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FC" w:rsidRDefault="006C69FC" w:rsidP="006C69FC">
      <w:pPr>
        <w:pStyle w:val="Prosttext"/>
        <w:pBdr>
          <w:bottom w:val="single" w:sz="4" w:space="1" w:color="auto"/>
        </w:pBdr>
      </w:pPr>
      <w:r>
        <w:t>Záznam z jednání pr</w:t>
      </w:r>
      <w:bookmarkStart w:id="0" w:name="_GoBack"/>
      <w:bookmarkEnd w:id="0"/>
      <w:r>
        <w:t xml:space="preserve">acovní skupiny pro doporučení dalšího postupu ohledně portfolia po KI </w:t>
      </w:r>
    </w:p>
    <w:p w:rsidR="006C69FC" w:rsidRDefault="006C69FC" w:rsidP="006C69FC">
      <w:pPr>
        <w:pStyle w:val="Prosttext"/>
        <w:pBdr>
          <w:bottom w:val="single" w:sz="4" w:space="1" w:color="auto"/>
        </w:pBdr>
      </w:pPr>
      <w:r>
        <w:t xml:space="preserve">Na MČ P6 - </w:t>
      </w:r>
      <w:proofErr w:type="gramStart"/>
      <w:r>
        <w:t>30.8.2012</w:t>
      </w:r>
      <w:proofErr w:type="gramEnd"/>
      <w:r>
        <w:t>; 17:05-19:50</w:t>
      </w:r>
    </w:p>
    <w:p w:rsidR="006C69FC" w:rsidRDefault="006C69FC" w:rsidP="006C69FC">
      <w:pPr>
        <w:pStyle w:val="Prosttext"/>
      </w:pPr>
    </w:p>
    <w:p w:rsidR="006C69FC" w:rsidRDefault="006C69FC" w:rsidP="006C69FC">
      <w:pPr>
        <w:tabs>
          <w:tab w:val="left" w:pos="23"/>
        </w:tabs>
        <w:ind w:left="23"/>
        <w:rPr>
          <w:b/>
        </w:rPr>
      </w:pPr>
      <w:r>
        <w:rPr>
          <w:b/>
        </w:rPr>
        <w:t>Přítomní členové (seznam dle usnesení ZMČ č. 204/12):</w:t>
      </w:r>
    </w:p>
    <w:p w:rsidR="006C69FC" w:rsidRDefault="006C69FC" w:rsidP="006C69FC">
      <w:pPr>
        <w:pStyle w:val="Prosttext"/>
      </w:pPr>
      <w:r>
        <w:t>Mgr. Jakub Stárek za ODS</w:t>
      </w:r>
    </w:p>
    <w:p w:rsidR="006C69FC" w:rsidRDefault="006C69FC" w:rsidP="006C69FC">
      <w:pPr>
        <w:pStyle w:val="Prosttext"/>
      </w:pPr>
      <w:r>
        <w:t>PhDr. Miloš Balabán, Ph.D. za ČSSD</w:t>
      </w:r>
    </w:p>
    <w:p w:rsidR="006C69FC" w:rsidRDefault="006C69FC" w:rsidP="006C69FC">
      <w:pPr>
        <w:pStyle w:val="Prosttext"/>
      </w:pPr>
      <w:r>
        <w:t>Ing. Ivan Mašek za TOP 09</w:t>
      </w:r>
    </w:p>
    <w:p w:rsidR="006C69FC" w:rsidRDefault="006C69FC" w:rsidP="006C69FC">
      <w:pPr>
        <w:pStyle w:val="Prosttext"/>
      </w:pPr>
      <w:r>
        <w:t>Ing. Václav Kovářík za TOP 09</w:t>
      </w:r>
    </w:p>
    <w:p w:rsidR="006C69FC" w:rsidRDefault="006C69FC" w:rsidP="006C69FC">
      <w:pPr>
        <w:pStyle w:val="Prosttext"/>
      </w:pPr>
      <w:r>
        <w:t>Ing. Petr Hrdina za SZ</w:t>
      </w:r>
    </w:p>
    <w:p w:rsidR="006C69FC" w:rsidRDefault="006C69FC" w:rsidP="006C69FC">
      <w:pPr>
        <w:pStyle w:val="Prosttext"/>
      </w:pPr>
      <w:r>
        <w:t>Ing. Jiří Lála za ODS</w:t>
      </w:r>
    </w:p>
    <w:p w:rsidR="006C69FC" w:rsidRDefault="006C69FC" w:rsidP="006C69FC">
      <w:pPr>
        <w:pStyle w:val="Prosttext"/>
        <w:rPr>
          <w:b/>
        </w:rPr>
      </w:pPr>
    </w:p>
    <w:p w:rsidR="006C69FC" w:rsidRDefault="006C69FC" w:rsidP="006C69FC">
      <w:pPr>
        <w:pStyle w:val="Prosttext"/>
        <w:rPr>
          <w:b/>
        </w:rPr>
      </w:pPr>
      <w:r>
        <w:rPr>
          <w:b/>
        </w:rPr>
        <w:t>Za odborníky přizván</w:t>
      </w:r>
    </w:p>
    <w:p w:rsidR="006C69FC" w:rsidRDefault="006C69FC" w:rsidP="006C69FC">
      <w:pPr>
        <w:pStyle w:val="Prosttext"/>
      </w:pPr>
      <w:r>
        <w:rPr>
          <w:highlight w:val="yellow"/>
        </w:rPr>
        <w:t xml:space="preserve">- </w:t>
      </w:r>
      <w:r w:rsidRPr="00C04C6C">
        <w:rPr>
          <w:highlight w:val="yellow"/>
        </w:rPr>
        <w:t xml:space="preserve">zástupce </w:t>
      </w:r>
      <w:r>
        <w:t>advokátní kanceláře Kříž a partneři</w:t>
      </w:r>
    </w:p>
    <w:p w:rsidR="006C69FC" w:rsidRDefault="006C69FC" w:rsidP="006C69FC">
      <w:pPr>
        <w:pStyle w:val="Prosttext"/>
      </w:pPr>
      <w:r>
        <w:t>Mgr. Lukáš Kos</w:t>
      </w:r>
    </w:p>
    <w:p w:rsidR="006C69FC" w:rsidRDefault="006C69FC" w:rsidP="006C69FC">
      <w:pPr>
        <w:pStyle w:val="Prosttext"/>
      </w:pPr>
    </w:p>
    <w:p w:rsidR="006C69FC" w:rsidRPr="00BC018D" w:rsidRDefault="006C69FC" w:rsidP="006C69FC">
      <w:pPr>
        <w:pStyle w:val="Prosttext"/>
        <w:rPr>
          <w:b/>
        </w:rPr>
      </w:pPr>
      <w:r w:rsidRPr="00BC018D">
        <w:rPr>
          <w:b/>
        </w:rPr>
        <w:t>Závěry jednání:</w:t>
      </w:r>
    </w:p>
    <w:p w:rsidR="006C69FC" w:rsidRDefault="006C69FC" w:rsidP="006C69FC">
      <w:pPr>
        <w:pStyle w:val="Prosttext"/>
      </w:pPr>
    </w:p>
    <w:p w:rsidR="006C69FC" w:rsidRDefault="006C69FC" w:rsidP="006C69FC">
      <w:pPr>
        <w:pStyle w:val="Prosttext"/>
        <w:numPr>
          <w:ilvl w:val="0"/>
          <w:numId w:val="1"/>
        </w:numPr>
      </w:pPr>
      <w:r>
        <w:t xml:space="preserve">Na jednání bylo Mgr. Lukášem Kosem oznámeno, že posudky z MČ Prahy 10 byly na MČ Praha 6 zaslány. </w:t>
      </w:r>
      <w:r w:rsidRPr="00784C83">
        <w:rPr>
          <w:b/>
        </w:rPr>
        <w:t>Tyto posudky budou distribuovány v nejkratším možném čase členům pracovní skupiny.</w:t>
      </w:r>
    </w:p>
    <w:p w:rsidR="006C69FC" w:rsidRDefault="006C69FC" w:rsidP="006C69FC">
      <w:pPr>
        <w:pStyle w:val="Prosttext"/>
      </w:pPr>
    </w:p>
    <w:p w:rsidR="006C69FC" w:rsidRDefault="006C69FC" w:rsidP="006C69FC">
      <w:pPr>
        <w:pStyle w:val="Prosttext"/>
        <w:numPr>
          <w:ilvl w:val="0"/>
          <w:numId w:val="1"/>
        </w:numPr>
      </w:pPr>
      <w:r>
        <w:t>PS projednala s PO a AK Kříž a partneři možnost uplatnění nároku v insolvenčním řízení KI a shodla se na následujícím závěru</w:t>
      </w:r>
      <w:r>
        <w:t xml:space="preserve"> určeném</w:t>
      </w:r>
      <w:r>
        <w:t xml:space="preserve"> </w:t>
      </w:r>
      <w:r>
        <w:t>radě</w:t>
      </w:r>
      <w:r>
        <w:t xml:space="preserve"> MČ P6: </w:t>
      </w:r>
      <w:r w:rsidRPr="00784C83">
        <w:rPr>
          <w:b/>
        </w:rPr>
        <w:t xml:space="preserve">PS upozorňuje na fakt, že lhůta pro uplatnění nároku v insolvenčním řízení KI (např. v souvislosti </w:t>
      </w:r>
      <w:proofErr w:type="spellStart"/>
      <w:r w:rsidRPr="00784C83">
        <w:rPr>
          <w:b/>
        </w:rPr>
        <w:t>buy</w:t>
      </w:r>
      <w:proofErr w:type="spellEnd"/>
      <w:r w:rsidRPr="00784C83">
        <w:rPr>
          <w:b/>
        </w:rPr>
        <w:t>/</w:t>
      </w:r>
      <w:proofErr w:type="spellStart"/>
      <w:r w:rsidRPr="00784C83">
        <w:rPr>
          <w:b/>
        </w:rPr>
        <w:t>sell</w:t>
      </w:r>
      <w:proofErr w:type="spellEnd"/>
      <w:r w:rsidRPr="00784C83">
        <w:rPr>
          <w:b/>
        </w:rPr>
        <w:t xml:space="preserve"> operací zajištěnou akciemi </w:t>
      </w:r>
      <w:proofErr w:type="spellStart"/>
      <w:r w:rsidRPr="00784C83">
        <w:rPr>
          <w:b/>
        </w:rPr>
        <w:t>Spolchemie</w:t>
      </w:r>
      <w:proofErr w:type="spellEnd"/>
      <w:r w:rsidRPr="00784C83">
        <w:rPr>
          <w:b/>
        </w:rPr>
        <w:t>) uplyne v termínu 9.9.</w:t>
      </w:r>
    </w:p>
    <w:p w:rsidR="006C69FC" w:rsidRDefault="006C69FC" w:rsidP="006C69FC">
      <w:pPr>
        <w:pStyle w:val="Prosttext"/>
      </w:pPr>
    </w:p>
    <w:p w:rsidR="006C69FC" w:rsidRDefault="006C69FC" w:rsidP="006C69FC">
      <w:pPr>
        <w:pStyle w:val="Prosttext"/>
        <w:numPr>
          <w:ilvl w:val="0"/>
          <w:numId w:val="1"/>
        </w:numPr>
      </w:pPr>
      <w:r>
        <w:t xml:space="preserve">S ohledem na dosud zjištěné skutečnosti v otázce aktuální ceně cenných papírů dříve spravovaných KI se PS usnesla: </w:t>
      </w:r>
      <w:r w:rsidRPr="00784C83">
        <w:rPr>
          <w:b/>
        </w:rPr>
        <w:t>PS v souvislosti s posudkem SNEO, a.s. a s poukázáním na posudky, které byly zpracovány na základě objednávky Prahy 10</w:t>
      </w:r>
      <w:r>
        <w:rPr>
          <w:b/>
        </w:rPr>
        <w:t>,</w:t>
      </w:r>
      <w:r w:rsidRPr="00784C83">
        <w:rPr>
          <w:b/>
        </w:rPr>
        <w:t xml:space="preserve"> doporučuje podat trestní oznámení na osobu/neznámého pachatele v souvislosti s rozporem mezi </w:t>
      </w:r>
      <w:r>
        <w:rPr>
          <w:b/>
        </w:rPr>
        <w:t xml:space="preserve">v reportech </w:t>
      </w:r>
      <w:r w:rsidRPr="00784C83">
        <w:rPr>
          <w:b/>
        </w:rPr>
        <w:t>vykazovanou částkou KI</w:t>
      </w:r>
      <w:r>
        <w:rPr>
          <w:b/>
        </w:rPr>
        <w:t>,</w:t>
      </w:r>
      <w:r w:rsidRPr="00784C83">
        <w:rPr>
          <w:b/>
        </w:rPr>
        <w:t xml:space="preserve"> v době ke kterému byly cenné papíry oceněn</w:t>
      </w:r>
      <w:r>
        <w:rPr>
          <w:b/>
        </w:rPr>
        <w:t>y</w:t>
      </w:r>
      <w:r w:rsidRPr="00784C83">
        <w:rPr>
          <w:b/>
        </w:rPr>
        <w:t xml:space="preserve"> v rámci posudku SNEO a.s. </w:t>
      </w:r>
      <w:r w:rsidRPr="00F6450A">
        <w:t>(obdobně tak, jak bylo podáno na ESP)</w:t>
      </w:r>
      <w:r>
        <w:t xml:space="preserve">. </w:t>
      </w:r>
    </w:p>
    <w:p w:rsidR="006C69FC" w:rsidRDefault="006C69FC" w:rsidP="006C69FC">
      <w:pPr>
        <w:pStyle w:val="Prosttext"/>
        <w:tabs>
          <w:tab w:val="left" w:pos="5880"/>
        </w:tabs>
      </w:pPr>
    </w:p>
    <w:p w:rsidR="006C69FC" w:rsidRPr="00F6450A" w:rsidRDefault="006C69FC" w:rsidP="006C69FC">
      <w:pPr>
        <w:pStyle w:val="Prosttext"/>
        <w:numPr>
          <w:ilvl w:val="0"/>
          <w:numId w:val="1"/>
        </w:numPr>
      </w:pPr>
      <w:r>
        <w:t xml:space="preserve">Dále pak: </w:t>
      </w:r>
      <w:r w:rsidRPr="006C69FC">
        <w:rPr>
          <w:b/>
        </w:rPr>
        <w:t>Cenné papíry o</w:t>
      </w:r>
      <w:r w:rsidRPr="00F6450A">
        <w:rPr>
          <w:b/>
        </w:rPr>
        <w:t xml:space="preserve">cenit v aktuálním termínu a </w:t>
      </w:r>
      <w:r>
        <w:rPr>
          <w:b/>
        </w:rPr>
        <w:t xml:space="preserve">v termínu, ve kterém MČ Praha 6 zaslala pokyn </w:t>
      </w:r>
      <w:r w:rsidRPr="00F6450A">
        <w:rPr>
          <w:b/>
        </w:rPr>
        <w:t>k </w:t>
      </w:r>
      <w:proofErr w:type="spellStart"/>
      <w:r w:rsidRPr="00F6450A">
        <w:rPr>
          <w:b/>
        </w:rPr>
        <w:t>zlikvidnění</w:t>
      </w:r>
      <w:proofErr w:type="spellEnd"/>
      <w:r w:rsidRPr="00F6450A">
        <w:rPr>
          <w:b/>
        </w:rPr>
        <w:t xml:space="preserve"> celého portfolia </w:t>
      </w:r>
      <w:r>
        <w:rPr>
          <w:b/>
        </w:rPr>
        <w:t xml:space="preserve">spravovaného KI </w:t>
      </w:r>
      <w:r w:rsidRPr="00F6450A">
        <w:rPr>
          <w:b/>
        </w:rPr>
        <w:t>(</w:t>
      </w:r>
      <w:r>
        <w:rPr>
          <w:b/>
        </w:rPr>
        <w:t xml:space="preserve">přesněji </w:t>
      </w:r>
      <w:r w:rsidRPr="00F6450A">
        <w:rPr>
          <w:b/>
        </w:rPr>
        <w:t xml:space="preserve">11 den od doručení pokynu k </w:t>
      </w:r>
      <w:proofErr w:type="spellStart"/>
      <w:r w:rsidRPr="00F6450A">
        <w:rPr>
          <w:b/>
        </w:rPr>
        <w:t>zlikvidnění</w:t>
      </w:r>
      <w:proofErr w:type="spellEnd"/>
      <w:r w:rsidRPr="00F6450A">
        <w:rPr>
          <w:b/>
        </w:rPr>
        <w:t>). O tuto informaci následně doplnit trestní oznámení</w:t>
      </w:r>
      <w:r>
        <w:rPr>
          <w:b/>
        </w:rPr>
        <w:t xml:space="preserve"> (viz předchozí bod)</w:t>
      </w:r>
      <w:r w:rsidRPr="00F6450A">
        <w:rPr>
          <w:b/>
        </w:rPr>
        <w:t>.</w:t>
      </w:r>
      <w:r w:rsidRPr="00F6450A">
        <w:t xml:space="preserve"> </w:t>
      </w:r>
    </w:p>
    <w:p w:rsidR="006C69FC" w:rsidRDefault="006C69FC" w:rsidP="006C69FC">
      <w:pPr>
        <w:pStyle w:val="Prosttext"/>
        <w:ind w:left="720"/>
      </w:pPr>
    </w:p>
    <w:p w:rsidR="006C69FC" w:rsidRPr="00F6450A" w:rsidRDefault="006C69FC" w:rsidP="006C69FC">
      <w:pPr>
        <w:pStyle w:val="Prosttext"/>
        <w:numPr>
          <w:ilvl w:val="0"/>
          <w:numId w:val="1"/>
        </w:numPr>
        <w:rPr>
          <w:b/>
        </w:rPr>
      </w:pPr>
      <w:r>
        <w:t xml:space="preserve">S ohledem na zpracované materiály, které byly </w:t>
      </w:r>
      <w:r>
        <w:t>elektronicky</w:t>
      </w:r>
      <w:r>
        <w:t xml:space="preserve"> </w:t>
      </w:r>
      <w:r>
        <w:t>rozeslány,</w:t>
      </w:r>
      <w:r>
        <w:t xml:space="preserve"> se PS usnesla: </w:t>
      </w:r>
      <w:r w:rsidRPr="00F6450A">
        <w:rPr>
          <w:b/>
        </w:rPr>
        <w:t>PS doporučuje FV zabývat se aktualizací a úplností materiálů zveřejněných na webových stránkách MČ v otázce kauzy KI.</w:t>
      </w:r>
    </w:p>
    <w:p w:rsidR="006C69FC" w:rsidRDefault="006C69FC" w:rsidP="006C69FC">
      <w:pPr>
        <w:pStyle w:val="Odstavecseseznamem"/>
      </w:pPr>
    </w:p>
    <w:p w:rsidR="006C69FC" w:rsidRDefault="006C69FC" w:rsidP="006C69FC">
      <w:pPr>
        <w:pStyle w:val="Prosttext"/>
        <w:numPr>
          <w:ilvl w:val="0"/>
          <w:numId w:val="1"/>
        </w:numPr>
      </w:pPr>
      <w:r>
        <w:t>Pracovní skupina žádá, aby pro fungování pracovní skupiny bylo zajištěno odpovídající administrativní zázemí.</w:t>
      </w:r>
    </w:p>
    <w:p w:rsidR="00E0428E" w:rsidRDefault="00E0428E"/>
    <w:p w:rsidR="006C69FC" w:rsidRDefault="006C69FC"/>
    <w:p w:rsidR="006C69FC" w:rsidRDefault="006C69FC">
      <w:r>
        <w:t>Zapsal: Jakub Stárek</w:t>
      </w:r>
    </w:p>
    <w:sectPr w:rsidR="006C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433D"/>
    <w:multiLevelType w:val="hybridMultilevel"/>
    <w:tmpl w:val="7DC6A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FC"/>
    <w:rsid w:val="006C69FC"/>
    <w:rsid w:val="00E0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C69F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69FC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6C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C69F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69FC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6C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1729</Characters>
  <Application>Microsoft Office Word</Application>
  <DocSecurity>0</DocSecurity>
  <Lines>14</Lines>
  <Paragraphs>4</Paragraphs>
  <ScaleCrop>false</ScaleCrop>
  <Company>Ministerstvo školství, mládeže a tělovýchovy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Stárek Jakub</dc:creator>
  <cp:lastModifiedBy>Stárek Jakub</cp:lastModifiedBy>
  <cp:revision>1</cp:revision>
  <dcterms:created xsi:type="dcterms:W3CDTF">2012-09-03T19:38:00Z</dcterms:created>
  <dcterms:modified xsi:type="dcterms:W3CDTF">2012-09-03T19:42:00Z</dcterms:modified>
</cp:coreProperties>
</file>