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4FF" w:rsidRDefault="00D277F7">
      <w:pPr>
        <w:pStyle w:val="Nzev"/>
        <w:pBdr>
          <w:top w:val="single" w:sz="24" w:space="1" w:color="000000"/>
          <w:left w:val="single" w:sz="24" w:space="4" w:color="000000"/>
          <w:bottom w:val="single" w:sz="24" w:space="1" w:color="000000"/>
          <w:right w:val="single" w:sz="24" w:space="4" w:color="000000"/>
        </w:pBdr>
        <w:shd w:val="clear" w:color="auto" w:fill="CCFF66"/>
        <w:spacing w:line="276" w:lineRule="auto"/>
      </w:pPr>
      <w:r>
        <w:rPr>
          <w:sz w:val="40"/>
          <w:szCs w:val="40"/>
        </w:rPr>
        <w:t>KOMISE ŽIVOTNÍHO PROSTŘEDÍ - ZÁPIS  č. 07/2020</w:t>
      </w:r>
    </w:p>
    <w:p w:rsidR="00EA64FF" w:rsidRDefault="00EA64FF">
      <w:pPr>
        <w:pStyle w:val="Nadpis1"/>
      </w:pPr>
    </w:p>
    <w:p w:rsidR="00EA64FF" w:rsidRDefault="00D277F7">
      <w:pPr>
        <w:widowControl/>
        <w:pBdr>
          <w:top w:val="nil"/>
          <w:left w:val="nil"/>
          <w:bottom w:val="nil"/>
          <w:right w:val="nil"/>
          <w:between w:val="nil"/>
        </w:pBdr>
        <w:spacing w:after="60"/>
        <w:jc w:val="both"/>
        <w:rPr>
          <w:color w:val="000000"/>
        </w:rPr>
      </w:pPr>
      <w:bookmarkStart w:id="0" w:name="_gjdgxs" w:colFirst="0" w:colLast="0"/>
      <w:bookmarkEnd w:id="0"/>
      <w:r>
        <w:rPr>
          <w:b/>
          <w:color w:val="000000"/>
          <w:u w:val="single"/>
        </w:rPr>
        <w:t>Konáno dne:</w:t>
      </w:r>
      <w:r>
        <w:rPr>
          <w:color w:val="000000"/>
        </w:rPr>
        <w:tab/>
      </w:r>
    </w:p>
    <w:p w:rsidR="00EA64FF" w:rsidRDefault="00D277F7">
      <w:pPr>
        <w:widowControl/>
        <w:pBdr>
          <w:top w:val="nil"/>
          <w:left w:val="nil"/>
          <w:bottom w:val="nil"/>
          <w:right w:val="nil"/>
          <w:between w:val="nil"/>
        </w:pBdr>
        <w:spacing w:after="60"/>
        <w:ind w:left="708" w:firstLine="708"/>
        <w:jc w:val="both"/>
        <w:rPr>
          <w:color w:val="000000"/>
        </w:rPr>
      </w:pPr>
      <w:proofErr w:type="gramStart"/>
      <w:r>
        <w:rPr>
          <w:color w:val="000000"/>
        </w:rPr>
        <w:t>01.12.2020</w:t>
      </w:r>
      <w:proofErr w:type="gramEnd"/>
      <w:r>
        <w:rPr>
          <w:color w:val="000000"/>
        </w:rPr>
        <w:t xml:space="preserve"> (17:05-18:58)* </w:t>
      </w:r>
    </w:p>
    <w:p w:rsidR="00EA64FF" w:rsidRDefault="00D277F7">
      <w:pPr>
        <w:widowControl/>
        <w:pBdr>
          <w:top w:val="nil"/>
          <w:left w:val="nil"/>
          <w:bottom w:val="nil"/>
          <w:right w:val="nil"/>
          <w:between w:val="nil"/>
        </w:pBdr>
        <w:spacing w:after="60"/>
        <w:jc w:val="both"/>
        <w:rPr>
          <w:i/>
          <w:color w:val="000000"/>
          <w:sz w:val="20"/>
          <w:szCs w:val="20"/>
        </w:rPr>
      </w:pPr>
      <w:r>
        <w:rPr>
          <w:i/>
          <w:color w:val="000000"/>
          <w:sz w:val="20"/>
          <w:szCs w:val="20"/>
        </w:rPr>
        <w:t>*pozn.: konáno formou videokonference</w:t>
      </w:r>
    </w:p>
    <w:p w:rsidR="00EA64FF" w:rsidRDefault="00EA64FF">
      <w:pPr>
        <w:widowControl/>
        <w:pBdr>
          <w:top w:val="nil"/>
          <w:left w:val="nil"/>
          <w:bottom w:val="nil"/>
          <w:right w:val="nil"/>
          <w:between w:val="nil"/>
        </w:pBdr>
        <w:spacing w:after="60"/>
        <w:jc w:val="both"/>
        <w:rPr>
          <w:color w:val="000000"/>
        </w:rPr>
      </w:pPr>
    </w:p>
    <w:p w:rsidR="00EA64FF" w:rsidRDefault="00D277F7">
      <w:pPr>
        <w:keepLines/>
        <w:widowControl/>
        <w:pBdr>
          <w:top w:val="nil"/>
          <w:left w:val="nil"/>
          <w:bottom w:val="nil"/>
          <w:right w:val="nil"/>
          <w:between w:val="nil"/>
        </w:pBdr>
        <w:spacing w:after="60"/>
        <w:jc w:val="both"/>
        <w:rPr>
          <w:color w:val="000000"/>
        </w:rPr>
      </w:pPr>
      <w:r>
        <w:rPr>
          <w:b/>
          <w:color w:val="000000"/>
          <w:u w:val="single"/>
        </w:rPr>
        <w:t>Přítomni:</w:t>
      </w:r>
      <w:r>
        <w:rPr>
          <w:b/>
          <w:color w:val="000000"/>
        </w:rPr>
        <w:t xml:space="preserve"> </w:t>
      </w:r>
      <w:r>
        <w:rPr>
          <w:b/>
          <w:color w:val="000000"/>
        </w:rPr>
        <w:tab/>
      </w:r>
    </w:p>
    <w:p w:rsidR="00EA64FF" w:rsidRDefault="00D277F7">
      <w:pPr>
        <w:keepLines/>
        <w:widowControl/>
        <w:pBdr>
          <w:top w:val="nil"/>
          <w:left w:val="nil"/>
          <w:bottom w:val="nil"/>
          <w:right w:val="nil"/>
          <w:between w:val="nil"/>
        </w:pBdr>
        <w:spacing w:after="60"/>
        <w:ind w:firstLine="1418"/>
        <w:jc w:val="both"/>
        <w:rPr>
          <w:color w:val="000000"/>
        </w:rPr>
      </w:pPr>
      <w:r>
        <w:rPr>
          <w:color w:val="000000"/>
        </w:rPr>
        <w:t>Kaňáková Martina - předsedkyně</w:t>
      </w:r>
    </w:p>
    <w:p w:rsidR="00EA64FF" w:rsidRDefault="00D277F7">
      <w:pPr>
        <w:keepLines/>
        <w:widowControl/>
        <w:pBdr>
          <w:top w:val="nil"/>
          <w:left w:val="nil"/>
          <w:bottom w:val="nil"/>
          <w:right w:val="nil"/>
          <w:between w:val="nil"/>
        </w:pBdr>
        <w:spacing w:after="60"/>
        <w:ind w:firstLine="1418"/>
        <w:jc w:val="both"/>
        <w:rPr>
          <w:color w:val="000000"/>
        </w:rPr>
      </w:pPr>
      <w:proofErr w:type="spellStart"/>
      <w:r>
        <w:rPr>
          <w:color w:val="000000"/>
        </w:rPr>
        <w:t>Aladzasová</w:t>
      </w:r>
      <w:proofErr w:type="spellEnd"/>
      <w:r>
        <w:rPr>
          <w:color w:val="000000"/>
        </w:rPr>
        <w:t xml:space="preserve"> Věra</w:t>
      </w:r>
    </w:p>
    <w:p w:rsidR="00EA64FF" w:rsidRDefault="00D277F7">
      <w:pPr>
        <w:keepLines/>
        <w:widowControl/>
        <w:pBdr>
          <w:top w:val="nil"/>
          <w:left w:val="nil"/>
          <w:bottom w:val="nil"/>
          <w:right w:val="nil"/>
          <w:between w:val="nil"/>
        </w:pBdr>
        <w:spacing w:after="60"/>
        <w:ind w:firstLine="1418"/>
        <w:jc w:val="both"/>
        <w:rPr>
          <w:color w:val="000000"/>
        </w:rPr>
      </w:pPr>
      <w:r>
        <w:rPr>
          <w:color w:val="000000"/>
        </w:rPr>
        <w:t>Javorský Pavel (příchod 17:32)</w:t>
      </w:r>
    </w:p>
    <w:p w:rsidR="00EA64FF" w:rsidRDefault="00D277F7">
      <w:pPr>
        <w:keepLines/>
        <w:widowControl/>
        <w:pBdr>
          <w:top w:val="nil"/>
          <w:left w:val="nil"/>
          <w:bottom w:val="nil"/>
          <w:right w:val="nil"/>
          <w:between w:val="nil"/>
        </w:pBdr>
        <w:spacing w:after="60"/>
        <w:ind w:firstLine="1418"/>
        <w:jc w:val="both"/>
        <w:rPr>
          <w:color w:val="000000"/>
        </w:rPr>
      </w:pPr>
      <w:proofErr w:type="spellStart"/>
      <w:r>
        <w:rPr>
          <w:color w:val="000000"/>
        </w:rPr>
        <w:t>Karvánek</w:t>
      </w:r>
      <w:proofErr w:type="spellEnd"/>
      <w:r>
        <w:rPr>
          <w:color w:val="000000"/>
        </w:rPr>
        <w:t xml:space="preserve"> Petr </w:t>
      </w:r>
    </w:p>
    <w:p w:rsidR="00EA64FF" w:rsidRDefault="00D277F7">
      <w:pPr>
        <w:keepLines/>
        <w:widowControl/>
        <w:pBdr>
          <w:top w:val="nil"/>
          <w:left w:val="nil"/>
          <w:bottom w:val="nil"/>
          <w:right w:val="nil"/>
          <w:between w:val="nil"/>
        </w:pBdr>
        <w:spacing w:after="60"/>
        <w:ind w:firstLine="1418"/>
        <w:jc w:val="both"/>
        <w:rPr>
          <w:color w:val="000000"/>
        </w:rPr>
      </w:pPr>
      <w:proofErr w:type="spellStart"/>
      <w:r>
        <w:rPr>
          <w:color w:val="000000"/>
        </w:rPr>
        <w:t>Klepková</w:t>
      </w:r>
      <w:proofErr w:type="spellEnd"/>
      <w:r>
        <w:rPr>
          <w:color w:val="000000"/>
        </w:rPr>
        <w:t xml:space="preserve"> Dominika (nepřítomna v čase 17:50-17:55)</w:t>
      </w:r>
    </w:p>
    <w:p w:rsidR="00EA64FF" w:rsidRDefault="00D277F7">
      <w:pPr>
        <w:keepLines/>
        <w:widowControl/>
        <w:pBdr>
          <w:top w:val="nil"/>
          <w:left w:val="nil"/>
          <w:bottom w:val="nil"/>
          <w:right w:val="nil"/>
          <w:between w:val="nil"/>
        </w:pBdr>
        <w:spacing w:after="60"/>
        <w:ind w:firstLine="1418"/>
        <w:jc w:val="both"/>
        <w:rPr>
          <w:color w:val="000000"/>
        </w:rPr>
      </w:pPr>
      <w:r>
        <w:rPr>
          <w:color w:val="000000"/>
        </w:rPr>
        <w:t>Machovcová Helena</w:t>
      </w:r>
    </w:p>
    <w:p w:rsidR="00EA64FF" w:rsidRDefault="00D277F7">
      <w:pPr>
        <w:keepLines/>
        <w:widowControl/>
        <w:pBdr>
          <w:top w:val="nil"/>
          <w:left w:val="nil"/>
          <w:bottom w:val="nil"/>
          <w:right w:val="nil"/>
          <w:between w:val="nil"/>
        </w:pBdr>
        <w:spacing w:after="60"/>
        <w:ind w:firstLine="1418"/>
        <w:jc w:val="both"/>
        <w:rPr>
          <w:color w:val="000000"/>
        </w:rPr>
      </w:pPr>
      <w:r>
        <w:rPr>
          <w:color w:val="000000"/>
        </w:rPr>
        <w:t>Pražáková Patricie</w:t>
      </w:r>
    </w:p>
    <w:p w:rsidR="00EA64FF" w:rsidRDefault="00D277F7">
      <w:pPr>
        <w:keepLines/>
        <w:widowControl/>
        <w:pBdr>
          <w:top w:val="nil"/>
          <w:left w:val="nil"/>
          <w:bottom w:val="nil"/>
          <w:right w:val="nil"/>
          <w:between w:val="nil"/>
        </w:pBdr>
        <w:spacing w:after="60"/>
        <w:ind w:firstLine="1418"/>
        <w:jc w:val="both"/>
        <w:rPr>
          <w:color w:val="000000"/>
        </w:rPr>
      </w:pPr>
      <w:r>
        <w:rPr>
          <w:color w:val="000000"/>
        </w:rPr>
        <w:t>Sedmíková Markéta (příchod 17:30)</w:t>
      </w:r>
    </w:p>
    <w:p w:rsidR="00EA64FF" w:rsidRDefault="00D277F7">
      <w:pPr>
        <w:keepLines/>
        <w:widowControl/>
        <w:pBdr>
          <w:top w:val="nil"/>
          <w:left w:val="nil"/>
          <w:bottom w:val="nil"/>
          <w:right w:val="nil"/>
          <w:between w:val="nil"/>
        </w:pBdr>
        <w:spacing w:after="60"/>
        <w:ind w:firstLine="1418"/>
        <w:jc w:val="both"/>
        <w:rPr>
          <w:color w:val="000000"/>
        </w:rPr>
      </w:pPr>
      <w:r>
        <w:rPr>
          <w:color w:val="000000"/>
        </w:rPr>
        <w:t>Srp Jaroslav (příchod 17:07)</w:t>
      </w:r>
    </w:p>
    <w:p w:rsidR="00EA64FF" w:rsidRDefault="00D277F7">
      <w:pPr>
        <w:keepLines/>
        <w:widowControl/>
        <w:pBdr>
          <w:top w:val="nil"/>
          <w:left w:val="nil"/>
          <w:bottom w:val="nil"/>
          <w:right w:val="nil"/>
          <w:between w:val="nil"/>
        </w:pBdr>
        <w:spacing w:after="60"/>
        <w:ind w:firstLine="1418"/>
        <w:jc w:val="both"/>
        <w:rPr>
          <w:color w:val="000000"/>
        </w:rPr>
      </w:pPr>
      <w:r>
        <w:rPr>
          <w:color w:val="000000"/>
        </w:rPr>
        <w:t>Tichá Eva</w:t>
      </w:r>
    </w:p>
    <w:p w:rsidR="00EA64FF" w:rsidRDefault="00D277F7">
      <w:pPr>
        <w:keepLines/>
        <w:widowControl/>
        <w:pBdr>
          <w:top w:val="nil"/>
          <w:left w:val="nil"/>
          <w:bottom w:val="nil"/>
          <w:right w:val="nil"/>
          <w:between w:val="nil"/>
        </w:pBdr>
        <w:spacing w:after="60"/>
        <w:ind w:firstLine="1418"/>
        <w:jc w:val="both"/>
        <w:rPr>
          <w:color w:val="000000"/>
        </w:rPr>
      </w:pPr>
      <w:r>
        <w:rPr>
          <w:color w:val="000000"/>
        </w:rPr>
        <w:t>Truksová Barbora</w:t>
      </w:r>
    </w:p>
    <w:p w:rsidR="00EA64FF" w:rsidRDefault="00EA64FF">
      <w:pPr>
        <w:keepLines/>
        <w:widowControl/>
        <w:pBdr>
          <w:top w:val="nil"/>
          <w:left w:val="nil"/>
          <w:bottom w:val="nil"/>
          <w:right w:val="nil"/>
          <w:between w:val="nil"/>
        </w:pBdr>
        <w:spacing w:after="60"/>
        <w:ind w:firstLine="1418"/>
        <w:jc w:val="both"/>
        <w:rPr>
          <w:color w:val="000000"/>
        </w:rPr>
      </w:pPr>
    </w:p>
    <w:p w:rsidR="00EA64FF" w:rsidRDefault="00D277F7">
      <w:pPr>
        <w:keepLines/>
        <w:widowControl/>
        <w:pBdr>
          <w:top w:val="nil"/>
          <w:left w:val="nil"/>
          <w:bottom w:val="nil"/>
          <w:right w:val="nil"/>
          <w:between w:val="nil"/>
        </w:pBdr>
        <w:spacing w:after="60"/>
        <w:jc w:val="both"/>
        <w:rPr>
          <w:color w:val="000000"/>
        </w:rPr>
      </w:pPr>
      <w:r>
        <w:rPr>
          <w:b/>
          <w:color w:val="000000"/>
          <w:u w:val="single"/>
        </w:rPr>
        <w:t>Omluveni:</w:t>
      </w:r>
      <w:r>
        <w:rPr>
          <w:color w:val="000000"/>
        </w:rPr>
        <w:tab/>
      </w:r>
    </w:p>
    <w:p w:rsidR="00EA64FF" w:rsidRDefault="00D277F7">
      <w:pPr>
        <w:keepLines/>
        <w:widowControl/>
        <w:pBdr>
          <w:top w:val="nil"/>
          <w:left w:val="nil"/>
          <w:bottom w:val="nil"/>
          <w:right w:val="nil"/>
          <w:between w:val="nil"/>
        </w:pBdr>
        <w:ind w:firstLine="1418"/>
        <w:jc w:val="both"/>
        <w:rPr>
          <w:color w:val="000000"/>
        </w:rPr>
      </w:pPr>
      <w:proofErr w:type="spellStart"/>
      <w:r>
        <w:rPr>
          <w:color w:val="000000"/>
        </w:rPr>
        <w:t>Civínová</w:t>
      </w:r>
      <w:proofErr w:type="spellEnd"/>
      <w:r>
        <w:rPr>
          <w:color w:val="000000"/>
        </w:rPr>
        <w:t xml:space="preserve"> Pavlína </w:t>
      </w:r>
    </w:p>
    <w:p w:rsidR="00EA64FF" w:rsidRDefault="00D277F7">
      <w:pPr>
        <w:keepLines/>
        <w:widowControl/>
        <w:pBdr>
          <w:top w:val="nil"/>
          <w:left w:val="nil"/>
          <w:bottom w:val="nil"/>
          <w:right w:val="nil"/>
          <w:between w:val="nil"/>
        </w:pBdr>
        <w:spacing w:after="60"/>
        <w:ind w:left="708" w:firstLine="708"/>
        <w:jc w:val="both"/>
        <w:rPr>
          <w:color w:val="000000"/>
        </w:rPr>
      </w:pPr>
      <w:r>
        <w:rPr>
          <w:color w:val="000000"/>
        </w:rPr>
        <w:t>Prokop Petr</w:t>
      </w:r>
    </w:p>
    <w:p w:rsidR="00EA64FF" w:rsidRDefault="00EA64FF">
      <w:pPr>
        <w:keepLines/>
        <w:widowControl/>
        <w:pBdr>
          <w:top w:val="nil"/>
          <w:left w:val="nil"/>
          <w:bottom w:val="nil"/>
          <w:right w:val="nil"/>
          <w:between w:val="nil"/>
        </w:pBdr>
        <w:spacing w:after="60"/>
        <w:ind w:left="1418"/>
        <w:jc w:val="both"/>
        <w:rPr>
          <w:color w:val="000000"/>
        </w:rPr>
      </w:pPr>
    </w:p>
    <w:p w:rsidR="00EA64FF" w:rsidRDefault="00D277F7">
      <w:pPr>
        <w:keepLines/>
        <w:widowControl/>
        <w:pBdr>
          <w:top w:val="nil"/>
          <w:left w:val="nil"/>
          <w:bottom w:val="nil"/>
          <w:right w:val="nil"/>
          <w:between w:val="nil"/>
        </w:pBdr>
        <w:spacing w:after="60"/>
        <w:jc w:val="both"/>
        <w:rPr>
          <w:color w:val="000000"/>
        </w:rPr>
      </w:pPr>
      <w:r>
        <w:rPr>
          <w:b/>
          <w:color w:val="000000"/>
          <w:u w:val="single"/>
        </w:rPr>
        <w:t>Nepřítomni:</w:t>
      </w:r>
      <w:r>
        <w:rPr>
          <w:color w:val="000000"/>
        </w:rPr>
        <w:tab/>
      </w:r>
    </w:p>
    <w:p w:rsidR="00EA64FF" w:rsidRDefault="00EA64FF">
      <w:pPr>
        <w:keepLines/>
        <w:widowControl/>
        <w:pBdr>
          <w:top w:val="nil"/>
          <w:left w:val="nil"/>
          <w:bottom w:val="nil"/>
          <w:right w:val="nil"/>
          <w:between w:val="nil"/>
        </w:pBdr>
        <w:spacing w:after="60"/>
        <w:jc w:val="both"/>
        <w:rPr>
          <w:color w:val="000000"/>
        </w:rPr>
      </w:pPr>
    </w:p>
    <w:p w:rsidR="00EA64FF" w:rsidRDefault="00D277F7">
      <w:pPr>
        <w:keepLines/>
        <w:widowControl/>
        <w:pBdr>
          <w:top w:val="nil"/>
          <w:left w:val="nil"/>
          <w:bottom w:val="nil"/>
          <w:right w:val="nil"/>
          <w:between w:val="nil"/>
        </w:pBdr>
        <w:spacing w:after="60"/>
        <w:jc w:val="both"/>
        <w:rPr>
          <w:color w:val="000000"/>
        </w:rPr>
      </w:pPr>
      <w:r>
        <w:rPr>
          <w:b/>
          <w:color w:val="000000"/>
          <w:u w:val="single"/>
        </w:rPr>
        <w:t>Hosté:</w:t>
      </w:r>
      <w:r>
        <w:rPr>
          <w:color w:val="000000"/>
        </w:rPr>
        <w:tab/>
      </w:r>
      <w:r>
        <w:rPr>
          <w:color w:val="000000"/>
        </w:rPr>
        <w:tab/>
      </w:r>
    </w:p>
    <w:p w:rsidR="00EA64FF" w:rsidRDefault="00D277F7">
      <w:pPr>
        <w:widowControl/>
        <w:pBdr>
          <w:top w:val="nil"/>
          <w:left w:val="nil"/>
          <w:bottom w:val="nil"/>
          <w:right w:val="nil"/>
          <w:between w:val="nil"/>
        </w:pBdr>
        <w:spacing w:after="60"/>
        <w:jc w:val="both"/>
        <w:rPr>
          <w:color w:val="000000"/>
        </w:rPr>
      </w:pPr>
      <w:r>
        <w:rPr>
          <w:color w:val="000000"/>
        </w:rPr>
        <w:tab/>
      </w:r>
      <w:r>
        <w:rPr>
          <w:color w:val="000000"/>
        </w:rPr>
        <w:tab/>
      </w:r>
      <w:r>
        <w:rPr>
          <w:color w:val="000000"/>
        </w:rPr>
        <w:t>Dana Charvátová - vedoucí odboru dopravy a životního prostředí</w:t>
      </w:r>
    </w:p>
    <w:p w:rsidR="00EA64FF" w:rsidRDefault="00D277F7">
      <w:pPr>
        <w:keepLines/>
        <w:widowControl/>
        <w:pBdr>
          <w:top w:val="nil"/>
          <w:left w:val="nil"/>
          <w:bottom w:val="nil"/>
          <w:right w:val="nil"/>
          <w:between w:val="nil"/>
        </w:pBdr>
        <w:spacing w:after="60"/>
        <w:ind w:left="1416"/>
        <w:jc w:val="both"/>
        <w:rPr>
          <w:color w:val="000000"/>
        </w:rPr>
      </w:pPr>
      <w:r>
        <w:rPr>
          <w:color w:val="000000"/>
        </w:rPr>
        <w:t xml:space="preserve">Veronika Loudová -  referentka odd. </w:t>
      </w:r>
      <w:proofErr w:type="gramStart"/>
      <w:r>
        <w:rPr>
          <w:color w:val="000000"/>
        </w:rPr>
        <w:t>městské</w:t>
      </w:r>
      <w:proofErr w:type="gramEnd"/>
      <w:r>
        <w:rPr>
          <w:color w:val="000000"/>
        </w:rPr>
        <w:t xml:space="preserve"> infrastruktury odboru dopravy a životního prostředí</w:t>
      </w:r>
    </w:p>
    <w:p w:rsidR="00EA64FF" w:rsidRDefault="00D277F7">
      <w:pPr>
        <w:keepLines/>
        <w:widowControl/>
        <w:pBdr>
          <w:top w:val="nil"/>
          <w:left w:val="nil"/>
          <w:bottom w:val="nil"/>
          <w:right w:val="nil"/>
          <w:between w:val="nil"/>
        </w:pBdr>
        <w:spacing w:after="60"/>
        <w:ind w:left="1416"/>
        <w:jc w:val="both"/>
        <w:rPr>
          <w:color w:val="000000"/>
        </w:rPr>
      </w:pPr>
      <w:r>
        <w:rPr>
          <w:color w:val="000000"/>
        </w:rPr>
        <w:t>Ondřej Kolář - starosta</w:t>
      </w:r>
    </w:p>
    <w:p w:rsidR="00EA64FF" w:rsidRDefault="00D277F7">
      <w:pPr>
        <w:widowControl/>
        <w:pBdr>
          <w:top w:val="nil"/>
          <w:left w:val="nil"/>
          <w:bottom w:val="nil"/>
          <w:right w:val="nil"/>
          <w:between w:val="nil"/>
        </w:pBdr>
        <w:spacing w:after="60"/>
        <w:jc w:val="both"/>
        <w:rPr>
          <w:color w:val="000000"/>
        </w:rPr>
      </w:pPr>
      <w:r>
        <w:pict>
          <v:rect id="_x0000_i1025" style="width:0;height:1.5pt" o:hralign="center" o:hrstd="t" o:hr="t" fillcolor="#a0a0a0" stroked="f"/>
        </w:pict>
      </w:r>
    </w:p>
    <w:p w:rsidR="00EA64FF" w:rsidRDefault="00EA64FF">
      <w:pPr>
        <w:widowControl/>
        <w:pBdr>
          <w:top w:val="nil"/>
          <w:left w:val="nil"/>
          <w:bottom w:val="nil"/>
          <w:right w:val="nil"/>
          <w:between w:val="nil"/>
        </w:pBdr>
        <w:spacing w:after="60"/>
        <w:jc w:val="both"/>
        <w:rPr>
          <w:color w:val="000000"/>
        </w:rPr>
      </w:pPr>
    </w:p>
    <w:p w:rsidR="00EA64FF" w:rsidRDefault="00EA64FF">
      <w:pPr>
        <w:widowControl/>
        <w:pBdr>
          <w:top w:val="nil"/>
          <w:left w:val="nil"/>
          <w:bottom w:val="nil"/>
          <w:right w:val="nil"/>
          <w:between w:val="nil"/>
        </w:pBdr>
        <w:spacing w:after="60"/>
        <w:jc w:val="both"/>
        <w:rPr>
          <w:color w:val="000000"/>
        </w:rPr>
      </w:pPr>
    </w:p>
    <w:p w:rsidR="00EA64FF" w:rsidRDefault="00D277F7">
      <w:pPr>
        <w:pStyle w:val="Nadpis1"/>
        <w:numPr>
          <w:ilvl w:val="0"/>
          <w:numId w:val="1"/>
        </w:numPr>
        <w:jc w:val="both"/>
      </w:pPr>
      <w:r>
        <w:t>Schválení programu</w:t>
      </w:r>
    </w:p>
    <w:p w:rsidR="00EA64FF" w:rsidRDefault="00EA64FF">
      <w:pPr>
        <w:widowControl/>
        <w:pBdr>
          <w:top w:val="nil"/>
          <w:left w:val="nil"/>
          <w:bottom w:val="nil"/>
          <w:right w:val="nil"/>
          <w:between w:val="nil"/>
        </w:pBdr>
        <w:jc w:val="both"/>
        <w:rPr>
          <w:color w:val="7030A0"/>
        </w:rPr>
      </w:pPr>
    </w:p>
    <w:p w:rsidR="00EA64FF" w:rsidRDefault="00D277F7">
      <w:pPr>
        <w:widowControl/>
        <w:pBdr>
          <w:top w:val="nil"/>
          <w:left w:val="nil"/>
          <w:bottom w:val="nil"/>
          <w:right w:val="nil"/>
          <w:between w:val="nil"/>
        </w:pBdr>
        <w:jc w:val="both"/>
        <w:rPr>
          <w:color w:val="000000"/>
        </w:rPr>
      </w:pPr>
      <w:r>
        <w:rPr>
          <w:color w:val="000000"/>
        </w:rPr>
        <w:t xml:space="preserve">Online jednání KŽP bylo zahájeno v čase 17:05 (za přítomnosti 8 členů, přičemž v úvodu jednání, tj. před schválením programu, dorazil ještě 1 další člen; 2 členové se z jednání </w:t>
      </w:r>
      <w:r>
        <w:rPr>
          <w:color w:val="000000"/>
        </w:rPr>
        <w:lastRenderedPageBreak/>
        <w:t>s dostatečným předstihem omluvili). Krátce byl diskutován způsob hlasování, při</w:t>
      </w:r>
      <w:r>
        <w:rPr>
          <w:color w:val="000000"/>
        </w:rPr>
        <w:t>čemž tak jako při předchozím jednání bylo dospěno k závěru, že bude probíhat skrze okno chatu.</w:t>
      </w:r>
    </w:p>
    <w:p w:rsidR="00EA64FF" w:rsidRDefault="00EA64FF">
      <w:pPr>
        <w:widowControl/>
        <w:pBdr>
          <w:top w:val="nil"/>
          <w:left w:val="nil"/>
          <w:bottom w:val="nil"/>
          <w:right w:val="nil"/>
          <w:between w:val="nil"/>
        </w:pBdr>
        <w:ind w:left="156" w:firstLine="708"/>
        <w:jc w:val="both"/>
        <w:rPr>
          <w:b/>
          <w:color w:val="1F497D"/>
        </w:rPr>
      </w:pPr>
    </w:p>
    <w:p w:rsidR="00EA64FF" w:rsidRDefault="00D277F7">
      <w:pPr>
        <w:pBdr>
          <w:top w:val="nil"/>
          <w:left w:val="nil"/>
          <w:bottom w:val="nil"/>
          <w:right w:val="nil"/>
          <w:between w:val="nil"/>
        </w:pBdr>
        <w:ind w:left="864"/>
        <w:jc w:val="both"/>
        <w:rPr>
          <w:color w:val="000000"/>
        </w:rPr>
      </w:pPr>
      <w:r>
        <w:rPr>
          <w:color w:val="000000"/>
          <w:u w:val="single"/>
        </w:rPr>
        <w:t>Návrh (pí předsedkyně):</w:t>
      </w:r>
      <w:r>
        <w:rPr>
          <w:color w:val="000000"/>
        </w:rPr>
        <w:t xml:space="preserve"> </w:t>
      </w:r>
    </w:p>
    <w:p w:rsidR="00EA64FF" w:rsidRDefault="00D277F7">
      <w:pPr>
        <w:pBdr>
          <w:top w:val="nil"/>
          <w:left w:val="nil"/>
          <w:bottom w:val="nil"/>
          <w:right w:val="nil"/>
          <w:between w:val="nil"/>
        </w:pBdr>
        <w:ind w:left="864"/>
        <w:jc w:val="both"/>
        <w:rPr>
          <w:b/>
          <w:color w:val="000000"/>
        </w:rPr>
      </w:pPr>
      <w:r>
        <w:rPr>
          <w:b/>
          <w:color w:val="000000"/>
        </w:rPr>
        <w:t>Schválení programu v předložené podobě.</w:t>
      </w:r>
    </w:p>
    <w:p w:rsidR="00EA64FF" w:rsidRDefault="00D277F7">
      <w:pPr>
        <w:pBdr>
          <w:top w:val="nil"/>
          <w:left w:val="nil"/>
          <w:bottom w:val="nil"/>
          <w:right w:val="nil"/>
          <w:between w:val="nil"/>
        </w:pBdr>
        <w:ind w:left="864" w:firstLine="552"/>
        <w:jc w:val="both"/>
        <w:rPr>
          <w:rFonts w:ascii="Times New Roman" w:eastAsia="Times New Roman" w:hAnsi="Times New Roman" w:cs="Times New Roman"/>
          <w:color w:val="000000"/>
        </w:rPr>
      </w:pPr>
      <w:r>
        <w:rPr>
          <w:color w:val="000000"/>
          <w:u w:val="single"/>
        </w:rPr>
        <w:t>Hlasování:</w:t>
      </w:r>
    </w:p>
    <w:p w:rsidR="00EA64FF" w:rsidRDefault="00D277F7">
      <w:pPr>
        <w:pBdr>
          <w:top w:val="nil"/>
          <w:left w:val="nil"/>
          <w:bottom w:val="nil"/>
          <w:right w:val="nil"/>
          <w:between w:val="nil"/>
        </w:pBdr>
        <w:ind w:left="864" w:firstLine="552"/>
        <w:jc w:val="both"/>
        <w:rPr>
          <w:rFonts w:ascii="Times New Roman" w:eastAsia="Times New Roman" w:hAnsi="Times New Roman" w:cs="Times New Roman"/>
          <w:color w:val="000000"/>
        </w:rPr>
      </w:pPr>
      <w:r>
        <w:rPr>
          <w:color w:val="000000"/>
        </w:rPr>
        <w:t>Pro: 9</w:t>
      </w:r>
    </w:p>
    <w:p w:rsidR="00EA64FF" w:rsidRDefault="00D277F7">
      <w:pPr>
        <w:pBdr>
          <w:top w:val="nil"/>
          <w:left w:val="nil"/>
          <w:bottom w:val="nil"/>
          <w:right w:val="nil"/>
          <w:between w:val="nil"/>
        </w:pBdr>
        <w:ind w:left="864" w:firstLine="552"/>
        <w:jc w:val="both"/>
        <w:rPr>
          <w:rFonts w:ascii="Times New Roman" w:eastAsia="Times New Roman" w:hAnsi="Times New Roman" w:cs="Times New Roman"/>
          <w:color w:val="000000"/>
        </w:rPr>
      </w:pPr>
      <w:r>
        <w:rPr>
          <w:color w:val="000000"/>
        </w:rPr>
        <w:t>Zdržel se: 0</w:t>
      </w:r>
    </w:p>
    <w:p w:rsidR="00EA64FF" w:rsidRDefault="00D277F7">
      <w:pPr>
        <w:widowControl/>
        <w:pBdr>
          <w:top w:val="nil"/>
          <w:left w:val="nil"/>
          <w:bottom w:val="nil"/>
          <w:right w:val="nil"/>
          <w:between w:val="nil"/>
        </w:pBdr>
        <w:ind w:left="708" w:firstLine="708"/>
        <w:jc w:val="both"/>
        <w:rPr>
          <w:color w:val="000000"/>
        </w:rPr>
      </w:pPr>
      <w:r>
        <w:rPr>
          <w:color w:val="000000"/>
        </w:rPr>
        <w:t>Proti: 0</w:t>
      </w:r>
    </w:p>
    <w:p w:rsidR="00EA64FF" w:rsidRDefault="00D277F7">
      <w:pPr>
        <w:widowControl/>
        <w:pBdr>
          <w:top w:val="nil"/>
          <w:left w:val="nil"/>
          <w:bottom w:val="nil"/>
          <w:right w:val="nil"/>
          <w:between w:val="nil"/>
        </w:pBdr>
        <w:ind w:left="156" w:firstLine="708"/>
        <w:jc w:val="both"/>
        <w:rPr>
          <w:color w:val="000000"/>
        </w:rPr>
      </w:pPr>
      <w:r>
        <w:rPr>
          <w:b/>
          <w:color w:val="1F497D"/>
        </w:rPr>
        <w:t>Návrh byl schválen.</w:t>
      </w:r>
    </w:p>
    <w:p w:rsidR="00EA64FF" w:rsidRDefault="00EA64FF">
      <w:pPr>
        <w:widowControl/>
        <w:pBdr>
          <w:top w:val="nil"/>
          <w:left w:val="nil"/>
          <w:bottom w:val="nil"/>
          <w:right w:val="nil"/>
          <w:between w:val="nil"/>
        </w:pBdr>
        <w:jc w:val="both"/>
        <w:rPr>
          <w:b/>
          <w:color w:val="1F497D"/>
        </w:rPr>
      </w:pPr>
    </w:p>
    <w:p w:rsidR="00EA64FF" w:rsidRDefault="00D277F7">
      <w:pPr>
        <w:pStyle w:val="Nadpis1"/>
        <w:numPr>
          <w:ilvl w:val="0"/>
          <w:numId w:val="1"/>
        </w:numPr>
        <w:jc w:val="both"/>
      </w:pPr>
      <w:r>
        <w:t>Organizační a administrativní záležitosti (kontrola zápisu z minulého jednání komise - 06/2020; forma zápisu z jednání, pravidla pro jednání komise v online režimu)</w:t>
      </w:r>
    </w:p>
    <w:p w:rsidR="00EA64FF" w:rsidRDefault="00EA64FF">
      <w:pPr>
        <w:widowControl/>
        <w:pBdr>
          <w:top w:val="nil"/>
          <w:left w:val="nil"/>
          <w:bottom w:val="nil"/>
          <w:right w:val="nil"/>
          <w:between w:val="nil"/>
        </w:pBdr>
        <w:rPr>
          <w:color w:val="000000"/>
        </w:rPr>
      </w:pPr>
    </w:p>
    <w:p w:rsidR="00EA64FF" w:rsidRDefault="00D277F7">
      <w:pPr>
        <w:widowControl/>
        <w:pBdr>
          <w:top w:val="nil"/>
          <w:left w:val="nil"/>
          <w:bottom w:val="nil"/>
          <w:right w:val="nil"/>
          <w:between w:val="nil"/>
        </w:pBdr>
        <w:jc w:val="both"/>
        <w:rPr>
          <w:color w:val="7030A0"/>
        </w:rPr>
      </w:pPr>
      <w:r>
        <w:rPr>
          <w:color w:val="000000"/>
        </w:rPr>
        <w:t>Stručně byly probrány ještě další detaily organizace videokonference a forma zápisů z jedn</w:t>
      </w:r>
      <w:r>
        <w:rPr>
          <w:color w:val="000000"/>
        </w:rPr>
        <w:t>ání. Členové byli opětovně vyzvání, aby explicitně uvedli, budou-li chtít být v zápise citování, anebo konkrétně zmíněni v diskuzi ke konkrétnímu tématu (posléze i v případě, budou-li chtít být jmenovitě uvedeni v rámci některého z hlasování).</w:t>
      </w:r>
    </w:p>
    <w:p w:rsidR="00EA64FF" w:rsidRDefault="00EA64FF">
      <w:pPr>
        <w:widowControl/>
        <w:pBdr>
          <w:top w:val="nil"/>
          <w:left w:val="nil"/>
          <w:bottom w:val="nil"/>
          <w:right w:val="nil"/>
          <w:between w:val="nil"/>
        </w:pBdr>
        <w:jc w:val="both"/>
        <w:rPr>
          <w:color w:val="000000"/>
        </w:rPr>
      </w:pPr>
    </w:p>
    <w:p w:rsidR="00EA64FF" w:rsidRDefault="00D277F7">
      <w:pPr>
        <w:pBdr>
          <w:top w:val="nil"/>
          <w:left w:val="nil"/>
          <w:bottom w:val="nil"/>
          <w:right w:val="nil"/>
          <w:between w:val="nil"/>
        </w:pBdr>
        <w:ind w:left="864"/>
        <w:jc w:val="both"/>
        <w:rPr>
          <w:b/>
          <w:i/>
          <w:color w:val="000000"/>
        </w:rPr>
      </w:pPr>
      <w:r>
        <w:rPr>
          <w:color w:val="000000"/>
          <w:u w:val="single"/>
        </w:rPr>
        <w:t>Návrh (pí p</w:t>
      </w:r>
      <w:r>
        <w:rPr>
          <w:color w:val="000000"/>
          <w:u w:val="single"/>
        </w:rPr>
        <w:t>ředsedkyně):</w:t>
      </w:r>
      <w:r>
        <w:rPr>
          <w:b/>
          <w:i/>
          <w:color w:val="000000"/>
        </w:rPr>
        <w:t xml:space="preserve"> </w:t>
      </w:r>
    </w:p>
    <w:p w:rsidR="00EA64FF" w:rsidRDefault="00D277F7">
      <w:pPr>
        <w:pBdr>
          <w:top w:val="nil"/>
          <w:left w:val="nil"/>
          <w:bottom w:val="nil"/>
          <w:right w:val="nil"/>
          <w:between w:val="nil"/>
        </w:pBdr>
        <w:ind w:left="864"/>
        <w:jc w:val="both"/>
        <w:rPr>
          <w:rFonts w:ascii="Times New Roman" w:eastAsia="Times New Roman" w:hAnsi="Times New Roman" w:cs="Times New Roman"/>
          <w:b/>
          <w:color w:val="000000"/>
        </w:rPr>
      </w:pPr>
      <w:r>
        <w:rPr>
          <w:b/>
          <w:color w:val="000000"/>
        </w:rPr>
        <w:t>Schválení zápisu z minulého jednání (06/2020) ve zveřejněné podobě.</w:t>
      </w:r>
    </w:p>
    <w:p w:rsidR="00EA64FF" w:rsidRDefault="00D277F7">
      <w:pPr>
        <w:pBdr>
          <w:top w:val="nil"/>
          <w:left w:val="nil"/>
          <w:bottom w:val="nil"/>
          <w:right w:val="nil"/>
          <w:between w:val="nil"/>
        </w:pBdr>
        <w:ind w:left="864" w:firstLine="552"/>
        <w:jc w:val="both"/>
        <w:rPr>
          <w:rFonts w:ascii="Times New Roman" w:eastAsia="Times New Roman" w:hAnsi="Times New Roman" w:cs="Times New Roman"/>
          <w:color w:val="000000"/>
        </w:rPr>
      </w:pPr>
      <w:r>
        <w:rPr>
          <w:color w:val="000000"/>
          <w:u w:val="single"/>
        </w:rPr>
        <w:t>Hlasování:</w:t>
      </w:r>
    </w:p>
    <w:p w:rsidR="00EA64FF" w:rsidRDefault="00D277F7">
      <w:pPr>
        <w:pBdr>
          <w:top w:val="nil"/>
          <w:left w:val="nil"/>
          <w:bottom w:val="nil"/>
          <w:right w:val="nil"/>
          <w:between w:val="nil"/>
        </w:pBdr>
        <w:ind w:left="864" w:firstLine="552"/>
        <w:jc w:val="both"/>
        <w:rPr>
          <w:rFonts w:ascii="Times New Roman" w:eastAsia="Times New Roman" w:hAnsi="Times New Roman" w:cs="Times New Roman"/>
          <w:color w:val="000000"/>
        </w:rPr>
      </w:pPr>
      <w:r>
        <w:rPr>
          <w:color w:val="000000"/>
        </w:rPr>
        <w:t>Pro: 9</w:t>
      </w:r>
    </w:p>
    <w:p w:rsidR="00EA64FF" w:rsidRDefault="00D277F7">
      <w:pPr>
        <w:pBdr>
          <w:top w:val="nil"/>
          <w:left w:val="nil"/>
          <w:bottom w:val="nil"/>
          <w:right w:val="nil"/>
          <w:between w:val="nil"/>
        </w:pBdr>
        <w:ind w:left="864" w:firstLine="552"/>
        <w:jc w:val="both"/>
        <w:rPr>
          <w:rFonts w:ascii="Times New Roman" w:eastAsia="Times New Roman" w:hAnsi="Times New Roman" w:cs="Times New Roman"/>
          <w:color w:val="000000"/>
        </w:rPr>
      </w:pPr>
      <w:r>
        <w:rPr>
          <w:color w:val="000000"/>
        </w:rPr>
        <w:t>Zdržel se: 0</w:t>
      </w:r>
    </w:p>
    <w:p w:rsidR="00EA64FF" w:rsidRDefault="00D277F7">
      <w:pPr>
        <w:widowControl/>
        <w:pBdr>
          <w:top w:val="nil"/>
          <w:left w:val="nil"/>
          <w:bottom w:val="nil"/>
          <w:right w:val="nil"/>
          <w:between w:val="nil"/>
        </w:pBdr>
        <w:ind w:left="708" w:firstLine="708"/>
        <w:jc w:val="both"/>
        <w:rPr>
          <w:color w:val="000000"/>
        </w:rPr>
      </w:pPr>
      <w:r>
        <w:rPr>
          <w:color w:val="000000"/>
        </w:rPr>
        <w:t>Proti: 0</w:t>
      </w:r>
    </w:p>
    <w:p w:rsidR="00EA64FF" w:rsidRDefault="00D277F7">
      <w:pPr>
        <w:widowControl/>
        <w:pBdr>
          <w:top w:val="nil"/>
          <w:left w:val="nil"/>
          <w:bottom w:val="nil"/>
          <w:right w:val="nil"/>
          <w:between w:val="nil"/>
        </w:pBdr>
        <w:ind w:left="156" w:firstLine="708"/>
        <w:jc w:val="both"/>
        <w:rPr>
          <w:b/>
          <w:color w:val="1F497D"/>
        </w:rPr>
      </w:pPr>
      <w:r>
        <w:rPr>
          <w:b/>
          <w:color w:val="1F497D"/>
        </w:rPr>
        <w:t>Návrh byl schválen.</w:t>
      </w:r>
    </w:p>
    <w:p w:rsidR="00EA64FF" w:rsidRDefault="00EA64FF">
      <w:pPr>
        <w:widowControl/>
        <w:pBdr>
          <w:top w:val="nil"/>
          <w:left w:val="nil"/>
          <w:bottom w:val="nil"/>
          <w:right w:val="nil"/>
          <w:between w:val="nil"/>
        </w:pBdr>
        <w:ind w:left="156" w:firstLine="708"/>
        <w:jc w:val="both"/>
        <w:rPr>
          <w:b/>
          <w:color w:val="1F497D"/>
        </w:rPr>
      </w:pPr>
    </w:p>
    <w:p w:rsidR="00EA64FF" w:rsidRDefault="00EA64FF">
      <w:pPr>
        <w:widowControl/>
        <w:pBdr>
          <w:top w:val="nil"/>
          <w:left w:val="nil"/>
          <w:bottom w:val="nil"/>
          <w:right w:val="nil"/>
          <w:between w:val="nil"/>
        </w:pBdr>
        <w:rPr>
          <w:color w:val="000000"/>
        </w:rPr>
      </w:pPr>
    </w:p>
    <w:p w:rsidR="00EA64FF" w:rsidRDefault="00D277F7">
      <w:pPr>
        <w:widowControl/>
        <w:numPr>
          <w:ilvl w:val="0"/>
          <w:numId w:val="1"/>
        </w:numPr>
        <w:pBdr>
          <w:top w:val="nil"/>
          <w:left w:val="nil"/>
          <w:bottom w:val="nil"/>
          <w:right w:val="nil"/>
          <w:between w:val="nil"/>
        </w:pBdr>
        <w:jc w:val="both"/>
      </w:pPr>
      <w:r>
        <w:rPr>
          <w:b/>
          <w:color w:val="000000"/>
          <w:u w:val="single"/>
        </w:rPr>
        <w:t>Zajištění provozní bezpečnosti památného dubu v souvislosti s modernizací železniční trati Praha - Kladno</w:t>
      </w:r>
    </w:p>
    <w:p w:rsidR="00EA64FF" w:rsidRDefault="00D277F7">
      <w:pPr>
        <w:widowControl/>
        <w:pBdr>
          <w:top w:val="nil"/>
          <w:left w:val="nil"/>
          <w:bottom w:val="nil"/>
          <w:right w:val="nil"/>
          <w:between w:val="nil"/>
        </w:pBdr>
        <w:jc w:val="both"/>
        <w:rPr>
          <w:color w:val="000000"/>
        </w:rPr>
      </w:pPr>
      <w:r>
        <w:rPr>
          <w:color w:val="000000"/>
        </w:rPr>
        <w:t>Pí předsedkyně krátce uvedla dané téma, jímž je ochrana památného dubu v ulici Slavíčkova v rámci investiční stavební akce, jejímž cílem je modernizace trati Praha – Kladno s připojením Letiště Václava Havla.</w:t>
      </w:r>
    </w:p>
    <w:p w:rsidR="00EA64FF" w:rsidRDefault="00D277F7">
      <w:pPr>
        <w:widowControl/>
        <w:pBdr>
          <w:top w:val="nil"/>
          <w:left w:val="nil"/>
          <w:bottom w:val="nil"/>
          <w:right w:val="nil"/>
          <w:between w:val="nil"/>
        </w:pBdr>
        <w:jc w:val="both"/>
        <w:rPr>
          <w:color w:val="000000"/>
        </w:rPr>
      </w:pPr>
      <w:r>
        <w:rPr>
          <w:color w:val="000000"/>
        </w:rPr>
        <w:t xml:space="preserve">Předmětný dub byl dne </w:t>
      </w:r>
      <w:proofErr w:type="gramStart"/>
      <w:r>
        <w:rPr>
          <w:color w:val="000000"/>
        </w:rPr>
        <w:t>06.10.2019</w:t>
      </w:r>
      <w:proofErr w:type="gramEnd"/>
      <w:r>
        <w:rPr>
          <w:color w:val="000000"/>
        </w:rPr>
        <w:t xml:space="preserve"> vyhlášen památ</w:t>
      </w:r>
      <w:r>
        <w:rPr>
          <w:color w:val="000000"/>
        </w:rPr>
        <w:t>ným stromem a jeho ochranné pásmo bylo stanoveno 10 m. Členům byl jako podklad pro jednání poskytnut znalecký posudek zadaný společností METROPROJEKT Praha, a. s., který řeší vliv plánované stavby a návrh opatření pro zajištění dlouhodobé perspektivy památ</w:t>
      </w:r>
      <w:r>
        <w:rPr>
          <w:color w:val="000000"/>
        </w:rPr>
        <w:t>ného stromu s ohledem na tuto stavbu.</w:t>
      </w:r>
    </w:p>
    <w:p w:rsidR="00EA64FF" w:rsidRDefault="00D277F7">
      <w:pPr>
        <w:widowControl/>
        <w:pBdr>
          <w:top w:val="nil"/>
          <w:left w:val="nil"/>
          <w:bottom w:val="nil"/>
          <w:right w:val="nil"/>
          <w:between w:val="nil"/>
        </w:pBdr>
        <w:jc w:val="both"/>
        <w:rPr>
          <w:color w:val="000000"/>
        </w:rPr>
      </w:pPr>
      <w:r>
        <w:rPr>
          <w:color w:val="000000"/>
        </w:rPr>
        <w:t>Komise o věci krátce diskutovala. Pí vedoucí odboru uvedla, že statut památného stromu je nejvyšší možnou formou ochrany, jakou lze solitérní dřevině platnou legislativou poskytnout. Za účasti členů se upravilo do odpo</w:t>
      </w:r>
      <w:r>
        <w:rPr>
          <w:color w:val="000000"/>
        </w:rPr>
        <w:t xml:space="preserve">vídající podoby usnesení navržené pí předsedkyní a následně se hlasovalo o jeho přijetí (před hlasováním se k videokonferenci připojili p. Javorský a pí </w:t>
      </w:r>
      <w:proofErr w:type="spellStart"/>
      <w:r>
        <w:rPr>
          <w:color w:val="000000"/>
        </w:rPr>
        <w:t>Sedmínková</w:t>
      </w:r>
      <w:proofErr w:type="spellEnd"/>
      <w:r>
        <w:rPr>
          <w:color w:val="000000"/>
        </w:rPr>
        <w:t>, ve chvíli hlasování bylo tedy přítomno 11 členů).</w:t>
      </w:r>
    </w:p>
    <w:p w:rsidR="00EA64FF" w:rsidRDefault="00EA64FF">
      <w:pPr>
        <w:widowControl/>
        <w:pBdr>
          <w:top w:val="nil"/>
          <w:left w:val="nil"/>
          <w:bottom w:val="nil"/>
          <w:right w:val="nil"/>
          <w:between w:val="nil"/>
        </w:pBdr>
        <w:jc w:val="both"/>
        <w:rPr>
          <w:color w:val="000000"/>
        </w:rPr>
      </w:pPr>
    </w:p>
    <w:p w:rsidR="00EA64FF" w:rsidRDefault="00D277F7">
      <w:pPr>
        <w:pBdr>
          <w:top w:val="nil"/>
          <w:left w:val="nil"/>
          <w:bottom w:val="nil"/>
          <w:right w:val="nil"/>
          <w:between w:val="nil"/>
        </w:pBdr>
        <w:ind w:left="864"/>
        <w:jc w:val="both"/>
        <w:rPr>
          <w:color w:val="000000"/>
        </w:rPr>
      </w:pPr>
      <w:r>
        <w:rPr>
          <w:color w:val="000000"/>
          <w:u w:val="single"/>
        </w:rPr>
        <w:t>Návrh usnesení (pí předsedkyně):</w:t>
      </w:r>
      <w:r>
        <w:rPr>
          <w:color w:val="000000"/>
        </w:rPr>
        <w:t xml:space="preserve"> </w:t>
      </w:r>
    </w:p>
    <w:p w:rsidR="00EA64FF" w:rsidRDefault="00D277F7">
      <w:pPr>
        <w:pBdr>
          <w:top w:val="nil"/>
          <w:left w:val="nil"/>
          <w:bottom w:val="nil"/>
          <w:right w:val="nil"/>
          <w:between w:val="nil"/>
        </w:pBdr>
        <w:ind w:left="864"/>
        <w:jc w:val="both"/>
        <w:rPr>
          <w:b/>
          <w:i/>
          <w:color w:val="000000"/>
        </w:rPr>
      </w:pPr>
      <w:r>
        <w:rPr>
          <w:b/>
          <w:i/>
          <w:color w:val="000000"/>
        </w:rPr>
        <w:t xml:space="preserve">I.) KŽP doporučuje, aby veškeré činnosti související se stavbou Modernizace železniční trati Praha - Veleslavín probíhaly mimo ochranné pásmo památného </w:t>
      </w:r>
      <w:r>
        <w:rPr>
          <w:b/>
          <w:i/>
          <w:color w:val="000000"/>
        </w:rPr>
        <w:lastRenderedPageBreak/>
        <w:t>dubu OOP MHMP č. 105.</w:t>
      </w:r>
    </w:p>
    <w:p w:rsidR="00EA64FF" w:rsidRDefault="00D277F7">
      <w:pPr>
        <w:pBdr>
          <w:top w:val="nil"/>
          <w:left w:val="nil"/>
          <w:bottom w:val="nil"/>
          <w:right w:val="nil"/>
          <w:between w:val="nil"/>
        </w:pBdr>
        <w:ind w:left="864"/>
        <w:jc w:val="both"/>
        <w:rPr>
          <w:b/>
          <w:i/>
          <w:color w:val="000000"/>
        </w:rPr>
      </w:pPr>
      <w:r>
        <w:rPr>
          <w:b/>
          <w:i/>
          <w:color w:val="000000"/>
        </w:rPr>
        <w:t>II.) KŽP upozorňuje na skutečnost, že podle § 46 odst. 3 zákona č. 114/1992 Sb. ne</w:t>
      </w:r>
      <w:r>
        <w:rPr>
          <w:b/>
          <w:i/>
          <w:color w:val="000000"/>
        </w:rPr>
        <w:t>ní v tomto pásmu dovolena žádná pro památný strom škodlivá činnost, například výstavba, terénní úpravy, odvodňování, chemizace.</w:t>
      </w:r>
    </w:p>
    <w:p w:rsidR="00EA64FF" w:rsidRDefault="00D277F7">
      <w:pPr>
        <w:pBdr>
          <w:top w:val="nil"/>
          <w:left w:val="nil"/>
          <w:bottom w:val="nil"/>
          <w:right w:val="nil"/>
          <w:between w:val="nil"/>
        </w:pBdr>
        <w:ind w:left="864" w:firstLine="552"/>
        <w:jc w:val="both"/>
        <w:rPr>
          <w:rFonts w:ascii="Times New Roman" w:eastAsia="Times New Roman" w:hAnsi="Times New Roman" w:cs="Times New Roman"/>
          <w:color w:val="000000"/>
        </w:rPr>
      </w:pPr>
      <w:r>
        <w:rPr>
          <w:color w:val="000000"/>
          <w:u w:val="single"/>
        </w:rPr>
        <w:t>Hlasování:</w:t>
      </w:r>
    </w:p>
    <w:p w:rsidR="00EA64FF" w:rsidRDefault="00D277F7">
      <w:pPr>
        <w:pBdr>
          <w:top w:val="nil"/>
          <w:left w:val="nil"/>
          <w:bottom w:val="nil"/>
          <w:right w:val="nil"/>
          <w:between w:val="nil"/>
        </w:pBdr>
        <w:ind w:left="864" w:firstLine="552"/>
        <w:jc w:val="both"/>
        <w:rPr>
          <w:rFonts w:ascii="Times New Roman" w:eastAsia="Times New Roman" w:hAnsi="Times New Roman" w:cs="Times New Roman"/>
          <w:color w:val="000000"/>
        </w:rPr>
      </w:pPr>
      <w:r>
        <w:rPr>
          <w:color w:val="000000"/>
        </w:rPr>
        <w:t>Pro: 11</w:t>
      </w:r>
    </w:p>
    <w:p w:rsidR="00EA64FF" w:rsidRDefault="00D277F7">
      <w:pPr>
        <w:pBdr>
          <w:top w:val="nil"/>
          <w:left w:val="nil"/>
          <w:bottom w:val="nil"/>
          <w:right w:val="nil"/>
          <w:between w:val="nil"/>
        </w:pBdr>
        <w:ind w:left="864" w:firstLine="552"/>
        <w:jc w:val="both"/>
        <w:rPr>
          <w:rFonts w:ascii="Times New Roman" w:eastAsia="Times New Roman" w:hAnsi="Times New Roman" w:cs="Times New Roman"/>
          <w:color w:val="000000"/>
        </w:rPr>
      </w:pPr>
      <w:r>
        <w:rPr>
          <w:color w:val="000000"/>
        </w:rPr>
        <w:t>Zdržel se: 0</w:t>
      </w:r>
    </w:p>
    <w:p w:rsidR="00EA64FF" w:rsidRDefault="00D277F7">
      <w:pPr>
        <w:widowControl/>
        <w:pBdr>
          <w:top w:val="nil"/>
          <w:left w:val="nil"/>
          <w:bottom w:val="nil"/>
          <w:right w:val="nil"/>
          <w:between w:val="nil"/>
        </w:pBdr>
        <w:ind w:left="708" w:firstLine="708"/>
        <w:jc w:val="both"/>
        <w:rPr>
          <w:color w:val="000000"/>
        </w:rPr>
      </w:pPr>
      <w:r>
        <w:rPr>
          <w:color w:val="000000"/>
        </w:rPr>
        <w:t>Proti: 0</w:t>
      </w:r>
    </w:p>
    <w:p w:rsidR="00EA64FF" w:rsidRDefault="00D277F7">
      <w:pPr>
        <w:widowControl/>
        <w:pBdr>
          <w:top w:val="nil"/>
          <w:left w:val="nil"/>
          <w:bottom w:val="nil"/>
          <w:right w:val="nil"/>
          <w:between w:val="nil"/>
        </w:pBdr>
        <w:ind w:left="156" w:firstLine="708"/>
        <w:jc w:val="both"/>
        <w:rPr>
          <w:b/>
          <w:color w:val="000000"/>
        </w:rPr>
      </w:pPr>
      <w:r>
        <w:rPr>
          <w:b/>
          <w:color w:val="1F497D"/>
        </w:rPr>
        <w:t>Návrh byl schválen.</w:t>
      </w:r>
    </w:p>
    <w:p w:rsidR="00EA64FF" w:rsidRDefault="00EA64FF">
      <w:pPr>
        <w:widowControl/>
        <w:pBdr>
          <w:top w:val="nil"/>
          <w:left w:val="nil"/>
          <w:bottom w:val="nil"/>
          <w:right w:val="nil"/>
          <w:between w:val="nil"/>
        </w:pBdr>
        <w:ind w:left="156" w:firstLine="708"/>
        <w:jc w:val="both"/>
        <w:rPr>
          <w:b/>
          <w:color w:val="000000"/>
        </w:rPr>
      </w:pPr>
    </w:p>
    <w:p w:rsidR="00EA64FF" w:rsidRDefault="00EA64FF">
      <w:pPr>
        <w:widowControl/>
        <w:pBdr>
          <w:top w:val="nil"/>
          <w:left w:val="nil"/>
          <w:bottom w:val="nil"/>
          <w:right w:val="nil"/>
          <w:between w:val="nil"/>
        </w:pBdr>
        <w:jc w:val="both"/>
        <w:rPr>
          <w:color w:val="000000"/>
        </w:rPr>
      </w:pPr>
    </w:p>
    <w:p w:rsidR="00EA64FF" w:rsidRDefault="00D277F7">
      <w:pPr>
        <w:widowControl/>
        <w:numPr>
          <w:ilvl w:val="0"/>
          <w:numId w:val="1"/>
        </w:numPr>
        <w:pBdr>
          <w:top w:val="nil"/>
          <w:left w:val="nil"/>
          <w:bottom w:val="nil"/>
          <w:right w:val="nil"/>
          <w:between w:val="nil"/>
        </w:pBdr>
        <w:jc w:val="both"/>
        <w:rPr>
          <w:color w:val="000000"/>
          <w:u w:val="single"/>
        </w:rPr>
      </w:pPr>
      <w:r>
        <w:rPr>
          <w:b/>
          <w:color w:val="000000"/>
          <w:u w:val="single"/>
        </w:rPr>
        <w:t>Ustanovení kontrolní skupiny na péči o zeleň</w:t>
      </w:r>
    </w:p>
    <w:p w:rsidR="00EA64FF" w:rsidRDefault="00EA64FF">
      <w:pPr>
        <w:widowControl/>
        <w:pBdr>
          <w:top w:val="nil"/>
          <w:left w:val="nil"/>
          <w:bottom w:val="nil"/>
          <w:right w:val="nil"/>
          <w:between w:val="nil"/>
        </w:pBdr>
        <w:jc w:val="both"/>
        <w:rPr>
          <w:color w:val="000000"/>
        </w:rPr>
      </w:pPr>
    </w:p>
    <w:p w:rsidR="00EA64FF" w:rsidRDefault="00D277F7">
      <w:pPr>
        <w:widowControl/>
        <w:pBdr>
          <w:top w:val="nil"/>
          <w:left w:val="nil"/>
          <w:bottom w:val="nil"/>
          <w:right w:val="nil"/>
          <w:between w:val="nil"/>
        </w:pBdr>
        <w:jc w:val="both"/>
        <w:rPr>
          <w:color w:val="000000"/>
        </w:rPr>
      </w:pPr>
      <w:r>
        <w:rPr>
          <w:color w:val="000000"/>
        </w:rPr>
        <w:t>Pí předsedkyně uvedla svůj návrh na ustanovení kontrolní skupiny ve věci péče o zeleň s odkazem na dřívější dotazy členů komise na údržbu a správu zeleně ze strany ODŽP a na důležitost dané problematiky. Dle jejího návrhu by měla být kontrolní skupina stan</w:t>
      </w:r>
      <w:r>
        <w:rPr>
          <w:color w:val="000000"/>
        </w:rPr>
        <w:t>ovena pro rok 2021, její náplní by byla pravidelná kontrola údržby zeleně na území MČP6 a předkládání výstupu z těchto kontrol KŽP v podobě čtvrtletní písemné zprávy, měla by být složena ze tří členů. Pí předsed</w:t>
      </w:r>
      <w:r w:rsidR="00725D95">
        <w:rPr>
          <w:color w:val="000000"/>
        </w:rPr>
        <w:t xml:space="preserve">kyně do této skupiny nominovala </w:t>
      </w:r>
      <w:r>
        <w:rPr>
          <w:color w:val="000000"/>
        </w:rPr>
        <w:t>pí Tichou</w:t>
      </w:r>
      <w:r w:rsidR="00725D95">
        <w:rPr>
          <w:color w:val="000000"/>
        </w:rPr>
        <w:t xml:space="preserve"> (k její nominaci bylo ze strany předsedkyně uveden důvod, že právě ze strany jmenované dochází k častým námitkám vůči oboru ve věci péče o zeleň). Jmenovaná </w:t>
      </w:r>
      <w:r>
        <w:rPr>
          <w:color w:val="000000"/>
        </w:rPr>
        <w:t xml:space="preserve">však tuto nominaci odmítla z důvodu kumulace členství ve více skupinách podobného charakteru, pro které by nebyla s to z časových důvodů povinnosti spojené s touto činností náležitě plnit. O členství v navrhované skupině se dobrovolně přihlásila pí </w:t>
      </w:r>
      <w:r>
        <w:rPr>
          <w:color w:val="000000"/>
        </w:rPr>
        <w:t xml:space="preserve">Truksová. </w:t>
      </w:r>
    </w:p>
    <w:p w:rsidR="00EA64FF" w:rsidRDefault="00D277F7">
      <w:pPr>
        <w:widowControl/>
        <w:pBdr>
          <w:top w:val="nil"/>
          <w:left w:val="nil"/>
          <w:bottom w:val="nil"/>
          <w:right w:val="nil"/>
          <w:between w:val="nil"/>
        </w:pBdr>
        <w:jc w:val="both"/>
        <w:rPr>
          <w:color w:val="000000"/>
        </w:rPr>
      </w:pPr>
      <w:r>
        <w:rPr>
          <w:color w:val="000000"/>
        </w:rPr>
        <w:t xml:space="preserve">K danému tématu se otevřela rozsáhlá debata, jejímiž hlavními diskutéry byli (kromě pí předsedkyně v pozici navrhovatele) p. Srp, pí Tichá, pí Truksová a p. </w:t>
      </w:r>
      <w:proofErr w:type="spellStart"/>
      <w:r>
        <w:rPr>
          <w:color w:val="000000"/>
        </w:rPr>
        <w:t>Karvánek</w:t>
      </w:r>
      <w:proofErr w:type="spellEnd"/>
      <w:r>
        <w:rPr>
          <w:color w:val="000000"/>
        </w:rPr>
        <w:t>, který zpochybnil potřebnost takové skupiny zejména s odkazem na intenzivní akt</w:t>
      </w:r>
      <w:r>
        <w:rPr>
          <w:color w:val="000000"/>
        </w:rPr>
        <w:t>ivitu občanů MČP6. Ostatní členové se vesměs vyjadřovali pro její založení, nicméně nepanovala jednotnost v tom, v jakém složení by měla skupina být např. s ohledem na zastoupení příslušníků jednotlivých politických stran, co by měla být konkrétní náplň ko</w:t>
      </w:r>
      <w:r>
        <w:rPr>
          <w:color w:val="000000"/>
        </w:rPr>
        <w:t>ntrolní činnosti, v jakém intervalu by měla být podávána zpráva o činnosti skupiny, pro jaké časové období by měla být stanovena, ani v tom jaké informace by měl poskytovat ODŽP jejím členům. Pí vedoucí k tomu návrhu uvedla, že ODŽP již se skupinou obdobné</w:t>
      </w:r>
      <w:r>
        <w:rPr>
          <w:color w:val="000000"/>
        </w:rPr>
        <w:t xml:space="preserve"> povahy spolupracuje, že se jedná o skupinu tvořenou zástupci spolků, kteří o takovou činnost projevili zájem, tedy jde o určitou formu pravidelné participace veřejností do záležitostí péče o veřejnou zeleň ve správě ODŽP na území MČP6, přičemž tuto spolup</w:t>
      </w:r>
      <w:r>
        <w:rPr>
          <w:color w:val="000000"/>
        </w:rPr>
        <w:t>ráci pí vedoucí vyhodnotila jako funkční. Kromě pí vedoucí měl k danému tématu příspěvek i přítomný gesční radní, resp. starosta</w:t>
      </w:r>
      <w:r w:rsidR="00725D95">
        <w:rPr>
          <w:color w:val="000000"/>
        </w:rPr>
        <w:t xml:space="preserve">, který spolu s pí předsedkyní vznesl návrh na možné stanovení kontrolní skupiny </w:t>
      </w:r>
      <w:r w:rsidR="00725D95" w:rsidRPr="00725D95">
        <w:rPr>
          <w:i/>
          <w:color w:val="000000"/>
        </w:rPr>
        <w:t>ad hoc</w:t>
      </w:r>
      <w:r w:rsidR="00725D95">
        <w:rPr>
          <w:color w:val="000000"/>
        </w:rPr>
        <w:t xml:space="preserve"> na konkrétní investiční akce a projekty většího charakteru ze strany ODŽP (tento návrh bude projednán na dalším jednání).</w:t>
      </w:r>
    </w:p>
    <w:p w:rsidR="00EA64FF" w:rsidRDefault="00D277F7">
      <w:pPr>
        <w:widowControl/>
        <w:pBdr>
          <w:top w:val="nil"/>
          <w:left w:val="nil"/>
          <w:bottom w:val="nil"/>
          <w:right w:val="nil"/>
          <w:between w:val="nil"/>
        </w:pBdr>
        <w:jc w:val="both"/>
        <w:rPr>
          <w:color w:val="000000"/>
        </w:rPr>
      </w:pPr>
      <w:r>
        <w:rPr>
          <w:color w:val="000000"/>
        </w:rPr>
        <w:t>Vzhledem k nejednoznačnému postoji členů k předložené podobě návrhu na založení kontrolní skupiny, ale i k vyskytnuvším se otázkám, na něž v rámci diskuze nebyla nalezena jednoznačná odpověď, nebylo přijato žádné usnesení a projednání tohoto tématu se odlo</w:t>
      </w:r>
      <w:r>
        <w:rPr>
          <w:color w:val="000000"/>
        </w:rPr>
        <w:t>žilo na některé z následujících jednání.</w:t>
      </w:r>
    </w:p>
    <w:p w:rsidR="00EA64FF" w:rsidRDefault="00EA64FF">
      <w:pPr>
        <w:widowControl/>
        <w:pBdr>
          <w:top w:val="nil"/>
          <w:left w:val="nil"/>
          <w:bottom w:val="nil"/>
          <w:right w:val="nil"/>
          <w:between w:val="nil"/>
        </w:pBdr>
        <w:jc w:val="both"/>
        <w:rPr>
          <w:i/>
          <w:color w:val="000000"/>
          <w:highlight w:val="yellow"/>
        </w:rPr>
      </w:pPr>
    </w:p>
    <w:p w:rsidR="00EA64FF" w:rsidRDefault="00EA64FF">
      <w:pPr>
        <w:pBdr>
          <w:top w:val="nil"/>
          <w:left w:val="nil"/>
          <w:bottom w:val="nil"/>
          <w:right w:val="nil"/>
          <w:between w:val="nil"/>
        </w:pBdr>
        <w:jc w:val="both"/>
        <w:rPr>
          <w:b/>
          <w:color w:val="000000"/>
          <w:u w:val="single"/>
        </w:rPr>
      </w:pPr>
    </w:p>
    <w:p w:rsidR="00D277F7" w:rsidRDefault="00D277F7">
      <w:pPr>
        <w:pBdr>
          <w:top w:val="nil"/>
          <w:left w:val="nil"/>
          <w:bottom w:val="nil"/>
          <w:right w:val="nil"/>
          <w:between w:val="nil"/>
        </w:pBdr>
        <w:jc w:val="both"/>
        <w:rPr>
          <w:b/>
          <w:color w:val="000000"/>
          <w:u w:val="single"/>
        </w:rPr>
      </w:pPr>
    </w:p>
    <w:p w:rsidR="00EA64FF" w:rsidRDefault="00D277F7">
      <w:pPr>
        <w:numPr>
          <w:ilvl w:val="0"/>
          <w:numId w:val="1"/>
        </w:numPr>
        <w:pBdr>
          <w:top w:val="nil"/>
          <w:left w:val="nil"/>
          <w:bottom w:val="nil"/>
          <w:right w:val="nil"/>
          <w:between w:val="nil"/>
        </w:pBdr>
        <w:jc w:val="both"/>
        <w:rPr>
          <w:color w:val="000000"/>
          <w:u w:val="single"/>
        </w:rPr>
      </w:pPr>
      <w:r>
        <w:rPr>
          <w:b/>
          <w:color w:val="000000"/>
          <w:u w:val="single"/>
        </w:rPr>
        <w:lastRenderedPageBreak/>
        <w:t>Podmínky čerpání darů v oblasti životního prostředí pro rok 2021</w:t>
      </w:r>
    </w:p>
    <w:p w:rsidR="00EA64FF" w:rsidRDefault="00EA64FF">
      <w:pPr>
        <w:pBdr>
          <w:top w:val="nil"/>
          <w:left w:val="nil"/>
          <w:bottom w:val="nil"/>
          <w:right w:val="nil"/>
          <w:between w:val="nil"/>
        </w:pBdr>
        <w:ind w:left="864"/>
        <w:jc w:val="both"/>
        <w:rPr>
          <w:color w:val="000000"/>
          <w:u w:val="single"/>
        </w:rPr>
      </w:pPr>
    </w:p>
    <w:p w:rsidR="00EA64FF" w:rsidRDefault="00D277F7">
      <w:pPr>
        <w:widowControl/>
        <w:pBdr>
          <w:top w:val="nil"/>
          <w:left w:val="nil"/>
          <w:bottom w:val="nil"/>
          <w:right w:val="nil"/>
          <w:between w:val="nil"/>
        </w:pBdr>
        <w:jc w:val="both"/>
        <w:rPr>
          <w:color w:val="000000"/>
        </w:rPr>
      </w:pPr>
      <w:r>
        <w:rPr>
          <w:color w:val="000000"/>
        </w:rPr>
        <w:t xml:space="preserve">V návaznosti na minulé jednání bylo dalším bodem řešeno nastavení podmínek pro čerpání darů v následujícím roce. Ze strany pí předsedkyně byl připraven dříve přislíbený návrh usnesení, který shrnuje podmínky čerpání darů projednané již v rámci listopadové </w:t>
      </w:r>
      <w:r>
        <w:rPr>
          <w:color w:val="000000"/>
        </w:rPr>
        <w:t>videokonference (výše částky vyhrazená na dary, vynětí školských zařízení, čestné prohlášení příjemce finanční částky apod.). Byl přednesen návrh usnesení a bylo o něm krátce diskutováno, zejména s ohledem zpětnou vazbu od osob, kterým bude finanční částka</w:t>
      </w:r>
      <w:r>
        <w:rPr>
          <w:color w:val="000000"/>
        </w:rPr>
        <w:t xml:space="preserve"> formou daru poskytnuta, a prezentování účelného využití darovaných peněž širší veřejnosti např. na oficiálních webových stránkách a účtech MČP6 na sociálních sítích. Pí vedoucí stručně seznámila členy s mechanismem, jakým ODŽP takové informace zveřejňuje,</w:t>
      </w:r>
      <w:r>
        <w:rPr>
          <w:color w:val="000000"/>
        </w:rPr>
        <w:t xml:space="preserve"> tedy že tak nečiní přímo, nýbrž přes KMČ.</w:t>
      </w:r>
    </w:p>
    <w:p w:rsidR="00EA64FF" w:rsidRDefault="00EA64FF">
      <w:pPr>
        <w:widowControl/>
        <w:pBdr>
          <w:top w:val="nil"/>
          <w:left w:val="nil"/>
          <w:bottom w:val="nil"/>
          <w:right w:val="nil"/>
          <w:between w:val="nil"/>
        </w:pBdr>
        <w:jc w:val="both"/>
        <w:rPr>
          <w:color w:val="000000"/>
        </w:rPr>
      </w:pPr>
    </w:p>
    <w:p w:rsidR="00EA64FF" w:rsidRDefault="00D277F7">
      <w:pPr>
        <w:pBdr>
          <w:top w:val="nil"/>
          <w:left w:val="nil"/>
          <w:bottom w:val="nil"/>
          <w:right w:val="nil"/>
          <w:between w:val="nil"/>
        </w:pBdr>
        <w:ind w:left="864"/>
        <w:jc w:val="both"/>
        <w:rPr>
          <w:b/>
          <w:i/>
          <w:color w:val="000000"/>
        </w:rPr>
      </w:pPr>
      <w:r>
        <w:rPr>
          <w:color w:val="000000"/>
          <w:u w:val="single"/>
        </w:rPr>
        <w:t>Návrh usnesení (pí předsedkyně):</w:t>
      </w:r>
      <w:r>
        <w:rPr>
          <w:color w:val="000000"/>
        </w:rPr>
        <w:t xml:space="preserve"> </w:t>
      </w:r>
    </w:p>
    <w:p w:rsidR="00EA64FF" w:rsidRDefault="00D277F7">
      <w:pPr>
        <w:pBdr>
          <w:top w:val="nil"/>
          <w:left w:val="nil"/>
          <w:bottom w:val="nil"/>
          <w:right w:val="nil"/>
          <w:between w:val="nil"/>
        </w:pBdr>
        <w:ind w:left="864"/>
        <w:jc w:val="both"/>
        <w:rPr>
          <w:b/>
          <w:i/>
          <w:color w:val="000000"/>
        </w:rPr>
      </w:pPr>
      <w:r>
        <w:rPr>
          <w:b/>
          <w:i/>
          <w:color w:val="000000"/>
        </w:rPr>
        <w:t>I.) KŽP navrhuje vyčlenit v roce 2021 finanční prostředky v hodnotě 200 000,- Kč na dary v oblasti životního prostředí.</w:t>
      </w:r>
    </w:p>
    <w:p w:rsidR="00EA64FF" w:rsidRDefault="00D277F7">
      <w:pPr>
        <w:pBdr>
          <w:top w:val="nil"/>
          <w:left w:val="nil"/>
          <w:bottom w:val="nil"/>
          <w:right w:val="nil"/>
          <w:between w:val="nil"/>
        </w:pBdr>
        <w:ind w:left="864"/>
        <w:jc w:val="both"/>
        <w:rPr>
          <w:b/>
          <w:i/>
          <w:color w:val="000000"/>
        </w:rPr>
      </w:pPr>
      <w:r>
        <w:rPr>
          <w:b/>
          <w:i/>
          <w:color w:val="000000"/>
        </w:rPr>
        <w:t xml:space="preserve"> II.) KŽP navrhuje vyjmout ze žadatelů o dar v oblasti životního prostředí MŠ, ZŠ a další školská zařízení, a to z důvodu pokrytí nákladů na projekty z dotačních programů.</w:t>
      </w:r>
    </w:p>
    <w:p w:rsidR="00EA64FF" w:rsidRDefault="00D277F7">
      <w:pPr>
        <w:pBdr>
          <w:top w:val="nil"/>
          <w:left w:val="nil"/>
          <w:bottom w:val="nil"/>
          <w:right w:val="nil"/>
          <w:between w:val="nil"/>
        </w:pBdr>
        <w:ind w:left="864"/>
        <w:jc w:val="both"/>
        <w:rPr>
          <w:b/>
          <w:i/>
          <w:color w:val="000000"/>
        </w:rPr>
      </w:pPr>
      <w:r>
        <w:rPr>
          <w:b/>
          <w:i/>
          <w:color w:val="000000"/>
        </w:rPr>
        <w:t>III.) KŽP navrhuje následující podmínky čerpání finančního příspěvku: pořízení fotog</w:t>
      </w:r>
      <w:r>
        <w:rPr>
          <w:b/>
          <w:i/>
          <w:color w:val="000000"/>
        </w:rPr>
        <w:t>rafií projektu (minimálně v počtu 3), který byl financován z prostředků k tomu určených, fotodokumentaci žadatel poskytne v elektronické podobě ODŽP ÚMČP6, žadatel o příspěvek udává automaticky souhlas se zpracováním fotodokumentace (fotek v počtu minimáln</w:t>
      </w:r>
      <w:r>
        <w:rPr>
          <w:b/>
          <w:i/>
          <w:color w:val="000000"/>
        </w:rPr>
        <w:t xml:space="preserve">ě 3) na webu Prahy 6, FB, </w:t>
      </w:r>
      <w:proofErr w:type="spellStart"/>
      <w:r>
        <w:rPr>
          <w:b/>
          <w:i/>
          <w:color w:val="000000"/>
        </w:rPr>
        <w:t>Twitter</w:t>
      </w:r>
      <w:proofErr w:type="spellEnd"/>
      <w:r>
        <w:rPr>
          <w:b/>
          <w:i/>
          <w:color w:val="000000"/>
        </w:rPr>
        <w:t>; žadatel před udělením finančního příspěvku podepíše závazné prohlášení, jehož součástí bude prohlášení o využití financí pro účely realizace daného projektu a zároveň souhlas se zasláním fotodokumentace realizovaného proj</w:t>
      </w:r>
      <w:r>
        <w:rPr>
          <w:b/>
          <w:i/>
          <w:color w:val="000000"/>
        </w:rPr>
        <w:t>ektu dle výše uvedeného.</w:t>
      </w:r>
    </w:p>
    <w:p w:rsidR="00EA64FF" w:rsidRDefault="00D277F7">
      <w:pPr>
        <w:pBdr>
          <w:top w:val="nil"/>
          <w:left w:val="nil"/>
          <w:bottom w:val="nil"/>
          <w:right w:val="nil"/>
          <w:between w:val="nil"/>
        </w:pBdr>
        <w:ind w:left="864"/>
        <w:jc w:val="both"/>
        <w:rPr>
          <w:b/>
          <w:i/>
          <w:color w:val="000000"/>
        </w:rPr>
      </w:pPr>
      <w:r>
        <w:rPr>
          <w:b/>
          <w:i/>
          <w:color w:val="000000"/>
        </w:rPr>
        <w:t>IV.) KŽP žádá Odbor KMČ, oddělení komunikace, aby průběžně zveřejňoval formou příspěvku na sociálních sítích, případně webu Prahy 6, zrealizované projekty v oblasti ŽP.</w:t>
      </w:r>
    </w:p>
    <w:p w:rsidR="00EA64FF" w:rsidRDefault="00D277F7">
      <w:pPr>
        <w:pBdr>
          <w:top w:val="nil"/>
          <w:left w:val="nil"/>
          <w:bottom w:val="nil"/>
          <w:right w:val="nil"/>
          <w:between w:val="nil"/>
        </w:pBdr>
        <w:ind w:left="156" w:firstLine="708"/>
        <w:jc w:val="both"/>
        <w:rPr>
          <w:b/>
          <w:i/>
          <w:color w:val="000000"/>
        </w:rPr>
      </w:pPr>
      <w:r>
        <w:rPr>
          <w:b/>
          <w:i/>
          <w:color w:val="000000"/>
        </w:rPr>
        <w:t>V.) Žadatel: fyzická osoba, spolek, SVJ.</w:t>
      </w:r>
    </w:p>
    <w:p w:rsidR="00EA64FF" w:rsidRDefault="00D277F7">
      <w:pPr>
        <w:pBdr>
          <w:top w:val="nil"/>
          <w:left w:val="nil"/>
          <w:bottom w:val="nil"/>
          <w:right w:val="nil"/>
          <w:between w:val="nil"/>
        </w:pBdr>
        <w:ind w:left="864" w:firstLine="552"/>
        <w:jc w:val="both"/>
        <w:rPr>
          <w:rFonts w:ascii="Times New Roman" w:eastAsia="Times New Roman" w:hAnsi="Times New Roman" w:cs="Times New Roman"/>
          <w:color w:val="000000"/>
        </w:rPr>
      </w:pPr>
      <w:r>
        <w:rPr>
          <w:color w:val="000000"/>
          <w:u w:val="single"/>
        </w:rPr>
        <w:t>Hlasování:</w:t>
      </w:r>
    </w:p>
    <w:p w:rsidR="00EA64FF" w:rsidRDefault="00D277F7">
      <w:pPr>
        <w:pBdr>
          <w:top w:val="nil"/>
          <w:left w:val="nil"/>
          <w:bottom w:val="nil"/>
          <w:right w:val="nil"/>
          <w:between w:val="nil"/>
        </w:pBdr>
        <w:ind w:left="864" w:firstLine="552"/>
        <w:jc w:val="both"/>
        <w:rPr>
          <w:rFonts w:ascii="Times New Roman" w:eastAsia="Times New Roman" w:hAnsi="Times New Roman" w:cs="Times New Roman"/>
          <w:color w:val="000000"/>
        </w:rPr>
      </w:pPr>
      <w:r>
        <w:rPr>
          <w:color w:val="000000"/>
        </w:rPr>
        <w:t>Pro: 11</w:t>
      </w:r>
    </w:p>
    <w:p w:rsidR="00EA64FF" w:rsidRDefault="00D277F7">
      <w:pPr>
        <w:pBdr>
          <w:top w:val="nil"/>
          <w:left w:val="nil"/>
          <w:bottom w:val="nil"/>
          <w:right w:val="nil"/>
          <w:between w:val="nil"/>
        </w:pBdr>
        <w:ind w:left="864" w:firstLine="552"/>
        <w:jc w:val="both"/>
        <w:rPr>
          <w:rFonts w:ascii="Times New Roman" w:eastAsia="Times New Roman" w:hAnsi="Times New Roman" w:cs="Times New Roman"/>
          <w:color w:val="000000"/>
        </w:rPr>
      </w:pPr>
      <w:r>
        <w:rPr>
          <w:color w:val="000000"/>
        </w:rPr>
        <w:t>Zdržel se: 0</w:t>
      </w:r>
    </w:p>
    <w:p w:rsidR="00EA64FF" w:rsidRDefault="00D277F7">
      <w:pPr>
        <w:widowControl/>
        <w:pBdr>
          <w:top w:val="nil"/>
          <w:left w:val="nil"/>
          <w:bottom w:val="nil"/>
          <w:right w:val="nil"/>
          <w:between w:val="nil"/>
        </w:pBdr>
        <w:ind w:left="708" w:firstLine="708"/>
        <w:jc w:val="both"/>
        <w:rPr>
          <w:color w:val="000000"/>
        </w:rPr>
      </w:pPr>
      <w:r>
        <w:rPr>
          <w:color w:val="000000"/>
        </w:rPr>
        <w:t>Proti: 0</w:t>
      </w:r>
    </w:p>
    <w:p w:rsidR="00EA64FF" w:rsidRDefault="00D277F7">
      <w:pPr>
        <w:widowControl/>
        <w:pBdr>
          <w:top w:val="nil"/>
          <w:left w:val="nil"/>
          <w:bottom w:val="nil"/>
          <w:right w:val="nil"/>
          <w:between w:val="nil"/>
        </w:pBdr>
        <w:ind w:left="156" w:firstLine="708"/>
        <w:jc w:val="both"/>
        <w:rPr>
          <w:b/>
          <w:color w:val="000000"/>
        </w:rPr>
      </w:pPr>
      <w:r>
        <w:rPr>
          <w:b/>
          <w:color w:val="1F497D"/>
        </w:rPr>
        <w:t>Návrh byl schválen.</w:t>
      </w:r>
    </w:p>
    <w:p w:rsidR="00D277F7" w:rsidRDefault="00D277F7">
      <w:pPr>
        <w:widowControl/>
        <w:pBdr>
          <w:top w:val="nil"/>
          <w:left w:val="nil"/>
          <w:bottom w:val="nil"/>
          <w:right w:val="nil"/>
          <w:between w:val="nil"/>
        </w:pBdr>
        <w:jc w:val="both"/>
        <w:rPr>
          <w:color w:val="000000"/>
          <w:highlight w:val="yellow"/>
        </w:rPr>
      </w:pPr>
    </w:p>
    <w:p w:rsidR="00D277F7" w:rsidRDefault="00D277F7">
      <w:pPr>
        <w:widowControl/>
        <w:pBdr>
          <w:top w:val="nil"/>
          <w:left w:val="nil"/>
          <w:bottom w:val="nil"/>
          <w:right w:val="nil"/>
          <w:between w:val="nil"/>
        </w:pBdr>
        <w:jc w:val="both"/>
        <w:rPr>
          <w:color w:val="000000"/>
          <w:highlight w:val="yellow"/>
        </w:rPr>
      </w:pPr>
    </w:p>
    <w:p w:rsidR="00D277F7" w:rsidRDefault="00D277F7">
      <w:pPr>
        <w:widowControl/>
        <w:pBdr>
          <w:top w:val="nil"/>
          <w:left w:val="nil"/>
          <w:bottom w:val="nil"/>
          <w:right w:val="nil"/>
          <w:between w:val="nil"/>
        </w:pBdr>
        <w:jc w:val="both"/>
        <w:rPr>
          <w:color w:val="000000"/>
          <w:highlight w:val="yellow"/>
        </w:rPr>
      </w:pPr>
    </w:p>
    <w:p w:rsidR="00D277F7" w:rsidRDefault="00D277F7">
      <w:pPr>
        <w:widowControl/>
        <w:pBdr>
          <w:top w:val="nil"/>
          <w:left w:val="nil"/>
          <w:bottom w:val="nil"/>
          <w:right w:val="nil"/>
          <w:between w:val="nil"/>
        </w:pBdr>
        <w:jc w:val="both"/>
        <w:rPr>
          <w:color w:val="000000"/>
          <w:highlight w:val="yellow"/>
        </w:rPr>
      </w:pPr>
    </w:p>
    <w:p w:rsidR="00D277F7" w:rsidRDefault="00D277F7">
      <w:pPr>
        <w:widowControl/>
        <w:pBdr>
          <w:top w:val="nil"/>
          <w:left w:val="nil"/>
          <w:bottom w:val="nil"/>
          <w:right w:val="nil"/>
          <w:between w:val="nil"/>
        </w:pBdr>
        <w:jc w:val="both"/>
        <w:rPr>
          <w:color w:val="000000"/>
          <w:highlight w:val="yellow"/>
        </w:rPr>
      </w:pPr>
    </w:p>
    <w:p w:rsidR="00D277F7" w:rsidRDefault="00D277F7">
      <w:pPr>
        <w:widowControl/>
        <w:pBdr>
          <w:top w:val="nil"/>
          <w:left w:val="nil"/>
          <w:bottom w:val="nil"/>
          <w:right w:val="nil"/>
          <w:between w:val="nil"/>
        </w:pBdr>
        <w:jc w:val="both"/>
        <w:rPr>
          <w:color w:val="000000"/>
          <w:highlight w:val="yellow"/>
        </w:rPr>
      </w:pPr>
    </w:p>
    <w:p w:rsidR="00D277F7" w:rsidRDefault="00D277F7">
      <w:pPr>
        <w:widowControl/>
        <w:pBdr>
          <w:top w:val="nil"/>
          <w:left w:val="nil"/>
          <w:bottom w:val="nil"/>
          <w:right w:val="nil"/>
          <w:between w:val="nil"/>
        </w:pBdr>
        <w:jc w:val="both"/>
        <w:rPr>
          <w:color w:val="000000"/>
          <w:highlight w:val="yellow"/>
        </w:rPr>
      </w:pPr>
    </w:p>
    <w:p w:rsidR="00D277F7" w:rsidRDefault="00D277F7">
      <w:pPr>
        <w:widowControl/>
        <w:pBdr>
          <w:top w:val="nil"/>
          <w:left w:val="nil"/>
          <w:bottom w:val="nil"/>
          <w:right w:val="nil"/>
          <w:between w:val="nil"/>
        </w:pBdr>
        <w:jc w:val="both"/>
        <w:rPr>
          <w:color w:val="000000"/>
          <w:highlight w:val="yellow"/>
        </w:rPr>
      </w:pPr>
    </w:p>
    <w:p w:rsidR="00D277F7" w:rsidRDefault="00D277F7">
      <w:pPr>
        <w:widowControl/>
        <w:pBdr>
          <w:top w:val="nil"/>
          <w:left w:val="nil"/>
          <w:bottom w:val="nil"/>
          <w:right w:val="nil"/>
          <w:between w:val="nil"/>
        </w:pBdr>
        <w:jc w:val="both"/>
        <w:rPr>
          <w:color w:val="000000"/>
          <w:highlight w:val="yellow"/>
        </w:rPr>
      </w:pPr>
    </w:p>
    <w:p w:rsidR="00D277F7" w:rsidRDefault="00D277F7">
      <w:pPr>
        <w:widowControl/>
        <w:pBdr>
          <w:top w:val="nil"/>
          <w:left w:val="nil"/>
          <w:bottom w:val="nil"/>
          <w:right w:val="nil"/>
          <w:between w:val="nil"/>
        </w:pBdr>
        <w:jc w:val="both"/>
        <w:rPr>
          <w:color w:val="000000"/>
          <w:highlight w:val="yellow"/>
        </w:rPr>
      </w:pPr>
    </w:p>
    <w:p w:rsidR="00EA64FF" w:rsidRDefault="00D277F7">
      <w:pPr>
        <w:pStyle w:val="Nadpis1"/>
        <w:numPr>
          <w:ilvl w:val="0"/>
          <w:numId w:val="1"/>
        </w:numPr>
      </w:pPr>
      <w:r>
        <w:lastRenderedPageBreak/>
        <w:t>Různé</w:t>
      </w:r>
    </w:p>
    <w:p w:rsidR="00D277F7" w:rsidRPr="00D277F7" w:rsidRDefault="00D277F7" w:rsidP="00D277F7"/>
    <w:p w:rsidR="00EA64FF" w:rsidRDefault="00D277F7">
      <w:pPr>
        <w:keepLines/>
        <w:widowControl/>
        <w:pBdr>
          <w:top w:val="nil"/>
          <w:left w:val="nil"/>
          <w:bottom w:val="nil"/>
          <w:right w:val="nil"/>
          <w:between w:val="nil"/>
        </w:pBdr>
        <w:jc w:val="both"/>
        <w:rPr>
          <w:color w:val="000000"/>
        </w:rPr>
      </w:pPr>
      <w:r>
        <w:rPr>
          <w:color w:val="000000"/>
        </w:rPr>
        <w:t>V rámci tohoto bodu jednání bylo diskutováno téma klecových konstrukcí pro umístění nádoby na tříděný odpad. Byla zmíněna problematika znečisťování nejbližšího okolí stávajících nádob (rozfoukávání odpadu větrem, hromadění mimo sběrné místo apod.). Pí před</w:t>
      </w:r>
      <w:r>
        <w:rPr>
          <w:color w:val="000000"/>
        </w:rPr>
        <w:t xml:space="preserve">sedkyně </w:t>
      </w:r>
      <w:proofErr w:type="spellStart"/>
      <w:r>
        <w:rPr>
          <w:color w:val="000000"/>
        </w:rPr>
        <w:t>odprezentovala</w:t>
      </w:r>
      <w:proofErr w:type="spellEnd"/>
      <w:r>
        <w:rPr>
          <w:color w:val="000000"/>
        </w:rPr>
        <w:t xml:space="preserve"> fotografie různých variant takových konstrukcí. Následně proběhla krátká diskuze o jejich potřebnosti, možnostech umístění, podobě a ceně. Hlavními aktéry diskuze byla pí </w:t>
      </w:r>
      <w:proofErr w:type="spellStart"/>
      <w:r>
        <w:rPr>
          <w:color w:val="000000"/>
        </w:rPr>
        <w:t>předesdkyně</w:t>
      </w:r>
      <w:proofErr w:type="spellEnd"/>
      <w:r>
        <w:rPr>
          <w:color w:val="000000"/>
        </w:rPr>
        <w:t xml:space="preserve">, p. </w:t>
      </w:r>
      <w:proofErr w:type="spellStart"/>
      <w:r>
        <w:rPr>
          <w:color w:val="000000"/>
        </w:rPr>
        <w:t>Karvánek</w:t>
      </w:r>
      <w:proofErr w:type="spellEnd"/>
      <w:r>
        <w:rPr>
          <w:color w:val="000000"/>
        </w:rPr>
        <w:t>, pí Tichá a pí Truksová. Pí vedoucí o</w:t>
      </w:r>
      <w:r>
        <w:rPr>
          <w:color w:val="000000"/>
        </w:rPr>
        <w:t xml:space="preserve">dboru v rámci této diskuze informovala o tom, že rozhodujícím faktorem při umisťování takových konstrukcí je stanovisko svozové společnosti a že svoz veřejného tříděného odpadu zajišťuje MHMP. V rámci diskuze pí předsedkyně navrhovala, aby podoba takových </w:t>
      </w:r>
      <w:r>
        <w:rPr>
          <w:color w:val="000000"/>
        </w:rPr>
        <w:t>konstrukcí byla zadána jako projekt studentům vysokých škol, které na Praze 6 působí. Část členů komise, ale i pí vedoucí, se spíše přiklonili k inspirování se místem, kde již taková konstrukce úspěšně funguje. O usnesení, které vyplynulo z diskuze, se nás</w:t>
      </w:r>
      <w:r>
        <w:rPr>
          <w:color w:val="000000"/>
        </w:rPr>
        <w:t>ledně hlasovalo.</w:t>
      </w:r>
    </w:p>
    <w:p w:rsidR="00D277F7" w:rsidRDefault="00D277F7">
      <w:pPr>
        <w:keepLines/>
        <w:widowControl/>
        <w:pBdr>
          <w:top w:val="nil"/>
          <w:left w:val="nil"/>
          <w:bottom w:val="nil"/>
          <w:right w:val="nil"/>
          <w:between w:val="nil"/>
        </w:pBdr>
        <w:jc w:val="both"/>
        <w:rPr>
          <w:color w:val="000000"/>
        </w:rPr>
      </w:pPr>
    </w:p>
    <w:p w:rsidR="00EA64FF" w:rsidRDefault="00D277F7">
      <w:pPr>
        <w:pBdr>
          <w:top w:val="nil"/>
          <w:left w:val="nil"/>
          <w:bottom w:val="nil"/>
          <w:right w:val="nil"/>
          <w:between w:val="nil"/>
        </w:pBdr>
        <w:ind w:left="864"/>
        <w:jc w:val="both"/>
        <w:rPr>
          <w:b/>
          <w:i/>
          <w:color w:val="000000"/>
        </w:rPr>
      </w:pPr>
      <w:r>
        <w:rPr>
          <w:color w:val="000000"/>
          <w:u w:val="single"/>
        </w:rPr>
        <w:t>Návrh (pí předsedkyně):</w:t>
      </w:r>
      <w:r>
        <w:rPr>
          <w:b/>
          <w:i/>
          <w:color w:val="000000"/>
        </w:rPr>
        <w:t xml:space="preserve"> </w:t>
      </w:r>
    </w:p>
    <w:p w:rsidR="00EA64FF" w:rsidRDefault="00D277F7">
      <w:pPr>
        <w:pBdr>
          <w:top w:val="nil"/>
          <w:left w:val="nil"/>
          <w:bottom w:val="nil"/>
          <w:right w:val="nil"/>
          <w:between w:val="nil"/>
        </w:pBdr>
        <w:ind w:left="864"/>
        <w:jc w:val="both"/>
        <w:rPr>
          <w:rFonts w:ascii="Times New Roman" w:eastAsia="Times New Roman" w:hAnsi="Times New Roman" w:cs="Times New Roman"/>
          <w:b/>
          <w:color w:val="000000"/>
        </w:rPr>
      </w:pPr>
      <w:r>
        <w:rPr>
          <w:b/>
          <w:color w:val="000000"/>
        </w:rPr>
        <w:t>KŽP žádá ODŽP k ověření míst, kde by bylo možné realizovat ochranné konstrukce.</w:t>
      </w:r>
    </w:p>
    <w:p w:rsidR="00EA64FF" w:rsidRDefault="00D277F7">
      <w:pPr>
        <w:pBdr>
          <w:top w:val="nil"/>
          <w:left w:val="nil"/>
          <w:bottom w:val="nil"/>
          <w:right w:val="nil"/>
          <w:between w:val="nil"/>
        </w:pBdr>
        <w:ind w:left="864" w:firstLine="552"/>
        <w:jc w:val="both"/>
        <w:rPr>
          <w:rFonts w:ascii="Times New Roman" w:eastAsia="Times New Roman" w:hAnsi="Times New Roman" w:cs="Times New Roman"/>
          <w:color w:val="000000"/>
        </w:rPr>
      </w:pPr>
      <w:r>
        <w:rPr>
          <w:color w:val="000000"/>
          <w:u w:val="single"/>
        </w:rPr>
        <w:t>Hlasování:</w:t>
      </w:r>
    </w:p>
    <w:p w:rsidR="00EA64FF" w:rsidRDefault="00D277F7">
      <w:pPr>
        <w:pBdr>
          <w:top w:val="nil"/>
          <w:left w:val="nil"/>
          <w:bottom w:val="nil"/>
          <w:right w:val="nil"/>
          <w:between w:val="nil"/>
        </w:pBdr>
        <w:ind w:left="864" w:firstLine="552"/>
        <w:jc w:val="both"/>
        <w:rPr>
          <w:rFonts w:ascii="Times New Roman" w:eastAsia="Times New Roman" w:hAnsi="Times New Roman" w:cs="Times New Roman"/>
          <w:color w:val="000000"/>
        </w:rPr>
      </w:pPr>
      <w:r>
        <w:rPr>
          <w:color w:val="000000"/>
        </w:rPr>
        <w:t>Pro: 11</w:t>
      </w:r>
    </w:p>
    <w:p w:rsidR="00EA64FF" w:rsidRDefault="00D277F7">
      <w:pPr>
        <w:pBdr>
          <w:top w:val="nil"/>
          <w:left w:val="nil"/>
          <w:bottom w:val="nil"/>
          <w:right w:val="nil"/>
          <w:between w:val="nil"/>
        </w:pBdr>
        <w:ind w:left="864" w:firstLine="552"/>
        <w:jc w:val="both"/>
        <w:rPr>
          <w:rFonts w:ascii="Times New Roman" w:eastAsia="Times New Roman" w:hAnsi="Times New Roman" w:cs="Times New Roman"/>
          <w:color w:val="000000"/>
        </w:rPr>
      </w:pPr>
      <w:r>
        <w:rPr>
          <w:color w:val="000000"/>
        </w:rPr>
        <w:t>Zdržel se: 0</w:t>
      </w:r>
    </w:p>
    <w:p w:rsidR="00EA64FF" w:rsidRDefault="00D277F7">
      <w:pPr>
        <w:widowControl/>
        <w:pBdr>
          <w:top w:val="nil"/>
          <w:left w:val="nil"/>
          <w:bottom w:val="nil"/>
          <w:right w:val="nil"/>
          <w:between w:val="nil"/>
        </w:pBdr>
        <w:ind w:left="708" w:firstLine="708"/>
        <w:jc w:val="both"/>
        <w:rPr>
          <w:color w:val="000000"/>
        </w:rPr>
      </w:pPr>
      <w:r>
        <w:rPr>
          <w:color w:val="000000"/>
        </w:rPr>
        <w:t>Proti: 0</w:t>
      </w:r>
    </w:p>
    <w:p w:rsidR="00EA64FF" w:rsidRDefault="00D277F7">
      <w:pPr>
        <w:widowControl/>
        <w:pBdr>
          <w:top w:val="nil"/>
          <w:left w:val="nil"/>
          <w:bottom w:val="nil"/>
          <w:right w:val="nil"/>
          <w:between w:val="nil"/>
        </w:pBdr>
        <w:ind w:left="156" w:firstLine="708"/>
        <w:jc w:val="both"/>
        <w:rPr>
          <w:b/>
          <w:color w:val="1F497D"/>
        </w:rPr>
      </w:pPr>
      <w:r>
        <w:rPr>
          <w:b/>
          <w:color w:val="1F497D"/>
        </w:rPr>
        <w:t>Návrh byl schválen.</w:t>
      </w:r>
    </w:p>
    <w:p w:rsidR="00EA64FF" w:rsidRDefault="00EA64FF">
      <w:pPr>
        <w:keepLines/>
        <w:widowControl/>
        <w:pBdr>
          <w:top w:val="nil"/>
          <w:left w:val="nil"/>
          <w:bottom w:val="nil"/>
          <w:right w:val="nil"/>
          <w:between w:val="nil"/>
        </w:pBdr>
        <w:jc w:val="both"/>
        <w:rPr>
          <w:color w:val="000000"/>
          <w:highlight w:val="yellow"/>
        </w:rPr>
      </w:pPr>
    </w:p>
    <w:p w:rsidR="00EA64FF" w:rsidRDefault="00EA64FF">
      <w:pPr>
        <w:keepLines/>
        <w:widowControl/>
        <w:pBdr>
          <w:top w:val="nil"/>
          <w:left w:val="nil"/>
          <w:bottom w:val="nil"/>
          <w:right w:val="nil"/>
          <w:between w:val="nil"/>
        </w:pBdr>
        <w:jc w:val="both"/>
        <w:rPr>
          <w:color w:val="000000"/>
        </w:rPr>
      </w:pPr>
    </w:p>
    <w:p w:rsidR="00EA64FF" w:rsidRDefault="00D277F7">
      <w:pPr>
        <w:keepLines/>
        <w:widowControl/>
        <w:pBdr>
          <w:top w:val="nil"/>
          <w:left w:val="nil"/>
          <w:bottom w:val="nil"/>
          <w:right w:val="nil"/>
          <w:between w:val="nil"/>
        </w:pBdr>
        <w:jc w:val="both"/>
        <w:rPr>
          <w:color w:val="000000"/>
        </w:rPr>
      </w:pPr>
      <w:r>
        <w:rPr>
          <w:color w:val="000000"/>
        </w:rPr>
        <w:t xml:space="preserve">Dále byly řešeny termíny jednání KŽP v roce 2021, přičemž se členové jednomyslně shodli na zachování prvních úterků v měsíci, tj. 5. ledna, 2. února, 2. března, 6. dubna, 4. května, 1. června, 7. září, 5. října, 2. listopadu a 7. prosince. </w:t>
      </w:r>
    </w:p>
    <w:p w:rsidR="00EA64FF" w:rsidRDefault="00D277F7">
      <w:pPr>
        <w:keepLines/>
        <w:widowControl/>
        <w:pBdr>
          <w:top w:val="nil"/>
          <w:left w:val="nil"/>
          <w:bottom w:val="nil"/>
          <w:right w:val="nil"/>
          <w:between w:val="nil"/>
        </w:pBdr>
        <w:jc w:val="both"/>
        <w:rPr>
          <w:color w:val="000000"/>
        </w:rPr>
      </w:pPr>
      <w:r>
        <w:rPr>
          <w:color w:val="000000"/>
        </w:rPr>
        <w:t>Následně bylo h</w:t>
      </w:r>
      <w:r>
        <w:rPr>
          <w:color w:val="000000"/>
        </w:rPr>
        <w:t>lasováno o ověřovateli zápisu.</w:t>
      </w:r>
    </w:p>
    <w:p w:rsidR="00EA64FF" w:rsidRDefault="00EA64FF">
      <w:pPr>
        <w:keepLines/>
        <w:widowControl/>
        <w:pBdr>
          <w:top w:val="nil"/>
          <w:left w:val="nil"/>
          <w:bottom w:val="nil"/>
          <w:right w:val="nil"/>
          <w:between w:val="nil"/>
        </w:pBdr>
        <w:jc w:val="both"/>
        <w:rPr>
          <w:color w:val="000000"/>
        </w:rPr>
      </w:pPr>
    </w:p>
    <w:p w:rsidR="00EA64FF" w:rsidRDefault="00D277F7">
      <w:pPr>
        <w:pBdr>
          <w:top w:val="nil"/>
          <w:left w:val="nil"/>
          <w:bottom w:val="nil"/>
          <w:right w:val="nil"/>
          <w:between w:val="nil"/>
        </w:pBdr>
        <w:ind w:left="864"/>
        <w:jc w:val="both"/>
        <w:rPr>
          <w:color w:val="000000"/>
          <w:u w:val="single"/>
        </w:rPr>
      </w:pPr>
      <w:r>
        <w:rPr>
          <w:color w:val="000000"/>
          <w:u w:val="single"/>
        </w:rPr>
        <w:t>Návrh (pí předsedkyně):</w:t>
      </w:r>
    </w:p>
    <w:p w:rsidR="00EA64FF" w:rsidRDefault="00D277F7">
      <w:pPr>
        <w:pBdr>
          <w:top w:val="nil"/>
          <w:left w:val="nil"/>
          <w:bottom w:val="nil"/>
          <w:right w:val="nil"/>
          <w:between w:val="nil"/>
        </w:pBdr>
        <w:ind w:left="864"/>
        <w:jc w:val="both"/>
        <w:rPr>
          <w:rFonts w:ascii="Times New Roman" w:eastAsia="Times New Roman" w:hAnsi="Times New Roman" w:cs="Times New Roman"/>
          <w:b/>
          <w:color w:val="000000"/>
        </w:rPr>
      </w:pPr>
      <w:r>
        <w:rPr>
          <w:b/>
          <w:color w:val="000000"/>
        </w:rPr>
        <w:t xml:space="preserve">Ověřovatelem zápisu z aktuálního jednání bude p. </w:t>
      </w:r>
      <w:proofErr w:type="spellStart"/>
      <w:r>
        <w:rPr>
          <w:b/>
          <w:color w:val="000000"/>
        </w:rPr>
        <w:t>Karvánek</w:t>
      </w:r>
      <w:proofErr w:type="spellEnd"/>
      <w:r>
        <w:rPr>
          <w:b/>
          <w:color w:val="000000"/>
        </w:rPr>
        <w:t>.</w:t>
      </w:r>
    </w:p>
    <w:p w:rsidR="00EA64FF" w:rsidRDefault="00D277F7">
      <w:pPr>
        <w:pBdr>
          <w:top w:val="nil"/>
          <w:left w:val="nil"/>
          <w:bottom w:val="nil"/>
          <w:right w:val="nil"/>
          <w:between w:val="nil"/>
        </w:pBdr>
        <w:ind w:left="864" w:firstLine="552"/>
        <w:jc w:val="both"/>
        <w:rPr>
          <w:rFonts w:ascii="Times New Roman" w:eastAsia="Times New Roman" w:hAnsi="Times New Roman" w:cs="Times New Roman"/>
          <w:color w:val="000000"/>
        </w:rPr>
      </w:pPr>
      <w:r>
        <w:rPr>
          <w:color w:val="000000"/>
          <w:u w:val="single"/>
        </w:rPr>
        <w:t>Hlasování:</w:t>
      </w:r>
    </w:p>
    <w:p w:rsidR="00EA64FF" w:rsidRDefault="00D277F7">
      <w:pPr>
        <w:pBdr>
          <w:top w:val="nil"/>
          <w:left w:val="nil"/>
          <w:bottom w:val="nil"/>
          <w:right w:val="nil"/>
          <w:between w:val="nil"/>
        </w:pBdr>
        <w:ind w:left="864" w:firstLine="552"/>
        <w:jc w:val="both"/>
        <w:rPr>
          <w:rFonts w:ascii="Times New Roman" w:eastAsia="Times New Roman" w:hAnsi="Times New Roman" w:cs="Times New Roman"/>
          <w:color w:val="000000"/>
        </w:rPr>
      </w:pPr>
      <w:r>
        <w:rPr>
          <w:color w:val="000000"/>
        </w:rPr>
        <w:t>Pro: 11</w:t>
      </w:r>
    </w:p>
    <w:p w:rsidR="00EA64FF" w:rsidRDefault="00D277F7">
      <w:pPr>
        <w:pBdr>
          <w:top w:val="nil"/>
          <w:left w:val="nil"/>
          <w:bottom w:val="nil"/>
          <w:right w:val="nil"/>
          <w:between w:val="nil"/>
        </w:pBdr>
        <w:ind w:left="864" w:firstLine="552"/>
        <w:jc w:val="both"/>
        <w:rPr>
          <w:rFonts w:ascii="Times New Roman" w:eastAsia="Times New Roman" w:hAnsi="Times New Roman" w:cs="Times New Roman"/>
          <w:color w:val="000000"/>
        </w:rPr>
      </w:pPr>
      <w:r>
        <w:rPr>
          <w:color w:val="000000"/>
        </w:rPr>
        <w:t>Zdržel se: 0</w:t>
      </w:r>
    </w:p>
    <w:p w:rsidR="00EA64FF" w:rsidRDefault="00D277F7">
      <w:pPr>
        <w:widowControl/>
        <w:pBdr>
          <w:top w:val="nil"/>
          <w:left w:val="nil"/>
          <w:bottom w:val="nil"/>
          <w:right w:val="nil"/>
          <w:between w:val="nil"/>
        </w:pBdr>
        <w:ind w:left="708" w:firstLine="708"/>
        <w:jc w:val="both"/>
        <w:rPr>
          <w:color w:val="000000"/>
        </w:rPr>
      </w:pPr>
      <w:r>
        <w:rPr>
          <w:color w:val="000000"/>
        </w:rPr>
        <w:t>Proti: 0</w:t>
      </w:r>
    </w:p>
    <w:p w:rsidR="00EA64FF" w:rsidRDefault="00D277F7">
      <w:pPr>
        <w:pStyle w:val="Nadpis1"/>
        <w:spacing w:before="0"/>
        <w:ind w:left="156" w:firstLine="708"/>
        <w:jc w:val="both"/>
        <w:rPr>
          <w:color w:val="1F497D"/>
          <w:u w:val="none"/>
        </w:rPr>
      </w:pPr>
      <w:r>
        <w:rPr>
          <w:color w:val="1F497D"/>
          <w:u w:val="none"/>
        </w:rPr>
        <w:t>Návrh byl schválen.</w:t>
      </w:r>
    </w:p>
    <w:p w:rsidR="00EA64FF" w:rsidRDefault="00EA64FF">
      <w:pPr>
        <w:keepLines/>
        <w:widowControl/>
        <w:pBdr>
          <w:top w:val="nil"/>
          <w:left w:val="nil"/>
          <w:bottom w:val="nil"/>
          <w:right w:val="nil"/>
          <w:between w:val="nil"/>
        </w:pBdr>
        <w:jc w:val="both"/>
        <w:rPr>
          <w:color w:val="000000"/>
        </w:rPr>
      </w:pPr>
    </w:p>
    <w:p w:rsidR="00EA64FF" w:rsidRDefault="00D277F7">
      <w:pPr>
        <w:keepLines/>
        <w:widowControl/>
        <w:pBdr>
          <w:top w:val="nil"/>
          <w:left w:val="nil"/>
          <w:bottom w:val="nil"/>
          <w:right w:val="nil"/>
          <w:between w:val="nil"/>
        </w:pBdr>
        <w:jc w:val="both"/>
        <w:rPr>
          <w:color w:val="000000"/>
        </w:rPr>
      </w:pPr>
      <w:bookmarkStart w:id="1" w:name="_30j0zll" w:colFirst="0" w:colLast="0"/>
      <w:bookmarkEnd w:id="1"/>
      <w:r>
        <w:rPr>
          <w:color w:val="000000"/>
        </w:rPr>
        <w:t>Pí předsedkyně se rozloučila se členy komise, poděkovala za účast a ukončila jednání v čase 18:58.</w:t>
      </w:r>
    </w:p>
    <w:p w:rsidR="00EA64FF" w:rsidRDefault="00EA64FF">
      <w:pPr>
        <w:keepLines/>
        <w:widowControl/>
        <w:pBdr>
          <w:top w:val="nil"/>
          <w:left w:val="nil"/>
          <w:bottom w:val="nil"/>
          <w:right w:val="nil"/>
          <w:between w:val="nil"/>
        </w:pBdr>
        <w:jc w:val="both"/>
        <w:rPr>
          <w:b/>
          <w:color w:val="000000"/>
          <w:u w:val="single"/>
        </w:rPr>
      </w:pPr>
    </w:p>
    <w:p w:rsidR="00EA64FF" w:rsidRDefault="00D277F7">
      <w:pPr>
        <w:keepLines/>
        <w:widowControl/>
        <w:pBdr>
          <w:top w:val="nil"/>
          <w:left w:val="nil"/>
          <w:bottom w:val="nil"/>
          <w:right w:val="nil"/>
          <w:between w:val="nil"/>
        </w:pBdr>
        <w:jc w:val="both"/>
        <w:rPr>
          <w:color w:val="000000"/>
        </w:rPr>
      </w:pPr>
      <w:r>
        <w:rPr>
          <w:color w:val="000000"/>
        </w:rPr>
        <w:t>Zapisovatel: Magdaléna Marková</w:t>
      </w:r>
    </w:p>
    <w:p w:rsidR="00D277F7" w:rsidRDefault="00D277F7">
      <w:pPr>
        <w:keepLines/>
        <w:widowControl/>
        <w:pBdr>
          <w:top w:val="nil"/>
          <w:left w:val="nil"/>
          <w:bottom w:val="nil"/>
          <w:right w:val="nil"/>
          <w:between w:val="nil"/>
        </w:pBdr>
        <w:jc w:val="both"/>
        <w:rPr>
          <w:color w:val="000000"/>
        </w:rPr>
      </w:pPr>
      <w:bookmarkStart w:id="2" w:name="_GoBack"/>
      <w:bookmarkEnd w:id="2"/>
    </w:p>
    <w:p w:rsidR="00EA64FF" w:rsidRDefault="00D277F7">
      <w:pPr>
        <w:keepLines/>
        <w:widowControl/>
        <w:pBdr>
          <w:top w:val="nil"/>
          <w:left w:val="nil"/>
          <w:bottom w:val="nil"/>
          <w:right w:val="nil"/>
          <w:between w:val="nil"/>
        </w:pBdr>
        <w:jc w:val="both"/>
        <w:rPr>
          <w:color w:val="000000"/>
        </w:rPr>
      </w:pPr>
      <w:r>
        <w:rPr>
          <w:color w:val="000000"/>
          <w:u w:val="single"/>
        </w:rPr>
        <w:t>Za správnost</w:t>
      </w:r>
    </w:p>
    <w:p w:rsidR="00EA64FF" w:rsidRDefault="00D277F7">
      <w:pPr>
        <w:keepLines/>
        <w:widowControl/>
        <w:pBdr>
          <w:top w:val="nil"/>
          <w:left w:val="nil"/>
          <w:bottom w:val="nil"/>
          <w:right w:val="nil"/>
          <w:between w:val="nil"/>
        </w:pBdr>
        <w:jc w:val="both"/>
        <w:rPr>
          <w:color w:val="000000"/>
        </w:rPr>
      </w:pPr>
      <w:r>
        <w:rPr>
          <w:color w:val="000000"/>
        </w:rPr>
        <w:t xml:space="preserve">Ověřovatel zápisu: Petr </w:t>
      </w:r>
      <w:proofErr w:type="spellStart"/>
      <w:r>
        <w:rPr>
          <w:color w:val="000000"/>
        </w:rPr>
        <w:t>Karvánek</w:t>
      </w:r>
      <w:proofErr w:type="spellEnd"/>
    </w:p>
    <w:p w:rsidR="00EA64FF" w:rsidRDefault="00D277F7" w:rsidP="00D277F7">
      <w:pPr>
        <w:keepLines/>
        <w:widowControl/>
        <w:pBdr>
          <w:top w:val="nil"/>
          <w:left w:val="nil"/>
          <w:bottom w:val="nil"/>
          <w:right w:val="nil"/>
          <w:between w:val="nil"/>
        </w:pBdr>
        <w:jc w:val="both"/>
        <w:rPr>
          <w:color w:val="000000"/>
        </w:rPr>
      </w:pPr>
      <w:r>
        <w:rPr>
          <w:color w:val="000000"/>
        </w:rPr>
        <w:t>Předseda: Martina Kaňáková</w:t>
      </w:r>
    </w:p>
    <w:p w:rsidR="00D277F7" w:rsidRDefault="00D277F7" w:rsidP="00D277F7">
      <w:pPr>
        <w:keepLines/>
        <w:widowControl/>
        <w:pBdr>
          <w:top w:val="nil"/>
          <w:left w:val="nil"/>
          <w:bottom w:val="nil"/>
          <w:right w:val="nil"/>
          <w:between w:val="nil"/>
        </w:pBdr>
        <w:jc w:val="both"/>
        <w:rPr>
          <w:color w:val="000000"/>
        </w:rPr>
      </w:pPr>
    </w:p>
    <w:p w:rsidR="00EA64FF" w:rsidRDefault="00D277F7">
      <w:pPr>
        <w:keepLines/>
        <w:widowControl/>
        <w:pBdr>
          <w:top w:val="nil"/>
          <w:left w:val="nil"/>
          <w:bottom w:val="nil"/>
          <w:right w:val="nil"/>
          <w:between w:val="nil"/>
        </w:pBdr>
        <w:jc w:val="both"/>
        <w:rPr>
          <w:color w:val="000000"/>
        </w:rPr>
      </w:pPr>
      <w:r>
        <w:rPr>
          <w:color w:val="000000"/>
        </w:rPr>
        <w:lastRenderedPageBreak/>
        <w:t>Termín dalšího řádného zasedání Komise životního pr</w:t>
      </w:r>
      <w:r>
        <w:rPr>
          <w:color w:val="000000"/>
        </w:rPr>
        <w:t xml:space="preserve">ostředí je stanoven na </w:t>
      </w:r>
      <w:proofErr w:type="gramStart"/>
      <w:r>
        <w:rPr>
          <w:b/>
          <w:color w:val="000000"/>
        </w:rPr>
        <w:t>05.01.2021</w:t>
      </w:r>
      <w:proofErr w:type="gramEnd"/>
      <w:r>
        <w:rPr>
          <w:b/>
          <w:color w:val="000000"/>
        </w:rPr>
        <w:t xml:space="preserve">. </w:t>
      </w:r>
      <w:r>
        <w:rPr>
          <w:color w:val="000000"/>
        </w:rPr>
        <w:t xml:space="preserve">V případném zájmu projednání nějakého konkrétního podnětu ze strany občanů, kontaktujte zapisovatelku komise Magdalénu Markovou </w:t>
      </w:r>
      <w:hyperlink r:id="rId8">
        <w:r>
          <w:rPr>
            <w:color w:val="0000FF"/>
            <w:u w:val="single"/>
          </w:rPr>
          <w:t>mmarkova@praha6.cz</w:t>
        </w:r>
      </w:hyperlink>
      <w:r>
        <w:rPr>
          <w:color w:val="000000"/>
        </w:rPr>
        <w:t xml:space="preserve"> .</w:t>
      </w:r>
    </w:p>
    <w:sectPr w:rsidR="00EA64FF">
      <w:headerReference w:type="default" r:id="rId9"/>
      <w:footerReference w:type="default" r:id="rId10"/>
      <w:pgSz w:w="11906" w:h="16838"/>
      <w:pgMar w:top="1440" w:right="1416" w:bottom="1440" w:left="1418"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277F7">
      <w:r>
        <w:separator/>
      </w:r>
    </w:p>
  </w:endnote>
  <w:endnote w:type="continuationSeparator" w:id="0">
    <w:p w:rsidR="00000000" w:rsidRDefault="00D27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4FF" w:rsidRDefault="00EA64FF">
    <w:pPr>
      <w:widowControl/>
      <w:pBdr>
        <w:top w:val="nil"/>
        <w:left w:val="nil"/>
        <w:bottom w:val="nil"/>
        <w:right w:val="nil"/>
        <w:between w:val="nil"/>
      </w:pBdr>
      <w:tabs>
        <w:tab w:val="center" w:pos="4536"/>
        <w:tab w:val="right" w:pos="9072"/>
      </w:tabs>
      <w:rPr>
        <w:color w:val="000000"/>
      </w:rPr>
    </w:pPr>
  </w:p>
  <w:p w:rsidR="00EA64FF" w:rsidRDefault="00EA64FF">
    <w:pPr>
      <w:widowControl/>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277F7">
      <w:r>
        <w:separator/>
      </w:r>
    </w:p>
  </w:footnote>
  <w:footnote w:type="continuationSeparator" w:id="0">
    <w:p w:rsidR="00000000" w:rsidRDefault="00D277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4FF" w:rsidRDefault="00EA64FF">
    <w:pPr>
      <w:widowControl/>
      <w:pBdr>
        <w:top w:val="nil"/>
        <w:left w:val="nil"/>
        <w:bottom w:val="nil"/>
        <w:right w:val="nil"/>
        <w:between w:val="nil"/>
      </w:pBdr>
      <w:tabs>
        <w:tab w:val="center" w:pos="4536"/>
        <w:tab w:val="right" w:pos="9072"/>
      </w:tabs>
      <w:rPr>
        <w:color w:val="000000"/>
      </w:rPr>
    </w:pPr>
  </w:p>
  <w:p w:rsidR="00EA64FF" w:rsidRDefault="00EA64FF">
    <w:pPr>
      <w:widowControl/>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071F41"/>
    <w:multiLevelType w:val="multilevel"/>
    <w:tmpl w:val="967C8A0C"/>
    <w:lvl w:ilvl="0">
      <w:start w:val="1"/>
      <w:numFmt w:val="decimal"/>
      <w:lvlText w:val="%1"/>
      <w:lvlJc w:val="left"/>
      <w:pPr>
        <w:ind w:left="0" w:firstLine="0"/>
      </w:pPr>
      <w:rPr>
        <w:b/>
      </w:rPr>
    </w:lvl>
    <w:lvl w:ilvl="1">
      <w:start w:val="1"/>
      <w:numFmt w:val="decimal"/>
      <w:lvlText w:val="%1.%2"/>
      <w:lvlJc w:val="left"/>
      <w:pPr>
        <w:ind w:left="0" w:firstLine="0"/>
      </w:pPr>
      <w:rPr>
        <w:i w:val="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A64FF"/>
    <w:rsid w:val="001E2BAF"/>
    <w:rsid w:val="00725D95"/>
    <w:rsid w:val="00D277F7"/>
    <w:rsid w:val="00EA64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widowControl/>
      <w:pBdr>
        <w:top w:val="nil"/>
        <w:left w:val="nil"/>
        <w:bottom w:val="nil"/>
        <w:right w:val="nil"/>
        <w:between w:val="nil"/>
      </w:pBdr>
      <w:spacing w:before="240" w:after="60"/>
      <w:outlineLvl w:val="0"/>
    </w:pPr>
    <w:rPr>
      <w:b/>
      <w:color w:val="000000"/>
      <w:u w:val="single"/>
    </w:rPr>
  </w:style>
  <w:style w:type="paragraph" w:styleId="Nadpis2">
    <w:name w:val="heading 2"/>
    <w:basedOn w:val="Normln"/>
    <w:next w:val="Normln"/>
    <w:pPr>
      <w:keepNext/>
      <w:widowControl/>
      <w:pBdr>
        <w:top w:val="nil"/>
        <w:left w:val="nil"/>
        <w:bottom w:val="nil"/>
        <w:right w:val="nil"/>
        <w:between w:val="nil"/>
      </w:pBdr>
      <w:spacing w:before="240" w:after="60"/>
      <w:outlineLvl w:val="1"/>
    </w:pPr>
    <w:rPr>
      <w:b/>
      <w:i/>
      <w:color w:val="000000"/>
    </w:rPr>
  </w:style>
  <w:style w:type="paragraph" w:styleId="Nadpis3">
    <w:name w:val="heading 3"/>
    <w:basedOn w:val="Normln"/>
    <w:next w:val="Normln"/>
    <w:pPr>
      <w:keepNext/>
      <w:widowControl/>
      <w:pBdr>
        <w:top w:val="nil"/>
        <w:left w:val="nil"/>
        <w:bottom w:val="nil"/>
        <w:right w:val="nil"/>
        <w:between w:val="nil"/>
      </w:pBdr>
      <w:outlineLvl w:val="2"/>
    </w:pPr>
    <w:rPr>
      <w:b/>
      <w:i/>
      <w:color w:val="000000"/>
    </w:rPr>
  </w:style>
  <w:style w:type="paragraph" w:styleId="Nadpis4">
    <w:name w:val="heading 4"/>
    <w:basedOn w:val="Normln"/>
    <w:next w:val="Normln"/>
    <w:pPr>
      <w:keepNext/>
      <w:widowControl/>
      <w:pBdr>
        <w:top w:val="nil"/>
        <w:left w:val="nil"/>
        <w:bottom w:val="nil"/>
        <w:right w:val="nil"/>
        <w:between w:val="nil"/>
      </w:pBdr>
      <w:spacing w:before="240" w:after="60"/>
      <w:outlineLvl w:val="3"/>
    </w:pPr>
    <w:rPr>
      <w:rFonts w:ascii="Times New Roman" w:eastAsia="Times New Roman" w:hAnsi="Times New Roman" w:cs="Times New Roman"/>
      <w:b/>
      <w:color w:val="000000"/>
      <w:sz w:val="28"/>
      <w:szCs w:val="28"/>
    </w:rPr>
  </w:style>
  <w:style w:type="paragraph" w:styleId="Nadpis5">
    <w:name w:val="heading 5"/>
    <w:basedOn w:val="Normln"/>
    <w:next w:val="Normln"/>
    <w:pPr>
      <w:widowControl/>
      <w:pBdr>
        <w:top w:val="nil"/>
        <w:left w:val="nil"/>
        <w:bottom w:val="nil"/>
        <w:right w:val="nil"/>
        <w:between w:val="nil"/>
      </w:pBdr>
      <w:spacing w:before="240" w:after="60"/>
      <w:outlineLvl w:val="4"/>
    </w:pPr>
    <w:rPr>
      <w:b/>
      <w:i/>
      <w:color w:val="000000"/>
      <w:sz w:val="26"/>
      <w:szCs w:val="26"/>
    </w:rPr>
  </w:style>
  <w:style w:type="paragraph" w:styleId="Nadpis6">
    <w:name w:val="heading 6"/>
    <w:basedOn w:val="Normln"/>
    <w:next w:val="Normln"/>
    <w:pPr>
      <w:widowControl/>
      <w:pBdr>
        <w:top w:val="nil"/>
        <w:left w:val="nil"/>
        <w:bottom w:val="nil"/>
        <w:right w:val="nil"/>
        <w:between w:val="nil"/>
      </w:pBdr>
      <w:spacing w:before="240" w:after="60"/>
      <w:outlineLvl w:val="5"/>
    </w:pPr>
    <w:rPr>
      <w:rFonts w:ascii="Times New Roman" w:eastAsia="Times New Roman" w:hAnsi="Times New Roman" w:cs="Times New Roman"/>
      <w:b/>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widowControl/>
      <w:pBdr>
        <w:top w:val="nil"/>
        <w:left w:val="nil"/>
        <w:bottom w:val="nil"/>
        <w:right w:val="nil"/>
        <w:between w:val="nil"/>
      </w:pBdr>
      <w:jc w:val="center"/>
    </w:pPr>
    <w:rPr>
      <w:b/>
      <w:color w:val="000000"/>
      <w:sz w:val="72"/>
      <w:szCs w:val="72"/>
    </w:rPr>
  </w:style>
  <w:style w:type="paragraph" w:styleId="Podtitul">
    <w:name w:val="Subtitle"/>
    <w:basedOn w:val="Normln"/>
    <w:next w:val="Normln"/>
    <w:rPr>
      <w:rFonts w:ascii="Cambria" w:eastAsia="Cambria" w:hAnsi="Cambria" w:cs="Cambria"/>
      <w:i/>
      <w:color w:val="4F81BD"/>
    </w:r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725D95"/>
    <w:rPr>
      <w:rFonts w:ascii="Tahoma" w:hAnsi="Tahoma" w:cs="Tahoma"/>
      <w:sz w:val="16"/>
      <w:szCs w:val="16"/>
    </w:rPr>
  </w:style>
  <w:style w:type="character" w:customStyle="1" w:styleId="TextbublinyChar">
    <w:name w:val="Text bubliny Char"/>
    <w:basedOn w:val="Standardnpsmoodstavce"/>
    <w:link w:val="Textbubliny"/>
    <w:uiPriority w:val="99"/>
    <w:semiHidden/>
    <w:rsid w:val="00725D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widowControl/>
      <w:pBdr>
        <w:top w:val="nil"/>
        <w:left w:val="nil"/>
        <w:bottom w:val="nil"/>
        <w:right w:val="nil"/>
        <w:between w:val="nil"/>
      </w:pBdr>
      <w:spacing w:before="240" w:after="60"/>
      <w:outlineLvl w:val="0"/>
    </w:pPr>
    <w:rPr>
      <w:b/>
      <w:color w:val="000000"/>
      <w:u w:val="single"/>
    </w:rPr>
  </w:style>
  <w:style w:type="paragraph" w:styleId="Nadpis2">
    <w:name w:val="heading 2"/>
    <w:basedOn w:val="Normln"/>
    <w:next w:val="Normln"/>
    <w:pPr>
      <w:keepNext/>
      <w:widowControl/>
      <w:pBdr>
        <w:top w:val="nil"/>
        <w:left w:val="nil"/>
        <w:bottom w:val="nil"/>
        <w:right w:val="nil"/>
        <w:between w:val="nil"/>
      </w:pBdr>
      <w:spacing w:before="240" w:after="60"/>
      <w:outlineLvl w:val="1"/>
    </w:pPr>
    <w:rPr>
      <w:b/>
      <w:i/>
      <w:color w:val="000000"/>
    </w:rPr>
  </w:style>
  <w:style w:type="paragraph" w:styleId="Nadpis3">
    <w:name w:val="heading 3"/>
    <w:basedOn w:val="Normln"/>
    <w:next w:val="Normln"/>
    <w:pPr>
      <w:keepNext/>
      <w:widowControl/>
      <w:pBdr>
        <w:top w:val="nil"/>
        <w:left w:val="nil"/>
        <w:bottom w:val="nil"/>
        <w:right w:val="nil"/>
        <w:between w:val="nil"/>
      </w:pBdr>
      <w:outlineLvl w:val="2"/>
    </w:pPr>
    <w:rPr>
      <w:b/>
      <w:i/>
      <w:color w:val="000000"/>
    </w:rPr>
  </w:style>
  <w:style w:type="paragraph" w:styleId="Nadpis4">
    <w:name w:val="heading 4"/>
    <w:basedOn w:val="Normln"/>
    <w:next w:val="Normln"/>
    <w:pPr>
      <w:keepNext/>
      <w:widowControl/>
      <w:pBdr>
        <w:top w:val="nil"/>
        <w:left w:val="nil"/>
        <w:bottom w:val="nil"/>
        <w:right w:val="nil"/>
        <w:between w:val="nil"/>
      </w:pBdr>
      <w:spacing w:before="240" w:after="60"/>
      <w:outlineLvl w:val="3"/>
    </w:pPr>
    <w:rPr>
      <w:rFonts w:ascii="Times New Roman" w:eastAsia="Times New Roman" w:hAnsi="Times New Roman" w:cs="Times New Roman"/>
      <w:b/>
      <w:color w:val="000000"/>
      <w:sz w:val="28"/>
      <w:szCs w:val="28"/>
    </w:rPr>
  </w:style>
  <w:style w:type="paragraph" w:styleId="Nadpis5">
    <w:name w:val="heading 5"/>
    <w:basedOn w:val="Normln"/>
    <w:next w:val="Normln"/>
    <w:pPr>
      <w:widowControl/>
      <w:pBdr>
        <w:top w:val="nil"/>
        <w:left w:val="nil"/>
        <w:bottom w:val="nil"/>
        <w:right w:val="nil"/>
        <w:between w:val="nil"/>
      </w:pBdr>
      <w:spacing w:before="240" w:after="60"/>
      <w:outlineLvl w:val="4"/>
    </w:pPr>
    <w:rPr>
      <w:b/>
      <w:i/>
      <w:color w:val="000000"/>
      <w:sz w:val="26"/>
      <w:szCs w:val="26"/>
    </w:rPr>
  </w:style>
  <w:style w:type="paragraph" w:styleId="Nadpis6">
    <w:name w:val="heading 6"/>
    <w:basedOn w:val="Normln"/>
    <w:next w:val="Normln"/>
    <w:pPr>
      <w:widowControl/>
      <w:pBdr>
        <w:top w:val="nil"/>
        <w:left w:val="nil"/>
        <w:bottom w:val="nil"/>
        <w:right w:val="nil"/>
        <w:between w:val="nil"/>
      </w:pBdr>
      <w:spacing w:before="240" w:after="60"/>
      <w:outlineLvl w:val="5"/>
    </w:pPr>
    <w:rPr>
      <w:rFonts w:ascii="Times New Roman" w:eastAsia="Times New Roman" w:hAnsi="Times New Roman" w:cs="Times New Roman"/>
      <w:b/>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widowControl/>
      <w:pBdr>
        <w:top w:val="nil"/>
        <w:left w:val="nil"/>
        <w:bottom w:val="nil"/>
        <w:right w:val="nil"/>
        <w:between w:val="nil"/>
      </w:pBdr>
      <w:jc w:val="center"/>
    </w:pPr>
    <w:rPr>
      <w:b/>
      <w:color w:val="000000"/>
      <w:sz w:val="72"/>
      <w:szCs w:val="72"/>
    </w:rPr>
  </w:style>
  <w:style w:type="paragraph" w:styleId="Podtitul">
    <w:name w:val="Subtitle"/>
    <w:basedOn w:val="Normln"/>
    <w:next w:val="Normln"/>
    <w:rPr>
      <w:rFonts w:ascii="Cambria" w:eastAsia="Cambria" w:hAnsi="Cambria" w:cs="Cambria"/>
      <w:i/>
      <w:color w:val="4F81BD"/>
    </w:r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725D95"/>
    <w:rPr>
      <w:rFonts w:ascii="Tahoma" w:hAnsi="Tahoma" w:cs="Tahoma"/>
      <w:sz w:val="16"/>
      <w:szCs w:val="16"/>
    </w:rPr>
  </w:style>
  <w:style w:type="character" w:customStyle="1" w:styleId="TextbublinyChar">
    <w:name w:val="Text bubliny Char"/>
    <w:basedOn w:val="Standardnpsmoodstavce"/>
    <w:link w:val="Textbubliny"/>
    <w:uiPriority w:val="99"/>
    <w:semiHidden/>
    <w:rsid w:val="00725D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mmarkova@praha6.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1486</Words>
  <Characters>8768</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UMCP6</Company>
  <LinksUpToDate>false</LinksUpToDate>
  <CharactersWithSpaces>10234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Marková Magdaléna</dc:creator>
  <cp:lastModifiedBy>Marková Magdaléna</cp:lastModifiedBy>
  <cp:revision>2</cp:revision>
  <dcterms:created xsi:type="dcterms:W3CDTF">2020-12-09T11:50:00Z</dcterms:created>
  <dcterms:modified xsi:type="dcterms:W3CDTF">2020-12-09T11:50:00Z</dcterms:modified>
</cp:coreProperties>
</file>