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F" w:rsidRDefault="00366B5A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rFonts w:cs="Calibri"/>
          <w:sz w:val="40"/>
          <w:szCs w:val="40"/>
        </w:rPr>
        <w:t>KOMISE ŽIVOTNÍHO PROSTŘEDÍ - ZÁPIS  č. 0</w:t>
      </w:r>
      <w:r w:rsidR="00155FE0">
        <w:rPr>
          <w:rFonts w:cs="Calibri"/>
          <w:sz w:val="40"/>
          <w:szCs w:val="40"/>
        </w:rPr>
        <w:t>6</w:t>
      </w:r>
      <w:r>
        <w:rPr>
          <w:rFonts w:cs="Calibri"/>
          <w:sz w:val="40"/>
          <w:szCs w:val="40"/>
        </w:rPr>
        <w:t>/20</w:t>
      </w:r>
      <w:r w:rsidR="006D3B1A">
        <w:rPr>
          <w:rFonts w:cs="Calibri"/>
          <w:sz w:val="40"/>
          <w:szCs w:val="40"/>
        </w:rPr>
        <w:t>20</w:t>
      </w:r>
    </w:p>
    <w:p w:rsidR="004B5D8F" w:rsidRDefault="004B5D8F" w:rsidP="007B08F4">
      <w:pPr>
        <w:pStyle w:val="Nadpis1"/>
        <w:numPr>
          <w:ilvl w:val="0"/>
          <w:numId w:val="0"/>
        </w:numPr>
      </w:pPr>
    </w:p>
    <w:p w:rsidR="00B30625" w:rsidRDefault="00366B5A">
      <w:pPr>
        <w:pStyle w:val="Standard"/>
        <w:spacing w:after="60"/>
        <w:jc w:val="both"/>
        <w:rPr>
          <w:rFonts w:cs="Calibri"/>
        </w:rPr>
      </w:pPr>
      <w:bookmarkStart w:id="0" w:name="_Toc465269117"/>
      <w:bookmarkStart w:id="1" w:name="_Toc465269067"/>
      <w:r>
        <w:rPr>
          <w:rFonts w:cs="Calibri"/>
          <w:b/>
          <w:bCs/>
          <w:u w:val="single"/>
        </w:rPr>
        <w:t>Konáno dne:</w:t>
      </w:r>
      <w:r>
        <w:rPr>
          <w:rFonts w:cs="Calibri"/>
        </w:rPr>
        <w:tab/>
      </w:r>
    </w:p>
    <w:p w:rsidR="004B5D8F" w:rsidRDefault="00366B5A" w:rsidP="00B30625">
      <w:pPr>
        <w:pStyle w:val="Standard"/>
        <w:spacing w:after="60"/>
        <w:ind w:left="708" w:firstLine="708"/>
        <w:jc w:val="both"/>
        <w:rPr>
          <w:rFonts w:cs="Calibri"/>
        </w:rPr>
      </w:pPr>
      <w:r>
        <w:rPr>
          <w:rFonts w:cs="Calibri"/>
        </w:rPr>
        <w:t>0</w:t>
      </w:r>
      <w:r w:rsidR="00155FE0">
        <w:rPr>
          <w:rFonts w:cs="Calibri"/>
        </w:rPr>
        <w:t>3</w:t>
      </w:r>
      <w:r>
        <w:rPr>
          <w:rFonts w:cs="Calibri"/>
        </w:rPr>
        <w:t>.</w:t>
      </w:r>
      <w:r w:rsidR="00155FE0">
        <w:rPr>
          <w:rFonts w:cs="Calibri"/>
        </w:rPr>
        <w:t>11</w:t>
      </w:r>
      <w:r w:rsidRPr="005A16AD">
        <w:rPr>
          <w:rFonts w:cs="Calibri"/>
        </w:rPr>
        <w:t>.20</w:t>
      </w:r>
      <w:r w:rsidR="006D3B1A" w:rsidRPr="005A16AD">
        <w:rPr>
          <w:rFonts w:cs="Calibri"/>
        </w:rPr>
        <w:t>20</w:t>
      </w:r>
      <w:r w:rsidRPr="005A16AD">
        <w:rPr>
          <w:rFonts w:cs="Calibri"/>
        </w:rPr>
        <w:t xml:space="preserve"> (17:0</w:t>
      </w:r>
      <w:r w:rsidR="00155FE0">
        <w:rPr>
          <w:rFonts w:cs="Calibri"/>
        </w:rPr>
        <w:t>1</w:t>
      </w:r>
      <w:r w:rsidR="007B08F4" w:rsidRPr="005A16AD">
        <w:rPr>
          <w:rFonts w:cs="Calibri"/>
        </w:rPr>
        <w:t>-1</w:t>
      </w:r>
      <w:r w:rsidR="00155FE0">
        <w:rPr>
          <w:rFonts w:cs="Calibri"/>
        </w:rPr>
        <w:t>8</w:t>
      </w:r>
      <w:r w:rsidR="007B08F4" w:rsidRPr="005A16AD">
        <w:rPr>
          <w:rFonts w:cs="Calibri"/>
        </w:rPr>
        <w:t>:</w:t>
      </w:r>
      <w:r w:rsidR="00155FE0">
        <w:rPr>
          <w:rFonts w:cs="Calibri"/>
        </w:rPr>
        <w:t>56</w:t>
      </w:r>
      <w:r w:rsidRPr="005A16AD">
        <w:rPr>
          <w:rFonts w:cs="Calibri"/>
        </w:rPr>
        <w:t>)</w:t>
      </w:r>
      <w:bookmarkEnd w:id="0"/>
      <w:bookmarkEnd w:id="1"/>
      <w:r w:rsidR="00B30625">
        <w:rPr>
          <w:rFonts w:cs="Calibri"/>
        </w:rPr>
        <w:t xml:space="preserve">* </w:t>
      </w:r>
    </w:p>
    <w:p w:rsidR="00B30625" w:rsidRPr="00B30625" w:rsidRDefault="00B30625">
      <w:pPr>
        <w:pStyle w:val="Standard"/>
        <w:spacing w:after="60"/>
        <w:jc w:val="both"/>
        <w:rPr>
          <w:i/>
          <w:sz w:val="20"/>
          <w:szCs w:val="20"/>
        </w:rPr>
      </w:pPr>
      <w:r w:rsidRPr="00B30625">
        <w:rPr>
          <w:rFonts w:cs="Calibri"/>
          <w:i/>
          <w:sz w:val="20"/>
          <w:szCs w:val="20"/>
        </w:rPr>
        <w:t>*pozn.: konáno formou videokonference</w:t>
      </w:r>
    </w:p>
    <w:p w:rsidR="004B5D8F" w:rsidRDefault="004B5D8F">
      <w:pPr>
        <w:pStyle w:val="Standard"/>
        <w:spacing w:after="60"/>
        <w:jc w:val="both"/>
        <w:rPr>
          <w:rFonts w:cs="Calibri"/>
        </w:rPr>
      </w:pPr>
    </w:p>
    <w:p w:rsidR="004B5D8F" w:rsidRPr="005A16AD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Přítomni: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 xml:space="preserve">Kaňáková Martina </w:t>
      </w:r>
      <w:r w:rsidR="00B30625">
        <w:rPr>
          <w:rFonts w:cs="Calibri"/>
        </w:rPr>
        <w:t>-</w:t>
      </w:r>
      <w:r w:rsidRPr="005A16AD">
        <w:rPr>
          <w:rFonts w:cs="Calibri"/>
        </w:rPr>
        <w:t xml:space="preserve"> předsedkyně</w:t>
      </w:r>
    </w:p>
    <w:p w:rsidR="00B30625" w:rsidRPr="00B30625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>
        <w:rPr>
          <w:rFonts w:cs="Calibri"/>
        </w:rPr>
        <w:t>Civínová</w:t>
      </w:r>
      <w:proofErr w:type="spellEnd"/>
      <w:r>
        <w:rPr>
          <w:rFonts w:cs="Calibri"/>
        </w:rPr>
        <w:t xml:space="preserve"> Pavlína 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Javorský Pavel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Karvánek</w:t>
      </w:r>
      <w:proofErr w:type="spellEnd"/>
      <w:r w:rsidRPr="005A16AD">
        <w:rPr>
          <w:rFonts w:cs="Calibri"/>
        </w:rPr>
        <w:t xml:space="preserve"> Petr 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Klepková</w:t>
      </w:r>
      <w:proofErr w:type="spellEnd"/>
      <w:r w:rsidR="006D3B1A" w:rsidRPr="005A16AD">
        <w:rPr>
          <w:rFonts w:cs="Calibri"/>
        </w:rPr>
        <w:t xml:space="preserve"> Dominika</w:t>
      </w:r>
    </w:p>
    <w:p w:rsidR="004B5D8F" w:rsidRPr="005A16AD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Machovcová Helena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Pražáková Patricie</w:t>
      </w:r>
    </w:p>
    <w:p w:rsidR="00F22C91" w:rsidRDefault="006D3B1A" w:rsidP="00F22C91">
      <w:pPr>
        <w:pStyle w:val="Zkladntext2"/>
        <w:keepLines/>
        <w:ind w:firstLine="1418"/>
        <w:rPr>
          <w:rFonts w:cs="Calibri"/>
        </w:rPr>
      </w:pPr>
      <w:r w:rsidRPr="005A16AD">
        <w:rPr>
          <w:rFonts w:cs="Calibri"/>
        </w:rPr>
        <w:t>Prokop Petr</w:t>
      </w:r>
      <w:r w:rsidR="00F22C91">
        <w:rPr>
          <w:rFonts w:cs="Calibri"/>
        </w:rPr>
        <w:t xml:space="preserve"> </w:t>
      </w:r>
    </w:p>
    <w:p w:rsidR="00F22C91" w:rsidRPr="00F22C91" w:rsidRDefault="00F22C91" w:rsidP="00F22C91">
      <w:pPr>
        <w:pStyle w:val="Zkladntext2"/>
        <w:keepLines/>
        <w:ind w:left="1416" w:firstLine="708"/>
        <w:rPr>
          <w:rFonts w:cs="Calibri"/>
          <w:sz w:val="16"/>
          <w:szCs w:val="16"/>
        </w:rPr>
      </w:pPr>
      <w:r w:rsidRPr="00F22C91">
        <w:rPr>
          <w:rFonts w:cs="Calibri"/>
          <w:sz w:val="16"/>
          <w:szCs w:val="16"/>
        </w:rPr>
        <w:t>-</w:t>
      </w:r>
      <w:r>
        <w:rPr>
          <w:rFonts w:cs="Calibri"/>
          <w:sz w:val="16"/>
          <w:szCs w:val="16"/>
        </w:rPr>
        <w:t xml:space="preserve"> </w:t>
      </w:r>
      <w:r w:rsidRPr="00F22C91">
        <w:rPr>
          <w:rFonts w:cs="Calibri"/>
          <w:sz w:val="16"/>
          <w:szCs w:val="16"/>
        </w:rPr>
        <w:t xml:space="preserve">přítomen </w:t>
      </w:r>
      <w:r>
        <w:rPr>
          <w:rFonts w:cs="Calibri"/>
          <w:sz w:val="16"/>
          <w:szCs w:val="16"/>
        </w:rPr>
        <w:t xml:space="preserve">v úvodu jednání, následně pak </w:t>
      </w:r>
      <w:r w:rsidRPr="00F22C91">
        <w:rPr>
          <w:rFonts w:cs="Calibri"/>
          <w:sz w:val="16"/>
          <w:szCs w:val="16"/>
        </w:rPr>
        <w:t xml:space="preserve">od hlasování o žádosti o dar pana </w:t>
      </w:r>
      <w:r>
        <w:rPr>
          <w:rFonts w:cs="Calibri"/>
          <w:sz w:val="16"/>
          <w:szCs w:val="16"/>
        </w:rPr>
        <w:t>JUDr. Veselého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Sedmíková Markéta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Srp Jaroslav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Tichá Eva</w:t>
      </w:r>
    </w:p>
    <w:p w:rsidR="00B30625" w:rsidRPr="005A16AD" w:rsidRDefault="00B30625" w:rsidP="00B30625">
      <w:pPr>
        <w:pStyle w:val="Zkladntext2"/>
        <w:keepLines/>
        <w:spacing w:after="60"/>
        <w:ind w:firstLine="1418"/>
      </w:pPr>
      <w:r>
        <w:rPr>
          <w:rFonts w:cs="Calibri"/>
        </w:rPr>
        <w:t>Truksová Barbora</w:t>
      </w:r>
    </w:p>
    <w:p w:rsidR="004B5D8F" w:rsidRDefault="004B5D8F">
      <w:pPr>
        <w:pStyle w:val="Zkladntext2"/>
        <w:keepLines/>
        <w:spacing w:after="60"/>
        <w:ind w:firstLine="1418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Omluveni:</w:t>
      </w:r>
      <w:r>
        <w:rPr>
          <w:rFonts w:cs="Calibri"/>
          <w:bCs/>
        </w:rPr>
        <w:tab/>
      </w:r>
    </w:p>
    <w:p w:rsidR="00155FE0" w:rsidRDefault="00155FE0" w:rsidP="00155FE0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5A16AD">
        <w:rPr>
          <w:rFonts w:cs="Calibri"/>
        </w:rPr>
        <w:t>Aladzasová</w:t>
      </w:r>
      <w:proofErr w:type="spellEnd"/>
      <w:r w:rsidRPr="005A16AD">
        <w:rPr>
          <w:rFonts w:cs="Calibri"/>
        </w:rPr>
        <w:t xml:space="preserve"> Věra</w:t>
      </w:r>
    </w:p>
    <w:p w:rsidR="004B5D8F" w:rsidRDefault="004B5D8F">
      <w:pPr>
        <w:pStyle w:val="Zkladntext2"/>
        <w:keepLines/>
        <w:spacing w:after="60"/>
        <w:ind w:left="1418"/>
        <w:rPr>
          <w:rFonts w:cs="Calibri"/>
          <w:bCs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Nepřítomni:</w:t>
      </w:r>
      <w:r>
        <w:rPr>
          <w:rFonts w:cs="Calibri"/>
        </w:rPr>
        <w:tab/>
      </w:r>
    </w:p>
    <w:p w:rsidR="004B5D8F" w:rsidRDefault="004B5D8F">
      <w:pPr>
        <w:pStyle w:val="Zkladntext2"/>
        <w:keepLines/>
        <w:spacing w:after="60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Hosté:</w:t>
      </w:r>
      <w:r>
        <w:rPr>
          <w:rFonts w:cs="Calibri"/>
        </w:rPr>
        <w:tab/>
      </w:r>
      <w:r>
        <w:rPr>
          <w:rFonts w:cs="Calibri"/>
        </w:rPr>
        <w:tab/>
      </w:r>
    </w:p>
    <w:p w:rsidR="004B5D8F" w:rsidRDefault="00366B5A" w:rsidP="00B30625">
      <w:pPr>
        <w:pStyle w:val="Zkladntext2"/>
        <w:spacing w:after="6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 xml:space="preserve">Dana Charvátová </w:t>
      </w:r>
      <w:r w:rsidR="00B30625">
        <w:rPr>
          <w:rFonts w:cs="Calibri"/>
        </w:rPr>
        <w:t>-</w:t>
      </w:r>
      <w:r>
        <w:rPr>
          <w:rFonts w:cs="Calibri"/>
        </w:rPr>
        <w:t xml:space="preserve"> vedoucí odboru dopravy a životního prostředí</w:t>
      </w:r>
    </w:p>
    <w:p w:rsidR="004B5D8F" w:rsidRPr="003F1FAE" w:rsidRDefault="00B30625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>Veronika Loudová -  referentka odd. městské infrastruktury odboru dopravy a životního prostředí</w:t>
      </w:r>
    </w:p>
    <w:p w:rsidR="004B5D8F" w:rsidRDefault="000C5468">
      <w:pPr>
        <w:pStyle w:val="Zkladntext2"/>
        <w:spacing w:after="60"/>
      </w:pPr>
      <w:r>
        <w:pict>
          <v:rect id="_x0000_i1025" style="width:0;height:1.5pt" o:hralign="center" o:hrstd="t" o:hr="t" fillcolor="#a0a0a0" stroked="f"/>
        </w:pict>
      </w:r>
    </w:p>
    <w:p w:rsidR="004B5D8F" w:rsidRDefault="004B5D8F">
      <w:pPr>
        <w:pStyle w:val="Zkladntext2"/>
        <w:spacing w:after="60"/>
      </w:pPr>
    </w:p>
    <w:p w:rsidR="004B5D8F" w:rsidRDefault="004B5D8F">
      <w:pPr>
        <w:pStyle w:val="Zkladntext2"/>
        <w:spacing w:after="60"/>
      </w:pPr>
    </w:p>
    <w:p w:rsidR="004B5D8F" w:rsidRPr="003F015B" w:rsidRDefault="00366B5A">
      <w:pPr>
        <w:pStyle w:val="Nadpis1"/>
        <w:numPr>
          <w:ilvl w:val="0"/>
          <w:numId w:val="5"/>
        </w:numPr>
        <w:jc w:val="both"/>
      </w:pPr>
      <w:r w:rsidRPr="003F015B">
        <w:t>Schválení programu</w:t>
      </w:r>
    </w:p>
    <w:p w:rsidR="004B5D8F" w:rsidRPr="003F015B" w:rsidRDefault="004B5D8F">
      <w:pPr>
        <w:pStyle w:val="Standard"/>
        <w:jc w:val="both"/>
        <w:rPr>
          <w:rFonts w:cs="Calibri"/>
          <w:color w:val="7030A0"/>
        </w:rPr>
      </w:pPr>
    </w:p>
    <w:p w:rsidR="004B5D8F" w:rsidRDefault="00366B5A">
      <w:pPr>
        <w:pStyle w:val="Standard"/>
        <w:jc w:val="both"/>
        <w:rPr>
          <w:rFonts w:cs="Calibri"/>
        </w:rPr>
      </w:pPr>
      <w:r w:rsidRPr="003F015B">
        <w:rPr>
          <w:rFonts w:cs="Calibri"/>
        </w:rPr>
        <w:t xml:space="preserve">Pí předsedkyně zahájila </w:t>
      </w:r>
      <w:r w:rsidR="00B30625">
        <w:rPr>
          <w:rFonts w:cs="Calibri"/>
        </w:rPr>
        <w:t xml:space="preserve">online </w:t>
      </w:r>
      <w:r w:rsidRPr="003F015B">
        <w:rPr>
          <w:rFonts w:cs="Calibri"/>
        </w:rPr>
        <w:t>jednání KŽP v čase 17:0</w:t>
      </w:r>
      <w:r w:rsidR="00155FE0">
        <w:rPr>
          <w:rFonts w:cs="Calibri"/>
        </w:rPr>
        <w:t>1</w:t>
      </w:r>
      <w:r w:rsidR="003F1FAE">
        <w:rPr>
          <w:rFonts w:cs="Calibri"/>
        </w:rPr>
        <w:t xml:space="preserve">, </w:t>
      </w:r>
      <w:r w:rsidR="00A56E79">
        <w:rPr>
          <w:rFonts w:cs="Calibri"/>
        </w:rPr>
        <w:t xml:space="preserve">uvedla, že lze předpokládat s ohledem a aktuální situaci, že i příští jednání bude řešeno dálkově, </w:t>
      </w:r>
      <w:r w:rsidR="00051E3A">
        <w:rPr>
          <w:rFonts w:cs="Calibri"/>
        </w:rPr>
        <w:t xml:space="preserve">následně byla </w:t>
      </w:r>
      <w:r w:rsidR="00155FE0">
        <w:rPr>
          <w:rFonts w:cs="Calibri"/>
        </w:rPr>
        <w:t>po</w:t>
      </w:r>
      <w:r w:rsidR="00A56E79">
        <w:rPr>
          <w:rFonts w:cs="Calibri"/>
        </w:rPr>
        <w:t> </w:t>
      </w:r>
      <w:r w:rsidR="00155FE0">
        <w:rPr>
          <w:rFonts w:cs="Calibri"/>
        </w:rPr>
        <w:t>drobných</w:t>
      </w:r>
      <w:r w:rsidR="00A56E79">
        <w:rPr>
          <w:rFonts w:cs="Calibri"/>
        </w:rPr>
        <w:t xml:space="preserve"> technických</w:t>
      </w:r>
      <w:r w:rsidR="00155FE0">
        <w:rPr>
          <w:rFonts w:cs="Calibri"/>
        </w:rPr>
        <w:t xml:space="preserve"> komplikacích </w:t>
      </w:r>
      <w:r w:rsidR="00051E3A">
        <w:rPr>
          <w:rFonts w:cs="Calibri"/>
        </w:rPr>
        <w:t xml:space="preserve">provedena prezence členů (pí </w:t>
      </w:r>
      <w:proofErr w:type="spellStart"/>
      <w:r w:rsidR="00155FE0">
        <w:rPr>
          <w:rFonts w:cs="Calibri"/>
        </w:rPr>
        <w:t>Aladzasová</w:t>
      </w:r>
      <w:proofErr w:type="spellEnd"/>
      <w:r w:rsidR="00155FE0">
        <w:rPr>
          <w:rFonts w:cs="Calibri"/>
        </w:rPr>
        <w:t xml:space="preserve"> se omluvila prostřednictvím e-mailu zapisovatelce, p. Prokop se krátce připojil, aby omluvil své pozdější </w:t>
      </w:r>
      <w:r w:rsidR="00155FE0">
        <w:rPr>
          <w:rFonts w:cs="Calibri"/>
        </w:rPr>
        <w:lastRenderedPageBreak/>
        <w:t>připojení k jednání z důvodu aktuální účasti na jiném souběžně probíhajícím jednání</w:t>
      </w:r>
      <w:r w:rsidR="00051E3A">
        <w:rPr>
          <w:rFonts w:cs="Calibri"/>
        </w:rPr>
        <w:t xml:space="preserve">). </w:t>
      </w:r>
      <w:r w:rsidR="00155FE0">
        <w:rPr>
          <w:rFonts w:cs="Calibri"/>
        </w:rPr>
        <w:t>Ujednáno bylo pro lepší orientaci hlasování skrze okno chatu, kde nejprve bude uvedeno téma hlasování, posléze odpovědi jednotlivých členů.</w:t>
      </w:r>
    </w:p>
    <w:p w:rsidR="003F015B" w:rsidRPr="003F015B" w:rsidRDefault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 xml:space="preserve">Návrh (pí předsedkyně): Schválení programu </w:t>
      </w:r>
      <w:r w:rsidR="00051E3A">
        <w:rPr>
          <w:rFonts w:ascii="Calibri" w:hAnsi="Calibri" w:cs="Calibri"/>
          <w:u w:val="single"/>
        </w:rPr>
        <w:t>v</w:t>
      </w:r>
      <w:r w:rsidRPr="003F015B">
        <w:rPr>
          <w:rFonts w:ascii="Calibri" w:hAnsi="Calibri" w:cs="Calibri"/>
          <w:u w:val="single"/>
        </w:rPr>
        <w:t xml:space="preserve"> </w:t>
      </w:r>
      <w:r w:rsidR="00051E3A">
        <w:rPr>
          <w:rFonts w:ascii="Calibri" w:hAnsi="Calibri" w:cs="Calibri"/>
          <w:u w:val="single"/>
        </w:rPr>
        <w:t>předložené</w:t>
      </w:r>
      <w:r w:rsidRPr="003F015B">
        <w:rPr>
          <w:rFonts w:ascii="Calibri" w:hAnsi="Calibri" w:cs="Calibri"/>
          <w:u w:val="single"/>
        </w:rPr>
        <w:t xml:space="preserve"> podobě.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 w:rsidR="00C322B6">
        <w:rPr>
          <w:rFonts w:ascii="Calibri" w:hAnsi="Calibri" w:cs="Calibri"/>
        </w:rPr>
        <w:t>1</w:t>
      </w:r>
      <w:r w:rsidR="00155FE0">
        <w:rPr>
          <w:rFonts w:ascii="Calibri" w:hAnsi="Calibri" w:cs="Calibri"/>
        </w:rPr>
        <w:t>1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  <w:b/>
          <w:color w:val="1F497D"/>
        </w:rPr>
        <w:t>Návrh byl schválen.</w:t>
      </w:r>
    </w:p>
    <w:p w:rsidR="004B5D8F" w:rsidRPr="003F015B" w:rsidRDefault="004B5D8F" w:rsidP="003F1FAE">
      <w:pPr>
        <w:pStyle w:val="Standard"/>
        <w:jc w:val="both"/>
        <w:rPr>
          <w:rFonts w:cs="Calibri"/>
          <w:b/>
          <w:color w:val="1F497D"/>
        </w:rPr>
      </w:pPr>
    </w:p>
    <w:p w:rsidR="004B5D8F" w:rsidRPr="003F015B" w:rsidRDefault="006D3B1A" w:rsidP="006D3B1A">
      <w:pPr>
        <w:pStyle w:val="Nadpis1"/>
        <w:numPr>
          <w:ilvl w:val="0"/>
          <w:numId w:val="4"/>
        </w:numPr>
        <w:jc w:val="both"/>
      </w:pPr>
      <w:r w:rsidRPr="003F015B">
        <w:t>Organizační a administrativní záležitosti (kontrola zápisu z minulého jednání komise - 08/2019)</w:t>
      </w:r>
    </w:p>
    <w:p w:rsidR="00D44864" w:rsidRPr="003F015B" w:rsidRDefault="00D44864">
      <w:pPr>
        <w:pStyle w:val="Standard"/>
        <w:jc w:val="both"/>
      </w:pP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Návrh (pí předsedkyně): Schválení zápisu</w:t>
      </w:r>
      <w:r w:rsidR="003F1FAE">
        <w:rPr>
          <w:rFonts w:ascii="Calibri" w:hAnsi="Calibri" w:cs="Calibri"/>
          <w:u w:val="single"/>
        </w:rPr>
        <w:t xml:space="preserve"> z minulého jednání </w:t>
      </w:r>
      <w:r w:rsidR="00C322B6">
        <w:rPr>
          <w:rFonts w:ascii="Calibri" w:hAnsi="Calibri" w:cs="Calibri"/>
          <w:u w:val="single"/>
        </w:rPr>
        <w:t>(0</w:t>
      </w:r>
      <w:r w:rsidR="00155FE0">
        <w:rPr>
          <w:rFonts w:ascii="Calibri" w:hAnsi="Calibri" w:cs="Calibri"/>
          <w:u w:val="single"/>
        </w:rPr>
        <w:t>5</w:t>
      </w:r>
      <w:r w:rsidR="00C322B6">
        <w:rPr>
          <w:rFonts w:ascii="Calibri" w:hAnsi="Calibri" w:cs="Calibri"/>
          <w:u w:val="single"/>
        </w:rPr>
        <w:t xml:space="preserve">/2020) </w:t>
      </w:r>
      <w:r w:rsidR="003F1FAE">
        <w:rPr>
          <w:rFonts w:ascii="Calibri" w:hAnsi="Calibri" w:cs="Calibri"/>
          <w:u w:val="single"/>
        </w:rPr>
        <w:t>ve</w:t>
      </w:r>
      <w:r w:rsidR="00C322B6">
        <w:rPr>
          <w:rFonts w:ascii="Calibri" w:hAnsi="Calibri" w:cs="Calibri"/>
          <w:u w:val="single"/>
        </w:rPr>
        <w:t> </w:t>
      </w:r>
      <w:r w:rsidR="003F1FAE">
        <w:rPr>
          <w:rFonts w:ascii="Calibri" w:hAnsi="Calibri" w:cs="Calibri"/>
          <w:u w:val="single"/>
        </w:rPr>
        <w:t>zveřejněné podobě</w:t>
      </w:r>
      <w:r w:rsidRPr="003F015B">
        <w:rPr>
          <w:rFonts w:ascii="Calibri" w:hAnsi="Calibri" w:cs="Calibri"/>
          <w:u w:val="single"/>
        </w:rPr>
        <w:t>.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 w:rsidR="009A003D">
        <w:rPr>
          <w:rFonts w:ascii="Calibri" w:hAnsi="Calibri" w:cs="Calibri"/>
        </w:rPr>
        <w:t>8</w:t>
      </w:r>
    </w:p>
    <w:p w:rsidR="003F015B" w:rsidRPr="003F015B" w:rsidRDefault="003F015B" w:rsidP="003F015B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 w:rsidR="009A003D">
        <w:rPr>
          <w:rFonts w:ascii="Calibri" w:hAnsi="Calibri" w:cs="Calibri"/>
        </w:rPr>
        <w:t>3</w:t>
      </w:r>
    </w:p>
    <w:p w:rsidR="003F015B" w:rsidRPr="003F015B" w:rsidRDefault="003F015B" w:rsidP="003F015B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4B5D8F" w:rsidRDefault="003F015B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>Návrh byl schválen.</w:t>
      </w:r>
    </w:p>
    <w:p w:rsidR="005859A0" w:rsidRDefault="005859A0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9A003D" w:rsidRPr="003F015B" w:rsidRDefault="009A003D" w:rsidP="009A003D">
      <w:pPr>
        <w:pStyle w:val="Standarduser"/>
        <w:ind w:left="864"/>
        <w:jc w:val="both"/>
      </w:pPr>
      <w:r>
        <w:rPr>
          <w:rFonts w:ascii="Calibri" w:hAnsi="Calibri" w:cs="Calibri"/>
          <w:u w:val="single"/>
        </w:rPr>
        <w:t>Návrh (pí předsedkyně): Ověřovatelem zápisu z aktuálního jednání bude pí Tichá</w:t>
      </w:r>
      <w:r w:rsidRPr="003F015B">
        <w:rPr>
          <w:rFonts w:ascii="Calibri" w:hAnsi="Calibri" w:cs="Calibri"/>
          <w:u w:val="single"/>
        </w:rPr>
        <w:t>.</w:t>
      </w:r>
    </w:p>
    <w:p w:rsidR="009A003D" w:rsidRPr="003F015B" w:rsidRDefault="009A003D" w:rsidP="009A003D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9A003D" w:rsidRPr="003F015B" w:rsidRDefault="009A003D" w:rsidP="009A003D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10</w:t>
      </w:r>
    </w:p>
    <w:p w:rsidR="009A003D" w:rsidRPr="003F015B" w:rsidRDefault="009A003D" w:rsidP="009A003D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1</w:t>
      </w:r>
    </w:p>
    <w:p w:rsidR="009A003D" w:rsidRPr="003F015B" w:rsidRDefault="009A003D" w:rsidP="009A003D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9A003D" w:rsidRDefault="009A003D" w:rsidP="009A003D">
      <w:pPr>
        <w:pStyle w:val="Nadpis1"/>
        <w:numPr>
          <w:ilvl w:val="0"/>
          <w:numId w:val="0"/>
        </w:numPr>
        <w:ind w:left="156" w:firstLine="708"/>
        <w:jc w:val="both"/>
        <w:rPr>
          <w:rFonts w:cs="Calibri"/>
          <w:bCs w:val="0"/>
          <w:color w:val="1F497D"/>
          <w:kern w:val="0"/>
          <w:szCs w:val="24"/>
          <w:u w:val="none"/>
        </w:rPr>
      </w:pPr>
      <w:r w:rsidRPr="009A003D">
        <w:rPr>
          <w:rFonts w:cs="Calibri"/>
          <w:bCs w:val="0"/>
          <w:color w:val="1F497D"/>
          <w:kern w:val="0"/>
          <w:szCs w:val="24"/>
          <w:u w:val="none"/>
        </w:rPr>
        <w:t>Návrh byl schválen.</w:t>
      </w:r>
    </w:p>
    <w:p w:rsidR="009A003D" w:rsidRPr="009A003D" w:rsidRDefault="009A003D" w:rsidP="009A003D">
      <w:pPr>
        <w:pStyle w:val="Standard"/>
      </w:pPr>
    </w:p>
    <w:p w:rsidR="004B5D8F" w:rsidRPr="003F015B" w:rsidRDefault="009A003D" w:rsidP="009A003D">
      <w:pPr>
        <w:pStyle w:val="Nadpis1"/>
        <w:numPr>
          <w:ilvl w:val="0"/>
          <w:numId w:val="4"/>
        </w:numPr>
        <w:jc w:val="both"/>
      </w:pPr>
      <w:r w:rsidRPr="009A003D">
        <w:t>Informace o finalizaci podoby veřejné zakázky na úklid a zeleň</w:t>
      </w:r>
    </w:p>
    <w:p w:rsidR="004B5D8F" w:rsidRPr="003F015B" w:rsidRDefault="004B5D8F">
      <w:pPr>
        <w:pStyle w:val="Standard"/>
        <w:jc w:val="both"/>
      </w:pPr>
    </w:p>
    <w:p w:rsidR="009A003D" w:rsidRDefault="003F015B" w:rsidP="009A003D">
      <w:pPr>
        <w:pStyle w:val="Standard"/>
        <w:jc w:val="both"/>
        <w:rPr>
          <w:rFonts w:cs="Calibri"/>
        </w:rPr>
      </w:pPr>
      <w:r>
        <w:rPr>
          <w:rFonts w:cs="Calibri"/>
        </w:rPr>
        <w:t>P</w:t>
      </w:r>
      <w:r w:rsidR="003F1FAE">
        <w:rPr>
          <w:rFonts w:cs="Calibri"/>
        </w:rPr>
        <w:t>í p</w:t>
      </w:r>
      <w:r>
        <w:rPr>
          <w:rFonts w:cs="Calibri"/>
        </w:rPr>
        <w:t xml:space="preserve">ředsedkyně krátce </w:t>
      </w:r>
      <w:r w:rsidR="009A003D">
        <w:rPr>
          <w:rFonts w:cs="Calibri"/>
        </w:rPr>
        <w:t>shrnula známá fakta o stavu veřejné zakázky na úklid a zeleň (schválení RMČ apod.)</w:t>
      </w:r>
      <w:r w:rsidR="00F22C91">
        <w:rPr>
          <w:rFonts w:cs="Calibri"/>
        </w:rPr>
        <w:t>, dále in</w:t>
      </w:r>
      <w:r w:rsidR="00F22C91">
        <w:t>formovala, že došlo ke snížení požadavků na dodavatele v</w:t>
      </w:r>
      <w:r w:rsidR="00F22C91">
        <w:t> </w:t>
      </w:r>
      <w:r w:rsidR="00F22C91">
        <w:t>oblasti předchozí praxe tak, aby na zakázku dosáhlo co nejvíce firem</w:t>
      </w:r>
      <w:r w:rsidR="00F22C91">
        <w:t xml:space="preserve"> a zmínila, že veřejná zakázka</w:t>
      </w:r>
      <w:r w:rsidR="00F22C91">
        <w:t xml:space="preserve"> prošla předběžnou tržní konzultací, která směřovala na 19 firem.</w:t>
      </w:r>
      <w:r w:rsidR="00F22C91">
        <w:t xml:space="preserve"> </w:t>
      </w:r>
      <w:r w:rsidR="009A003D">
        <w:rPr>
          <w:rFonts w:cs="Calibri"/>
        </w:rPr>
        <w:t>Dále informovala o</w:t>
      </w:r>
      <w:r w:rsidR="00F22C91">
        <w:rPr>
          <w:rFonts w:cs="Calibri"/>
        </w:rPr>
        <w:t> </w:t>
      </w:r>
      <w:r w:rsidR="009A003D">
        <w:rPr>
          <w:rFonts w:cs="Calibri"/>
        </w:rPr>
        <w:t xml:space="preserve">tom, že </w:t>
      </w:r>
      <w:r w:rsidR="009A003D" w:rsidRPr="009A003D">
        <w:rPr>
          <w:rFonts w:cs="Calibri"/>
        </w:rPr>
        <w:t xml:space="preserve">zadávací dokumentace </w:t>
      </w:r>
      <w:r w:rsidR="009A003D">
        <w:rPr>
          <w:rFonts w:cs="Calibri"/>
        </w:rPr>
        <w:t>byla konzultována</w:t>
      </w:r>
      <w:r w:rsidR="009A003D" w:rsidRPr="009A003D">
        <w:rPr>
          <w:rFonts w:cs="Calibri"/>
        </w:rPr>
        <w:t xml:space="preserve"> s ohledem na principy odpovědného cirkulárního zadávání</w:t>
      </w:r>
      <w:r w:rsidR="009A003D">
        <w:rPr>
          <w:rFonts w:cs="Calibri"/>
        </w:rPr>
        <w:t xml:space="preserve"> s </w:t>
      </w:r>
      <w:r w:rsidR="009A003D" w:rsidRPr="009A003D">
        <w:rPr>
          <w:rFonts w:cs="Calibri"/>
        </w:rPr>
        <w:t>Institut Cirkulární Ekonomiky</w:t>
      </w:r>
      <w:r w:rsidR="009A003D">
        <w:rPr>
          <w:rFonts w:cs="Calibri"/>
        </w:rPr>
        <w:t xml:space="preserve"> (INCIEN), </w:t>
      </w:r>
      <w:r w:rsidR="00A200B7">
        <w:rPr>
          <w:rFonts w:cs="Calibri"/>
        </w:rPr>
        <w:t>jehož výstup byl členům</w:t>
      </w:r>
      <w:r w:rsidR="00A56E79">
        <w:rPr>
          <w:rFonts w:cs="Calibri"/>
        </w:rPr>
        <w:t xml:space="preserve"> komise</w:t>
      </w:r>
      <w:r w:rsidR="00A200B7">
        <w:rPr>
          <w:rFonts w:cs="Calibri"/>
        </w:rPr>
        <w:t xml:space="preserve"> </w:t>
      </w:r>
      <w:r w:rsidR="00A56E79">
        <w:rPr>
          <w:rFonts w:cs="Calibri"/>
        </w:rPr>
        <w:t xml:space="preserve">poskytnut. Pí Tichá se dotázala na cenu této konzultace. Pí vedoucí informovala, že zadání bylo do max. výše 10.000,- Kč, výslednou fakturaci však ještě nemá odbor ze strany zpracovatele k dispozici. O věci se dále nediskutovalo. </w:t>
      </w:r>
    </w:p>
    <w:p w:rsidR="009A003D" w:rsidRDefault="009A003D" w:rsidP="00C322B6">
      <w:pPr>
        <w:pStyle w:val="Standard"/>
        <w:jc w:val="both"/>
        <w:rPr>
          <w:rFonts w:cs="Calibri"/>
        </w:rPr>
      </w:pPr>
    </w:p>
    <w:p w:rsidR="00A56E79" w:rsidRDefault="00A56E79" w:rsidP="00C322B6">
      <w:pPr>
        <w:pStyle w:val="Standard"/>
        <w:jc w:val="both"/>
        <w:rPr>
          <w:rFonts w:cs="Calibri"/>
        </w:rPr>
      </w:pPr>
    </w:p>
    <w:p w:rsidR="00B3602A" w:rsidRDefault="00B3602A" w:rsidP="00C322B6">
      <w:pPr>
        <w:pStyle w:val="Standard"/>
        <w:jc w:val="both"/>
        <w:rPr>
          <w:rFonts w:cs="Calibri"/>
        </w:rPr>
      </w:pPr>
    </w:p>
    <w:p w:rsidR="00B3602A" w:rsidRDefault="00B3602A" w:rsidP="00C322B6">
      <w:pPr>
        <w:pStyle w:val="Standard"/>
        <w:jc w:val="both"/>
        <w:rPr>
          <w:rFonts w:cs="Calibri"/>
        </w:rPr>
      </w:pPr>
    </w:p>
    <w:p w:rsidR="00B3602A" w:rsidRDefault="00B3602A" w:rsidP="00C322B6">
      <w:pPr>
        <w:pStyle w:val="Standard"/>
        <w:jc w:val="both"/>
        <w:rPr>
          <w:rFonts w:cs="Calibri"/>
        </w:rPr>
      </w:pPr>
    </w:p>
    <w:p w:rsidR="00B3602A" w:rsidRDefault="00B3602A" w:rsidP="00C322B6">
      <w:pPr>
        <w:pStyle w:val="Standard"/>
        <w:jc w:val="both"/>
        <w:rPr>
          <w:rFonts w:cs="Calibri"/>
        </w:rPr>
      </w:pPr>
    </w:p>
    <w:p w:rsidR="009A003D" w:rsidRPr="00A56E79" w:rsidRDefault="00A56E79" w:rsidP="00A56E79">
      <w:pPr>
        <w:pStyle w:val="Standard"/>
        <w:numPr>
          <w:ilvl w:val="0"/>
          <w:numId w:val="4"/>
        </w:numPr>
        <w:jc w:val="both"/>
        <w:rPr>
          <w:b/>
          <w:bCs/>
          <w:kern w:val="3"/>
          <w:szCs w:val="32"/>
          <w:u w:val="single"/>
        </w:rPr>
      </w:pPr>
      <w:r w:rsidRPr="00A56E79">
        <w:rPr>
          <w:b/>
          <w:bCs/>
          <w:kern w:val="3"/>
          <w:szCs w:val="32"/>
          <w:u w:val="single"/>
        </w:rPr>
        <w:t>Žádosti o individuální dotace</w:t>
      </w:r>
    </w:p>
    <w:p w:rsidR="009A003D" w:rsidRDefault="009A003D" w:rsidP="00C322B6">
      <w:pPr>
        <w:pStyle w:val="Standard"/>
        <w:jc w:val="both"/>
        <w:rPr>
          <w:rFonts w:cs="Calibri"/>
        </w:rPr>
      </w:pPr>
    </w:p>
    <w:p w:rsidR="00A16BC1" w:rsidRDefault="00A16BC1" w:rsidP="00C322B6">
      <w:pPr>
        <w:pStyle w:val="Standard"/>
        <w:jc w:val="both"/>
      </w:pPr>
      <w:r>
        <w:rPr>
          <w:rFonts w:cs="Calibri"/>
        </w:rPr>
        <w:t xml:space="preserve">Pí předsedkyně </w:t>
      </w:r>
      <w:r w:rsidR="00B62D8E">
        <w:rPr>
          <w:rFonts w:cs="Calibri"/>
        </w:rPr>
        <w:t>stručně uvedla další bod programu týkající se schvalování žádostí o </w:t>
      </w:r>
      <w:r w:rsidR="00B62D8E">
        <w:t xml:space="preserve">individuální dotace </w:t>
      </w:r>
      <w:r w:rsidR="00B62D8E" w:rsidRPr="00344159">
        <w:t>(do 10.000</w:t>
      </w:r>
      <w:r w:rsidR="00B62D8E">
        <w:t>,-</w:t>
      </w:r>
      <w:r w:rsidR="00B62D8E" w:rsidRPr="00344159">
        <w:t xml:space="preserve"> Kč)</w:t>
      </w:r>
      <w:r w:rsidR="00B62D8E">
        <w:t>, resp. dary</w:t>
      </w:r>
      <w:r w:rsidR="008D2C0B">
        <w:t>, a žádosti o dotaci na</w:t>
      </w:r>
      <w:r w:rsidR="00DA313F">
        <w:t xml:space="preserve"> údržbu vzrostlých dřevin</w:t>
      </w:r>
      <w:r w:rsidR="008D2C0B">
        <w:t>.</w:t>
      </w:r>
      <w:r w:rsidR="00B3602A">
        <w:t xml:space="preserve"> Některé žádosti vyvolaly i rozsáhlejší diskuze (viz text pod následně uvedenou tabulkou).</w:t>
      </w:r>
      <w:r w:rsidR="008D2C0B">
        <w:t xml:space="preserve"> </w:t>
      </w:r>
    </w:p>
    <w:p w:rsidR="00B3602A" w:rsidRDefault="00B3602A" w:rsidP="00C322B6">
      <w:pPr>
        <w:pStyle w:val="Standard"/>
        <w:jc w:val="both"/>
      </w:pPr>
    </w:p>
    <w:tbl>
      <w:tblPr>
        <w:tblpPr w:leftFromText="141" w:rightFromText="141" w:vertAnchor="text" w:horzAnchor="margin" w:tblpY="12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861"/>
        <w:gridCol w:w="825"/>
        <w:gridCol w:w="1387"/>
        <w:gridCol w:w="1274"/>
        <w:gridCol w:w="868"/>
        <w:gridCol w:w="731"/>
        <w:gridCol w:w="753"/>
      </w:tblGrid>
      <w:tr w:rsidR="00B62D8E" w:rsidRPr="0046111C" w:rsidTr="00B62D8E">
        <w:trPr>
          <w:trHeight w:val="315"/>
        </w:trPr>
        <w:tc>
          <w:tcPr>
            <w:tcW w:w="1513" w:type="dxa"/>
            <w:shd w:val="clear" w:color="auto" w:fill="auto"/>
            <w:hideMark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861" w:type="dxa"/>
            <w:shd w:val="clear" w:color="auto" w:fill="auto"/>
            <w:hideMark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25" w:type="dxa"/>
            <w:shd w:val="clear" w:color="auto" w:fill="auto"/>
            <w:hideMark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87" w:type="dxa"/>
            <w:shd w:val="clear" w:color="auto" w:fill="auto"/>
            <w:hideMark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POŽADOVÁNO</w:t>
            </w:r>
          </w:p>
        </w:tc>
        <w:tc>
          <w:tcPr>
            <w:tcW w:w="1274" w:type="dxa"/>
            <w:shd w:val="clear" w:color="auto" w:fill="auto"/>
            <w:hideMark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SPOLUÚČAST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[%]</w:t>
            </w:r>
          </w:p>
        </w:tc>
        <w:tc>
          <w:tcPr>
            <w:tcW w:w="868" w:type="dxa"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731" w:type="dxa"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PROTI</w:t>
            </w:r>
          </w:p>
        </w:tc>
        <w:tc>
          <w:tcPr>
            <w:tcW w:w="753" w:type="dxa"/>
          </w:tcPr>
          <w:p w:rsidR="00B62D8E" w:rsidRPr="007C7DB7" w:rsidRDefault="00B62D8E" w:rsidP="00B62D8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ZDRŽEL SE</w:t>
            </w:r>
          </w:p>
        </w:tc>
      </w:tr>
      <w:tr w:rsidR="00B62D8E" w:rsidRPr="0046111C" w:rsidTr="00B62D8E">
        <w:trPr>
          <w:trHeight w:val="300"/>
        </w:trPr>
        <w:tc>
          <w:tcPr>
            <w:tcW w:w="1513" w:type="dxa"/>
            <w:shd w:val="clear" w:color="auto" w:fill="FFFFCC"/>
            <w:hideMark/>
          </w:tcPr>
          <w:p w:rsidR="00B62D8E" w:rsidRPr="00627EB1" w:rsidRDefault="00B62D8E" w:rsidP="00B62D8E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 xml:space="preserve">Zuzana </w:t>
            </w:r>
            <w:proofErr w:type="spellStart"/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Zuntová</w:t>
            </w:r>
            <w:proofErr w:type="spellEnd"/>
          </w:p>
        </w:tc>
        <w:tc>
          <w:tcPr>
            <w:tcW w:w="1861" w:type="dxa"/>
            <w:shd w:val="clear" w:color="auto" w:fill="FFFFCC"/>
            <w:hideMark/>
          </w:tcPr>
          <w:p w:rsidR="00B62D8E" w:rsidRPr="00627EB1" w:rsidRDefault="00B62D8E" w:rsidP="00B62D8E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Pořízení nádrže na dešťovou vodu</w:t>
            </w:r>
          </w:p>
        </w:tc>
        <w:tc>
          <w:tcPr>
            <w:tcW w:w="825" w:type="dxa"/>
            <w:shd w:val="clear" w:color="auto" w:fill="FFFFCC"/>
            <w:vAlign w:val="center"/>
            <w:hideMark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7.000,-</w:t>
            </w:r>
          </w:p>
        </w:tc>
        <w:tc>
          <w:tcPr>
            <w:tcW w:w="1387" w:type="dxa"/>
            <w:shd w:val="clear" w:color="auto" w:fill="FFFFCC"/>
            <w:vAlign w:val="center"/>
            <w:hideMark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7.000,-</w:t>
            </w:r>
          </w:p>
        </w:tc>
        <w:tc>
          <w:tcPr>
            <w:tcW w:w="1274" w:type="dxa"/>
            <w:shd w:val="clear" w:color="auto" w:fill="FFFFCC"/>
            <w:vAlign w:val="center"/>
            <w:hideMark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shd w:val="clear" w:color="auto" w:fill="FFFFCC"/>
            <w:vAlign w:val="center"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31" w:type="dxa"/>
            <w:shd w:val="clear" w:color="auto" w:fill="FFFFCC"/>
            <w:vAlign w:val="center"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53" w:type="dxa"/>
            <w:shd w:val="clear" w:color="auto" w:fill="FFFFCC"/>
            <w:vAlign w:val="center"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C74A74" w:rsidRPr="0046111C" w:rsidTr="00C74A74">
        <w:trPr>
          <w:trHeight w:val="600"/>
        </w:trPr>
        <w:tc>
          <w:tcPr>
            <w:tcW w:w="1513" w:type="dxa"/>
            <w:shd w:val="clear" w:color="auto" w:fill="EAF1DD" w:themeFill="accent3" w:themeFillTint="33"/>
            <w:hideMark/>
          </w:tcPr>
          <w:p w:rsidR="00B62D8E" w:rsidRPr="00627EB1" w:rsidRDefault="00C74A74" w:rsidP="00B62D8E">
            <w:pPr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Lesní klub </w:t>
            </w:r>
            <w:proofErr w:type="spellStart"/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Malejov</w:t>
            </w:r>
            <w:proofErr w:type="spellEnd"/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 z.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s.</w:t>
            </w:r>
          </w:p>
        </w:tc>
        <w:tc>
          <w:tcPr>
            <w:tcW w:w="1861" w:type="dxa"/>
            <w:shd w:val="clear" w:color="auto" w:fill="EAF1DD" w:themeFill="accent3" w:themeFillTint="33"/>
            <w:hideMark/>
          </w:tcPr>
          <w:p w:rsidR="00C74A74" w:rsidRPr="00C74A74" w:rsidRDefault="00C74A74" w:rsidP="00C74A74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Vybavení komunitní zahrady Lesního klubu </w:t>
            </w:r>
            <w:proofErr w:type="spellStart"/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Malejov</w:t>
            </w:r>
            <w:proofErr w:type="spellEnd"/>
          </w:p>
          <w:p w:rsidR="00B62D8E" w:rsidRPr="00627EB1" w:rsidRDefault="00C74A74" w:rsidP="00C74A74">
            <w:pPr>
              <w:rPr>
                <w:rFonts w:eastAsia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C74A74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zahradním příslušenstvím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  <w:hideMark/>
          </w:tcPr>
          <w:p w:rsidR="00B62D8E" w:rsidRPr="00627EB1" w:rsidRDefault="00C74A74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</w:t>
            </w:r>
            <w:r w:rsidR="00B62D8E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32</w:t>
            </w:r>
            <w:r w:rsidR="00B62D8E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  <w:hideMark/>
          </w:tcPr>
          <w:p w:rsidR="00B62D8E" w:rsidRPr="00627EB1" w:rsidRDefault="00B62D8E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  <w:hideMark/>
          </w:tcPr>
          <w:p w:rsidR="00B62D8E" w:rsidRPr="00627EB1" w:rsidRDefault="00C74A74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50,8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B62D8E" w:rsidRPr="00627EB1" w:rsidRDefault="00C74A74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B62D8E" w:rsidRPr="00627EB1" w:rsidRDefault="00C74A74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B62D8E" w:rsidRPr="00627EB1" w:rsidRDefault="00C74A74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C74A74" w:rsidRPr="0046111C" w:rsidTr="00C74A74">
        <w:trPr>
          <w:trHeight w:val="493"/>
        </w:trPr>
        <w:tc>
          <w:tcPr>
            <w:tcW w:w="1513" w:type="dxa"/>
            <w:shd w:val="clear" w:color="auto" w:fill="FFFFCC"/>
            <w:hideMark/>
          </w:tcPr>
          <w:p w:rsidR="00B62D8E" w:rsidRPr="00C74A74" w:rsidRDefault="00C74A74" w:rsidP="00B62D8E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Matěj Měchura</w:t>
            </w:r>
          </w:p>
        </w:tc>
        <w:tc>
          <w:tcPr>
            <w:tcW w:w="1861" w:type="dxa"/>
            <w:shd w:val="clear" w:color="auto" w:fill="FFFFCC"/>
            <w:hideMark/>
          </w:tcPr>
          <w:p w:rsidR="00B62D8E" w:rsidRPr="00C74A74" w:rsidRDefault="00C74A74" w:rsidP="00B62D8E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Kompostery</w:t>
            </w:r>
            <w:proofErr w:type="spellEnd"/>
          </w:p>
        </w:tc>
        <w:tc>
          <w:tcPr>
            <w:tcW w:w="825" w:type="dxa"/>
            <w:shd w:val="clear" w:color="auto" w:fill="FFFFCC"/>
            <w:vAlign w:val="center"/>
            <w:hideMark/>
          </w:tcPr>
          <w:p w:rsidR="00B62D8E" w:rsidRPr="00C74A74" w:rsidRDefault="00C74A74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387" w:type="dxa"/>
            <w:shd w:val="clear" w:color="auto" w:fill="FFFFCC"/>
            <w:vAlign w:val="center"/>
            <w:hideMark/>
          </w:tcPr>
          <w:p w:rsidR="00B62D8E" w:rsidRPr="00C74A74" w:rsidRDefault="00B62D8E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FFFFCC"/>
            <w:vAlign w:val="center"/>
            <w:hideMark/>
          </w:tcPr>
          <w:p w:rsidR="00B62D8E" w:rsidRPr="00C74A74" w:rsidRDefault="00C74A74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shd w:val="clear" w:color="auto" w:fill="FFFFCC"/>
            <w:vAlign w:val="center"/>
          </w:tcPr>
          <w:p w:rsidR="00B62D8E" w:rsidRPr="00C74A74" w:rsidRDefault="00C74A74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31" w:type="dxa"/>
            <w:shd w:val="clear" w:color="auto" w:fill="FFFFCC"/>
            <w:vAlign w:val="center"/>
          </w:tcPr>
          <w:p w:rsidR="00B62D8E" w:rsidRPr="00C74A74" w:rsidRDefault="00C74A74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53" w:type="dxa"/>
            <w:shd w:val="clear" w:color="auto" w:fill="FFFFCC"/>
            <w:vAlign w:val="center"/>
          </w:tcPr>
          <w:p w:rsidR="00B62D8E" w:rsidRPr="00C74A74" w:rsidRDefault="00C74A74" w:rsidP="00B62D8E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C74A74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B3602A" w:rsidRPr="0046111C" w:rsidTr="00B3602A">
        <w:trPr>
          <w:trHeight w:val="300"/>
        </w:trPr>
        <w:tc>
          <w:tcPr>
            <w:tcW w:w="1513" w:type="dxa"/>
            <w:shd w:val="clear" w:color="auto" w:fill="F2DBDB" w:themeFill="accent2" w:themeFillTint="33"/>
            <w:hideMark/>
          </w:tcPr>
          <w:p w:rsidR="00B62D8E" w:rsidRPr="001435B4" w:rsidRDefault="00B3602A" w:rsidP="00B62D8E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Jiří Horák</w:t>
            </w:r>
          </w:p>
        </w:tc>
        <w:tc>
          <w:tcPr>
            <w:tcW w:w="1861" w:type="dxa"/>
            <w:shd w:val="clear" w:color="auto" w:fill="F2DBDB" w:themeFill="accent2" w:themeFillTint="33"/>
            <w:hideMark/>
          </w:tcPr>
          <w:p w:rsidR="00B62D8E" w:rsidRPr="00720F8D" w:rsidRDefault="00B3602A" w:rsidP="00B62D8E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Zachytávání dešťové vody pro zalévání stromů a rostlin a využití jako šedou vodu pro splachování toalety</w:t>
            </w:r>
          </w:p>
        </w:tc>
        <w:tc>
          <w:tcPr>
            <w:tcW w:w="825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B62D8E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  <w:r w:rsidR="00B3602A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1.0</w:t>
            </w: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387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B62D8E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B3602A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52,4</w:t>
            </w:r>
          </w:p>
        </w:tc>
        <w:tc>
          <w:tcPr>
            <w:tcW w:w="868" w:type="dxa"/>
            <w:shd w:val="clear" w:color="auto" w:fill="F2DBDB" w:themeFill="accent2" w:themeFillTint="33"/>
            <w:vAlign w:val="center"/>
          </w:tcPr>
          <w:p w:rsidR="00B62D8E" w:rsidRPr="00720F8D" w:rsidRDefault="00B3602A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31" w:type="dxa"/>
            <w:shd w:val="clear" w:color="auto" w:fill="F2DBDB" w:themeFill="accent2" w:themeFillTint="33"/>
            <w:vAlign w:val="center"/>
          </w:tcPr>
          <w:p w:rsidR="00B62D8E" w:rsidRPr="00720F8D" w:rsidRDefault="00B62D8E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F2DBDB" w:themeFill="accent2" w:themeFillTint="33"/>
            <w:vAlign w:val="center"/>
          </w:tcPr>
          <w:p w:rsidR="00B62D8E" w:rsidRPr="00720F8D" w:rsidRDefault="00B3602A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B3602A" w:rsidRPr="0046111C" w:rsidTr="008D2C0B">
        <w:trPr>
          <w:trHeight w:val="615"/>
        </w:trPr>
        <w:tc>
          <w:tcPr>
            <w:tcW w:w="1513" w:type="dxa"/>
            <w:shd w:val="clear" w:color="auto" w:fill="F2DBDB" w:themeFill="accent2" w:themeFillTint="33"/>
            <w:hideMark/>
          </w:tcPr>
          <w:p w:rsidR="00B3602A" w:rsidRDefault="00B3602A" w:rsidP="00B62D8E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B3602A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JUDr. Jan Veselý, Ph.D.</w:t>
            </w:r>
          </w:p>
          <w:p w:rsidR="00B62D8E" w:rsidRPr="001435B4" w:rsidRDefault="00B62D8E" w:rsidP="00B62D8E">
            <w:pPr>
              <w:rPr>
                <w:rFonts w:eastAsia="Times New Roman" w:cs="Times New Roman"/>
                <w:i/>
                <w:strike/>
                <w:color w:val="595959" w:themeColor="text1" w:themeTint="A6"/>
                <w:sz w:val="18"/>
                <w:szCs w:val="18"/>
                <w:highlight w:val="yellow"/>
                <w:lang w:eastAsia="cs-CZ"/>
              </w:rPr>
            </w:pP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* pozn.</w:t>
            </w:r>
          </w:p>
        </w:tc>
        <w:tc>
          <w:tcPr>
            <w:tcW w:w="1861" w:type="dxa"/>
            <w:shd w:val="clear" w:color="auto" w:fill="F2DBDB" w:themeFill="accent2" w:themeFillTint="33"/>
            <w:hideMark/>
          </w:tcPr>
          <w:p w:rsidR="008D2C0B" w:rsidRPr="008D2C0B" w:rsidRDefault="008D2C0B" w:rsidP="008D2C0B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Odborný pr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ů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klest korun strom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ů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lipové „aleje“ na ve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ř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ejném prostranství v ulici</w:t>
            </w:r>
          </w:p>
          <w:p w:rsidR="00B62D8E" w:rsidRPr="00720F8D" w:rsidRDefault="008D2C0B" w:rsidP="008D2C0B">
            <w:pPr>
              <w:rPr>
                <w:rFonts w:eastAsia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Loutká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ř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ská (podél Loutká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ř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ská 2404/2e až 2416/2f a p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ř</w:t>
            </w:r>
            <w:r w:rsidRPr="008D2C0B">
              <w:rPr>
                <w:rFonts w:eastAsia="Times New Roman" w:cs="Times New Roman"/>
                <w:sz w:val="20"/>
                <w:szCs w:val="20"/>
                <w:lang w:eastAsia="cs-CZ"/>
              </w:rPr>
              <w:t>ed 2382/2g)</w:t>
            </w:r>
          </w:p>
        </w:tc>
        <w:tc>
          <w:tcPr>
            <w:tcW w:w="825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10.0</w:t>
            </w:r>
            <w:r w:rsidR="00B62D8E"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387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B62D8E" w:rsidP="00B62D8E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F2DBDB" w:themeFill="accent2" w:themeFillTint="33"/>
            <w:vAlign w:val="center"/>
            <w:hideMark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shd w:val="clear" w:color="auto" w:fill="F2DBDB" w:themeFill="accent2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31" w:type="dxa"/>
            <w:shd w:val="clear" w:color="auto" w:fill="F2DBDB" w:themeFill="accent2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53" w:type="dxa"/>
            <w:shd w:val="clear" w:color="auto" w:fill="F2DBDB" w:themeFill="accent2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B3602A" w:rsidRPr="0046111C" w:rsidTr="008D2C0B">
        <w:trPr>
          <w:trHeight w:val="615"/>
        </w:trPr>
        <w:tc>
          <w:tcPr>
            <w:tcW w:w="1513" w:type="dxa"/>
            <w:shd w:val="clear" w:color="auto" w:fill="EAF1DD" w:themeFill="accent3" w:themeFillTint="33"/>
          </w:tcPr>
          <w:p w:rsidR="00B62D8E" w:rsidRDefault="008D2C0B" w:rsidP="00B62D8E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Společenství vlastníků Nikoly Tesly 9, Praha 6</w:t>
            </w:r>
          </w:p>
          <w:p w:rsidR="00B62D8E" w:rsidRPr="001435B4" w:rsidRDefault="00B62D8E" w:rsidP="00B62D8E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* pozn.</w:t>
            </w:r>
          </w:p>
        </w:tc>
        <w:tc>
          <w:tcPr>
            <w:tcW w:w="1861" w:type="dxa"/>
            <w:shd w:val="clear" w:color="auto" w:fill="EAF1DD" w:themeFill="accent3" w:themeFillTint="33"/>
          </w:tcPr>
          <w:p w:rsidR="00B62D8E" w:rsidRPr="00720F8D" w:rsidRDefault="008D2C0B" w:rsidP="00B62D8E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Dešťovka Nikoly Tesly 9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</w:tcPr>
          <w:p w:rsidR="00B62D8E" w:rsidRPr="00720F8D" w:rsidRDefault="008D2C0B" w:rsidP="008D2C0B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9</w:t>
            </w:r>
            <w:r w:rsidR="00B62D8E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168</w:t>
            </w:r>
            <w:r w:rsidR="00B62D8E">
              <w:rPr>
                <w:rFonts w:eastAsia="Times New Roman" w:cs="Times New Roman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9</w:t>
            </w:r>
            <w:r w:rsidR="00B62D8E"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.000,-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B62D8E" w:rsidRPr="00720F8D" w:rsidRDefault="00B62D8E" w:rsidP="008D2C0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8D2C0B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B62D8E" w:rsidRPr="00720F8D" w:rsidRDefault="00B62D8E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B62D8E" w:rsidRPr="00720F8D" w:rsidRDefault="008D2C0B" w:rsidP="00B62D8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</w:tbl>
    <w:p w:rsidR="00B62D8E" w:rsidRDefault="00B62D8E" w:rsidP="00B62D8E">
      <w:pPr>
        <w:pStyle w:val="Standard"/>
        <w:jc w:val="both"/>
        <w:rPr>
          <w:rFonts w:cs="Times New Roman"/>
          <w:i/>
          <w:color w:val="000000"/>
          <w:sz w:val="20"/>
          <w:szCs w:val="20"/>
        </w:rPr>
      </w:pPr>
      <w:r w:rsidRPr="001435B4">
        <w:rPr>
          <w:rFonts w:cs="Times New Roman"/>
          <w:i/>
          <w:color w:val="000000"/>
          <w:sz w:val="18"/>
          <w:szCs w:val="18"/>
        </w:rPr>
        <w:t>*</w:t>
      </w:r>
      <w:r w:rsidRPr="001435B4">
        <w:rPr>
          <w:rFonts w:cs="Times New Roman"/>
          <w:i/>
          <w:color w:val="000000"/>
          <w:sz w:val="20"/>
          <w:szCs w:val="20"/>
        </w:rPr>
        <w:t>pozn.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1435B4">
        <w:rPr>
          <w:rFonts w:cs="Times New Roman"/>
          <w:i/>
          <w:color w:val="000000"/>
          <w:sz w:val="20"/>
          <w:szCs w:val="20"/>
        </w:rPr>
        <w:t>- v době hlasování</w:t>
      </w:r>
      <w:r>
        <w:rPr>
          <w:rFonts w:cs="Times New Roman"/>
          <w:i/>
          <w:color w:val="000000"/>
          <w:sz w:val="20"/>
          <w:szCs w:val="20"/>
        </w:rPr>
        <w:t xml:space="preserve"> o těchto žádostech se opětovně přihlásil p. Prokop a byl přítomen hlasování</w:t>
      </w:r>
    </w:p>
    <w:p w:rsidR="00B62D8E" w:rsidRDefault="00B62D8E" w:rsidP="00B62D8E">
      <w:pPr>
        <w:pStyle w:val="Standard"/>
        <w:jc w:val="both"/>
        <w:rPr>
          <w:rFonts w:cs="Times New Roman"/>
          <w:i/>
          <w:color w:val="000000"/>
          <w:sz w:val="20"/>
          <w:szCs w:val="20"/>
        </w:rPr>
      </w:pPr>
    </w:p>
    <w:p w:rsidR="00E82FCD" w:rsidRDefault="00B62D8E" w:rsidP="00B62D8E">
      <w:pPr>
        <w:pStyle w:val="Standard"/>
        <w:jc w:val="both"/>
        <w:rPr>
          <w:rFonts w:cs="Times New Roman"/>
          <w:i/>
          <w:color w:val="000000"/>
        </w:rPr>
      </w:pPr>
      <w:r w:rsidRPr="00B62D8E">
        <w:rPr>
          <w:rFonts w:cs="Times New Roman"/>
          <w:i/>
          <w:color w:val="000000"/>
        </w:rPr>
        <w:t xml:space="preserve">V tabulce žlutě podbarvená žádost pí </w:t>
      </w:r>
      <w:proofErr w:type="spellStart"/>
      <w:r w:rsidRPr="00B62D8E">
        <w:rPr>
          <w:rFonts w:cs="Times New Roman"/>
          <w:i/>
          <w:color w:val="000000"/>
        </w:rPr>
        <w:t>Zuntové</w:t>
      </w:r>
      <w:proofErr w:type="spellEnd"/>
      <w:r w:rsidRPr="00B62D8E">
        <w:rPr>
          <w:rFonts w:cs="Times New Roman"/>
          <w:i/>
          <w:color w:val="000000"/>
        </w:rPr>
        <w:t xml:space="preserve"> byla ze schvalovacího procesu vyřazena</w:t>
      </w:r>
      <w:r>
        <w:rPr>
          <w:rFonts w:cs="Times New Roman"/>
          <w:i/>
          <w:color w:val="000000"/>
        </w:rPr>
        <w:t xml:space="preserve"> (nebylo o ní hlasováno)</w:t>
      </w:r>
      <w:r w:rsidRPr="00B62D8E">
        <w:rPr>
          <w:rFonts w:cs="Times New Roman"/>
          <w:i/>
          <w:color w:val="000000"/>
        </w:rPr>
        <w:t>, neboť se jedná o žadatele ze správního obvodu Městské části Praha -Nebušice.</w:t>
      </w:r>
      <w:r w:rsidR="00C74A74">
        <w:rPr>
          <w:rFonts w:cs="Times New Roman"/>
          <w:i/>
          <w:color w:val="000000"/>
        </w:rPr>
        <w:t xml:space="preserve"> O žlutě podbarvené žádosti p. Měchury rovněž nebylo hlasováno z důvodu problematického vlastnictví pozemku, žadateli bude k této věci zasláno písemné vyjádření (sdělení). Zeleně podbarvené žádosti byly schváleny, červeně</w:t>
      </w:r>
      <w:r w:rsidR="00B3602A">
        <w:rPr>
          <w:rFonts w:cs="Times New Roman"/>
          <w:i/>
          <w:color w:val="000000"/>
        </w:rPr>
        <w:t xml:space="preserve"> podbarvené pak nikoliv. Nad žádosti p. Horáka proběhla poměrně rozsáhlá diskuze ohledně problematiky schvalování darů pro žádosti, kde je úzký okruh uživatelů/účastníků, resp. malá cílová skupina. Pí vedoucí v rámci této diskuze mimo jiné přečetla přesnou formulaci vyhlášení individuálních dotací.</w:t>
      </w: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E82FCD" w:rsidRDefault="00E82FCD" w:rsidP="00B62D8E">
      <w:pPr>
        <w:pStyle w:val="Standard"/>
        <w:jc w:val="both"/>
        <w:rPr>
          <w:rFonts w:cs="Times New Roman"/>
          <w:i/>
          <w:color w:val="000000"/>
        </w:rPr>
      </w:pPr>
    </w:p>
    <w:p w:rsidR="000B0B2F" w:rsidRDefault="000B0B2F" w:rsidP="00B62D8E">
      <w:pPr>
        <w:pStyle w:val="Standard"/>
        <w:jc w:val="both"/>
        <w:rPr>
          <w:rFonts w:cs="Times New Roman"/>
          <w:color w:val="000000"/>
        </w:rPr>
      </w:pPr>
      <w:r w:rsidRPr="00E82FCD">
        <w:rPr>
          <w:rFonts w:cs="Times New Roman"/>
          <w:color w:val="000000"/>
        </w:rPr>
        <w:t>Dále byla předložena ke schválení žádost o dotaci na údržbu vzrostlých dřevin</w:t>
      </w:r>
      <w:r w:rsidR="00E82FCD" w:rsidRPr="00E82FCD">
        <w:rPr>
          <w:rFonts w:cs="Times New Roman"/>
          <w:color w:val="000000"/>
        </w:rPr>
        <w:t>.</w:t>
      </w:r>
    </w:p>
    <w:p w:rsidR="00E82FCD" w:rsidRPr="00E82FCD" w:rsidRDefault="00E82FCD" w:rsidP="00B62D8E">
      <w:pPr>
        <w:pStyle w:val="Standard"/>
        <w:jc w:val="both"/>
        <w:rPr>
          <w:rFonts w:cs="Times New Roman"/>
          <w:color w:val="000000"/>
        </w:rPr>
      </w:pPr>
    </w:p>
    <w:tbl>
      <w:tblPr>
        <w:tblpPr w:leftFromText="141" w:rightFromText="141" w:vertAnchor="text" w:horzAnchor="margin" w:tblpY="12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861"/>
        <w:gridCol w:w="825"/>
        <w:gridCol w:w="1387"/>
        <w:gridCol w:w="1274"/>
        <w:gridCol w:w="868"/>
        <w:gridCol w:w="731"/>
        <w:gridCol w:w="753"/>
      </w:tblGrid>
      <w:tr w:rsidR="00E82FCD" w:rsidRPr="0046111C" w:rsidTr="00E82FCD">
        <w:trPr>
          <w:trHeight w:val="558"/>
        </w:trPr>
        <w:tc>
          <w:tcPr>
            <w:tcW w:w="1513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861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25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87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POŽADOVÁNO</w:t>
            </w:r>
          </w:p>
        </w:tc>
        <w:tc>
          <w:tcPr>
            <w:tcW w:w="1274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SPOLUÚČAST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[%]</w:t>
            </w:r>
          </w:p>
        </w:tc>
        <w:tc>
          <w:tcPr>
            <w:tcW w:w="868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731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PROTI</w:t>
            </w:r>
          </w:p>
        </w:tc>
        <w:tc>
          <w:tcPr>
            <w:tcW w:w="753" w:type="dxa"/>
            <w:shd w:val="clear" w:color="auto" w:fill="FFFFFF" w:themeFill="background1"/>
          </w:tcPr>
          <w:p w:rsidR="00E82FCD" w:rsidRPr="007C7DB7" w:rsidRDefault="00E82FCD" w:rsidP="00E82FC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ZDRŽEL SE</w:t>
            </w:r>
          </w:p>
        </w:tc>
      </w:tr>
      <w:tr w:rsidR="00E82FCD" w:rsidRPr="0046111C" w:rsidTr="00D5529F">
        <w:trPr>
          <w:trHeight w:val="965"/>
        </w:trPr>
        <w:tc>
          <w:tcPr>
            <w:tcW w:w="1513" w:type="dxa"/>
            <w:shd w:val="clear" w:color="auto" w:fill="EAF1DD" w:themeFill="accent3" w:themeFillTint="33"/>
          </w:tcPr>
          <w:p w:rsidR="00E82FCD" w:rsidRPr="00720F8D" w:rsidRDefault="00F647AF" w:rsidP="00D5529F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Bedřich Horák</w:t>
            </w:r>
          </w:p>
        </w:tc>
        <w:tc>
          <w:tcPr>
            <w:tcW w:w="1861" w:type="dxa"/>
            <w:shd w:val="clear" w:color="auto" w:fill="EAF1DD" w:themeFill="accent3" w:themeFillTint="33"/>
          </w:tcPr>
          <w:p w:rsidR="00E82FCD" w:rsidRPr="00720F8D" w:rsidRDefault="00E82FCD" w:rsidP="00D5529F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Údržba vzrostlých dřevin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</w:tcPr>
          <w:p w:rsidR="00E82FCD" w:rsidRPr="00720F8D" w:rsidRDefault="00F647AF" w:rsidP="00D5529F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19.965,-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</w:tcPr>
          <w:p w:rsidR="00E82FCD" w:rsidRPr="00720F8D" w:rsidRDefault="00F647AF" w:rsidP="00D5529F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17.969,-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E82FCD" w:rsidRPr="00720F8D" w:rsidRDefault="00F647AF" w:rsidP="00D5529F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E82FCD" w:rsidRPr="00720F8D" w:rsidRDefault="00E82FCD" w:rsidP="00D552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E82FCD" w:rsidRPr="00720F8D" w:rsidRDefault="00E82FCD" w:rsidP="00D552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E82FCD" w:rsidRPr="00720F8D" w:rsidRDefault="00E82FCD" w:rsidP="00D552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</w:tbl>
    <w:p w:rsidR="00B62D8E" w:rsidRDefault="00B62D8E" w:rsidP="00B62D8E">
      <w:pPr>
        <w:pStyle w:val="Standard"/>
        <w:jc w:val="both"/>
        <w:rPr>
          <w:rFonts w:cs="Times New Roman"/>
          <w:i/>
          <w:color w:val="000000"/>
          <w:highlight w:val="yellow"/>
        </w:rPr>
      </w:pPr>
    </w:p>
    <w:p w:rsidR="00DA313F" w:rsidRDefault="00DA313F" w:rsidP="00DA313F">
      <w:pPr>
        <w:pStyle w:val="Standarduser"/>
        <w:jc w:val="both"/>
        <w:rPr>
          <w:rFonts w:ascii="Calibri" w:eastAsia="Times New Roman" w:hAnsi="Calibri" w:cs="Arial"/>
          <w:b/>
          <w:bCs/>
          <w:szCs w:val="32"/>
          <w:u w:val="single"/>
          <w:lang w:eastAsia="cs-CZ"/>
        </w:rPr>
      </w:pPr>
    </w:p>
    <w:p w:rsidR="00B62D8E" w:rsidRPr="00DA313F" w:rsidRDefault="00DA313F" w:rsidP="00DA313F">
      <w:pPr>
        <w:pStyle w:val="Standarduser"/>
        <w:numPr>
          <w:ilvl w:val="0"/>
          <w:numId w:val="4"/>
        </w:numPr>
        <w:jc w:val="both"/>
        <w:rPr>
          <w:rFonts w:ascii="Calibri" w:eastAsia="Times New Roman" w:hAnsi="Calibri" w:cs="Arial"/>
          <w:b/>
          <w:bCs/>
          <w:szCs w:val="32"/>
          <w:u w:val="single"/>
          <w:lang w:eastAsia="cs-CZ"/>
        </w:rPr>
      </w:pPr>
      <w:r w:rsidRPr="00DA313F">
        <w:rPr>
          <w:rFonts w:ascii="Calibri" w:eastAsia="Times New Roman" w:hAnsi="Calibri" w:cs="Arial"/>
          <w:b/>
          <w:bCs/>
          <w:szCs w:val="32"/>
          <w:u w:val="single"/>
          <w:lang w:eastAsia="cs-CZ"/>
        </w:rPr>
        <w:t xml:space="preserve">Návrhy nových témat dotačních programů, aktualizace podmínek čerpání financí </w:t>
      </w:r>
      <w:r>
        <w:rPr>
          <w:rFonts w:ascii="Calibri" w:eastAsia="Times New Roman" w:hAnsi="Calibri" w:cs="Arial"/>
          <w:b/>
          <w:bCs/>
          <w:szCs w:val="32"/>
          <w:u w:val="single"/>
          <w:lang w:eastAsia="cs-CZ"/>
        </w:rPr>
        <w:t>v </w:t>
      </w:r>
      <w:r w:rsidRPr="00DA313F">
        <w:rPr>
          <w:rFonts w:ascii="Calibri" w:eastAsia="Times New Roman" w:hAnsi="Calibri" w:cs="Arial"/>
          <w:b/>
          <w:bCs/>
          <w:szCs w:val="32"/>
          <w:u w:val="single"/>
          <w:lang w:eastAsia="cs-CZ"/>
        </w:rPr>
        <w:t>rámci dotačního programu v oblasti ŽP</w:t>
      </w:r>
    </w:p>
    <w:p w:rsidR="00B62D8E" w:rsidRDefault="00B62D8E" w:rsidP="00A16BC1">
      <w:pPr>
        <w:pStyle w:val="Standarduser"/>
        <w:ind w:left="864"/>
        <w:jc w:val="both"/>
        <w:rPr>
          <w:rFonts w:ascii="Calibri" w:hAnsi="Calibri" w:cs="Calibri"/>
          <w:u w:val="single"/>
        </w:rPr>
      </w:pPr>
    </w:p>
    <w:p w:rsidR="006106E5" w:rsidRPr="00350DF8" w:rsidRDefault="00DA313F" w:rsidP="00DA3D00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Pí předsedkyně krátce uvedla daný bod jednání, zejména informovala o tom, že dojde ke snížení financí vyčleněných </w:t>
      </w:r>
      <w:r w:rsidRPr="00350DF8">
        <w:rPr>
          <w:rFonts w:cs="Calibri"/>
        </w:rPr>
        <w:t>na dotace v oblasti ŽP z letošní částky 1.500.000,- Kč na 1.000.000,- Kč. Dále uvedla, že je pro zachování poskytování individuálních dotací formou daru.</w:t>
      </w:r>
      <w:r w:rsidR="00154553" w:rsidRPr="00350DF8">
        <w:rPr>
          <w:rFonts w:cs="Calibri"/>
        </w:rPr>
        <w:t xml:space="preserve"> Pí vedoucí seznámila komisi s vyjádřením právníků k této formě poskytování financí, zejména se skutečností, že právníci nedoporučují nadužívání této formy. Proběhla poměrně rozsáhlá diskuze nad danou problematikou</w:t>
      </w:r>
      <w:r w:rsidR="000C5468">
        <w:rPr>
          <w:rFonts w:cs="Calibri"/>
        </w:rPr>
        <w:t xml:space="preserve">, kdy hlavními diskutujícími členy byli p. </w:t>
      </w:r>
      <w:proofErr w:type="spellStart"/>
      <w:r w:rsidR="000C5468">
        <w:rPr>
          <w:rFonts w:cs="Calibri"/>
        </w:rPr>
        <w:t>Karvánek</w:t>
      </w:r>
      <w:proofErr w:type="spellEnd"/>
      <w:r w:rsidR="000C5468">
        <w:rPr>
          <w:rFonts w:cs="Calibri"/>
        </w:rPr>
        <w:t>, p. Prokop, p. Srp a pí Tichá</w:t>
      </w:r>
      <w:r w:rsidR="00154553" w:rsidRPr="00350DF8">
        <w:rPr>
          <w:rFonts w:cs="Calibri"/>
        </w:rPr>
        <w:t xml:space="preserve">, </w:t>
      </w:r>
      <w:r w:rsidR="000C5468">
        <w:rPr>
          <w:rFonts w:cs="Calibri"/>
        </w:rPr>
        <w:t>přičemž z této diskuze</w:t>
      </w:r>
      <w:bookmarkStart w:id="2" w:name="_GoBack"/>
      <w:bookmarkEnd w:id="2"/>
      <w:r w:rsidR="00154553" w:rsidRPr="00350DF8">
        <w:rPr>
          <w:rFonts w:cs="Calibri"/>
        </w:rPr>
        <w:t xml:space="preserve"> vyplynulo to, že členové komise jsou víceméně za jedno v názoru, že dary by měly být nadále přidělovány, a to navzdory nedoporučujícímu vyjádření právníků, a že jsou členy považovány za smysluplné, pouze se ukázalo jako vhodné, aby byla zajištěna určitá forma kontroly, případně byl vznesen požadavek na doložení čestného prohlášení žadatele o dar, že peněžní částku vynaložil na</w:t>
      </w:r>
      <w:r w:rsidR="00A84AC6" w:rsidRPr="00350DF8">
        <w:rPr>
          <w:rFonts w:cs="Calibri"/>
        </w:rPr>
        <w:t> </w:t>
      </w:r>
      <w:r w:rsidR="00154553" w:rsidRPr="00350DF8">
        <w:rPr>
          <w:rFonts w:cs="Calibri"/>
        </w:rPr>
        <w:t xml:space="preserve">avizované účely. </w:t>
      </w:r>
      <w:r w:rsidR="00F22C91">
        <w:t xml:space="preserve">Pí předsedkyně </w:t>
      </w:r>
      <w:r w:rsidR="00F22C91">
        <w:t>přednesla návrh kontroly u darů formou čestného prohlášení</w:t>
      </w:r>
      <w:r w:rsidR="00F22C91">
        <w:t xml:space="preserve">, kde by </w:t>
      </w:r>
      <w:r w:rsidR="00F22C91">
        <w:t>žadatel o dar přislíbil zaslání fotod</w:t>
      </w:r>
      <w:r w:rsidR="00F22C91">
        <w:t>o</w:t>
      </w:r>
      <w:r w:rsidR="00F22C91">
        <w:t>kumentace projektu, který komise podpořila a MČ P6 z části financovala. </w:t>
      </w:r>
      <w:r w:rsidR="00154553" w:rsidRPr="00350DF8">
        <w:rPr>
          <w:rFonts w:cs="Calibri"/>
        </w:rPr>
        <w:t xml:space="preserve">Pí předsedkyně shrnula závěry tohoto diskuzního bloku s tím, že připraví k danému tématu </w:t>
      </w:r>
      <w:r w:rsidR="00A84AC6" w:rsidRPr="00350DF8">
        <w:rPr>
          <w:rFonts w:cs="Calibri"/>
        </w:rPr>
        <w:t xml:space="preserve">(darům) </w:t>
      </w:r>
      <w:r w:rsidR="00154553" w:rsidRPr="00350DF8">
        <w:rPr>
          <w:rFonts w:cs="Calibri"/>
        </w:rPr>
        <w:t>vlastní návrh, do něhož budou případně zapracovány komentáře členů</w:t>
      </w:r>
      <w:r w:rsidR="00A84AC6" w:rsidRPr="00350DF8">
        <w:rPr>
          <w:rFonts w:cs="Calibri"/>
        </w:rPr>
        <w:t>,</w:t>
      </w:r>
      <w:r w:rsidR="00154553" w:rsidRPr="00350DF8">
        <w:rPr>
          <w:rFonts w:cs="Calibri"/>
        </w:rPr>
        <w:t xml:space="preserve"> a</w:t>
      </w:r>
      <w:r w:rsidR="00A84AC6" w:rsidRPr="00350DF8">
        <w:rPr>
          <w:rFonts w:cs="Calibri"/>
        </w:rPr>
        <w:t> </w:t>
      </w:r>
      <w:r w:rsidR="00154553" w:rsidRPr="00350DF8">
        <w:rPr>
          <w:rFonts w:cs="Calibri"/>
        </w:rPr>
        <w:t>o</w:t>
      </w:r>
      <w:r w:rsidR="00A84AC6" w:rsidRPr="00350DF8">
        <w:rPr>
          <w:rFonts w:cs="Calibri"/>
        </w:rPr>
        <w:t> </w:t>
      </w:r>
      <w:r w:rsidR="00154553" w:rsidRPr="00350DF8">
        <w:rPr>
          <w:rFonts w:cs="Calibri"/>
        </w:rPr>
        <w:t xml:space="preserve">schválení dané věci bude </w:t>
      </w:r>
      <w:r w:rsidR="00A84AC6" w:rsidRPr="00350DF8">
        <w:rPr>
          <w:rFonts w:cs="Calibri"/>
        </w:rPr>
        <w:t xml:space="preserve">hlasováno </w:t>
      </w:r>
      <w:r w:rsidR="00154553" w:rsidRPr="00350DF8">
        <w:rPr>
          <w:rFonts w:cs="Calibri"/>
        </w:rPr>
        <w:t>na následujícím jednání.</w:t>
      </w:r>
      <w:r w:rsidR="00F22C91">
        <w:rPr>
          <w:rFonts w:cs="Calibri"/>
        </w:rPr>
        <w:t xml:space="preserve"> O darech bude dále diskutováno v rámci prosincového jednání, přičemž podklady, které budou k dispozici, budou členům poskytnuty prostřednictvím webového informačního systému, tj. standardním způsobem.</w:t>
      </w:r>
    </w:p>
    <w:p w:rsidR="00A84AC6" w:rsidRPr="00350DF8" w:rsidRDefault="00A84AC6" w:rsidP="00DA3D00">
      <w:pPr>
        <w:pStyle w:val="Standard"/>
        <w:jc w:val="both"/>
        <w:rPr>
          <w:rFonts w:cs="Calibri"/>
        </w:rPr>
      </w:pPr>
      <w:r w:rsidRPr="00350DF8">
        <w:rPr>
          <w:rFonts w:cs="Calibri"/>
        </w:rPr>
        <w:t>Ve vztahu ke snížení finanční položky vyčleněné pro dotační programy v oblasti ŽP bylo ze strany odboru navrženo ponížení maximální požadované částky v rámci hlavních dotačních programů ze 100.000,- Kč na 50.000,- Kč. Vůči tomu se členové komise po krátké diskuzi víceméně jednoznačně vymezili a tento návrh odmítli. V rámci této diskuze pí vedoucí např. informovala o tom, že žádostí požadujících částku větší než 50.000,- Kč bylo v minulém roce celkem 9 z 21, přičemž takové podávaly primárně školy. Diskutováno bylo rovněž to, zda není vhodné zařadit žádosti o dotace na údržbu vzrostlých dřevin mezi ostatní programy, což by však omezilo možnost žádat o takový příspěvek po celý rok. Bylo nicméně ujednáno, že pro zájem o toto téma bude položka na tuto dotaci navýšena.</w:t>
      </w:r>
    </w:p>
    <w:p w:rsidR="00BE07F7" w:rsidRPr="00350DF8" w:rsidRDefault="00BE07F7" w:rsidP="00DA3D00">
      <w:pPr>
        <w:pStyle w:val="Standard"/>
        <w:jc w:val="both"/>
        <w:rPr>
          <w:rFonts w:cs="Calibri"/>
        </w:rPr>
      </w:pP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  <w:u w:val="single"/>
        </w:rPr>
        <w:t xml:space="preserve">Návrh (pí předsedkyně): KŽP navrhuje ponechat maximální výši dotace na jeden projekt částka 100.000,- Kč. KŽP navrhuje z návrhu rozpočtu na dotace pro ekologické aktivity 1.000.000,- Kč vyčlenit 200.000,- Kč na žádosti o dary (tj. do 10.000,- Kč) a 100.000,- Kč vyčlenit na samostatné dotace na údržbu </w:t>
      </w:r>
      <w:r w:rsidRPr="00350DF8">
        <w:rPr>
          <w:rFonts w:ascii="Calibri" w:hAnsi="Calibri" w:cs="Calibri"/>
          <w:u w:val="single"/>
        </w:rPr>
        <w:lastRenderedPageBreak/>
        <w:t>vzrostlých dřevin.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  <w:u w:val="single"/>
        </w:rPr>
        <w:t>Hlasování: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</w:rPr>
        <w:t>Pro: 12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</w:rPr>
        <w:t>Zdržel se: 0</w:t>
      </w:r>
    </w:p>
    <w:p w:rsidR="00BE07F7" w:rsidRPr="00350DF8" w:rsidRDefault="00BE07F7" w:rsidP="00BE07F7">
      <w:pPr>
        <w:pStyle w:val="Standard"/>
        <w:ind w:left="156" w:firstLine="708"/>
        <w:jc w:val="both"/>
      </w:pPr>
      <w:r w:rsidRPr="00350DF8">
        <w:rPr>
          <w:rFonts w:cs="Calibri"/>
        </w:rPr>
        <w:t>Proti: 0</w:t>
      </w:r>
    </w:p>
    <w:p w:rsidR="00BE07F7" w:rsidRPr="00350DF8" w:rsidRDefault="00BE07F7" w:rsidP="00BE07F7">
      <w:pPr>
        <w:pStyle w:val="Nadpis1"/>
        <w:numPr>
          <w:ilvl w:val="0"/>
          <w:numId w:val="0"/>
        </w:numPr>
        <w:ind w:left="156" w:firstLine="708"/>
        <w:jc w:val="both"/>
        <w:rPr>
          <w:rFonts w:cs="Calibri"/>
          <w:bCs w:val="0"/>
          <w:color w:val="1F497D"/>
          <w:kern w:val="0"/>
          <w:szCs w:val="24"/>
          <w:u w:val="none"/>
        </w:rPr>
      </w:pPr>
      <w:r w:rsidRPr="00350DF8">
        <w:rPr>
          <w:rFonts w:cs="Calibri"/>
          <w:bCs w:val="0"/>
          <w:color w:val="1F497D"/>
          <w:kern w:val="0"/>
          <w:szCs w:val="24"/>
          <w:u w:val="none"/>
        </w:rPr>
        <w:t>Návrh byl schválen.</w:t>
      </w:r>
    </w:p>
    <w:p w:rsidR="00BE07F7" w:rsidRPr="00350DF8" w:rsidRDefault="00BE07F7" w:rsidP="00BE07F7">
      <w:pPr>
        <w:pStyle w:val="Standard"/>
      </w:pPr>
    </w:p>
    <w:p w:rsidR="00BE07F7" w:rsidRPr="00350DF8" w:rsidRDefault="00BE07F7" w:rsidP="00BE07F7">
      <w:pPr>
        <w:pStyle w:val="Standard"/>
        <w:jc w:val="both"/>
        <w:rPr>
          <w:rFonts w:cs="Calibri"/>
        </w:rPr>
      </w:pPr>
      <w:r w:rsidRPr="00350DF8">
        <w:rPr>
          <w:rFonts w:cs="Calibri"/>
        </w:rPr>
        <w:t>Dále proběhla krátká diskuze o tom, zda chtějí členové komise schválit již při tomto jednání také témata dotačních programů pro příští rok. Vzhledem k tomu, že nikdo z členů vůči stávajícím tématům neměl vlastní připomínky, ani nepožadoval jejich změnu, bylo přistoupeno ke schválení v současné podobě vycházející z loňského výjezdního zasedání.</w:t>
      </w:r>
    </w:p>
    <w:p w:rsidR="00BE07F7" w:rsidRPr="00350DF8" w:rsidRDefault="00BE07F7" w:rsidP="00BE07F7">
      <w:pPr>
        <w:pStyle w:val="Standard"/>
      </w:pPr>
    </w:p>
    <w:p w:rsidR="00BE07F7" w:rsidRPr="00350DF8" w:rsidRDefault="00BE07F7" w:rsidP="00BE07F7">
      <w:pPr>
        <w:pStyle w:val="Standard"/>
      </w:pP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  <w:u w:val="single"/>
        </w:rPr>
        <w:t>Návrh (pí předsedkyně): KŽP navrhuje ponechat podobu témat dotačních programů v podobě v jaké byly vyhlášeny v roce 2020.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  <w:u w:val="single"/>
        </w:rPr>
        <w:t>Hlasování: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</w:rPr>
        <w:t>Pro: 12</w:t>
      </w:r>
    </w:p>
    <w:p w:rsidR="00BE07F7" w:rsidRPr="00350DF8" w:rsidRDefault="00BE07F7" w:rsidP="00BE07F7">
      <w:pPr>
        <w:pStyle w:val="Standarduser"/>
        <w:ind w:left="864"/>
        <w:jc w:val="both"/>
      </w:pPr>
      <w:r w:rsidRPr="00350DF8">
        <w:rPr>
          <w:rFonts w:ascii="Calibri" w:hAnsi="Calibri" w:cs="Calibri"/>
        </w:rPr>
        <w:t>Zdržel se: 0</w:t>
      </w:r>
    </w:p>
    <w:p w:rsidR="00BE07F7" w:rsidRPr="00350DF8" w:rsidRDefault="00BE07F7" w:rsidP="00BE07F7">
      <w:pPr>
        <w:pStyle w:val="Standard"/>
        <w:ind w:left="156" w:firstLine="708"/>
        <w:jc w:val="both"/>
      </w:pPr>
      <w:r w:rsidRPr="00350DF8">
        <w:rPr>
          <w:rFonts w:cs="Calibri"/>
        </w:rPr>
        <w:t>Proti: 0</w:t>
      </w:r>
    </w:p>
    <w:p w:rsidR="00A84AC6" w:rsidRPr="00350DF8" w:rsidRDefault="00BE07F7" w:rsidP="00350DF8">
      <w:pPr>
        <w:pStyle w:val="Nadpis1"/>
        <w:numPr>
          <w:ilvl w:val="0"/>
          <w:numId w:val="0"/>
        </w:numPr>
        <w:ind w:left="156" w:firstLine="708"/>
        <w:jc w:val="both"/>
        <w:rPr>
          <w:rFonts w:cs="Calibri"/>
          <w:bCs w:val="0"/>
          <w:color w:val="1F497D"/>
          <w:kern w:val="0"/>
          <w:szCs w:val="24"/>
          <w:u w:val="none"/>
        </w:rPr>
      </w:pPr>
      <w:r w:rsidRPr="00350DF8">
        <w:rPr>
          <w:rFonts w:cs="Calibri"/>
          <w:bCs w:val="0"/>
          <w:color w:val="1F497D"/>
          <w:kern w:val="0"/>
          <w:szCs w:val="24"/>
          <w:u w:val="none"/>
        </w:rPr>
        <w:t>Návrh byl schválen.</w:t>
      </w:r>
    </w:p>
    <w:p w:rsidR="004B5D8F" w:rsidRPr="00350DF8" w:rsidRDefault="00366B5A">
      <w:pPr>
        <w:pStyle w:val="Nadpis1"/>
        <w:numPr>
          <w:ilvl w:val="0"/>
          <w:numId w:val="4"/>
        </w:numPr>
      </w:pPr>
      <w:r w:rsidRPr="00350DF8">
        <w:t>Různé</w:t>
      </w:r>
    </w:p>
    <w:p w:rsidR="004B5D8F" w:rsidRPr="00350DF8" w:rsidRDefault="004B5D8F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</w:p>
    <w:p w:rsidR="00B63142" w:rsidRPr="00350DF8" w:rsidRDefault="00350DF8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350DF8">
        <w:rPr>
          <w:rFonts w:eastAsia="SimSun" w:cs="Calibri"/>
          <w:kern w:val="3"/>
          <w:lang w:eastAsia="zh-CN"/>
        </w:rPr>
        <w:t>V rámci tohoto bodu jednání nebyla předložena ze stran členů žádná další témata. V průběhu celého jednání nicméně proběhla diskuze o potřebě prokázat svou totožnost alespoň v rámci hlasování prostřednictvím webové kamery.</w:t>
      </w:r>
    </w:p>
    <w:p w:rsidR="00EE5803" w:rsidRPr="00350DF8" w:rsidRDefault="005A16AD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350DF8">
        <w:rPr>
          <w:rFonts w:eastAsia="SimSun" w:cs="Calibri"/>
          <w:kern w:val="3"/>
          <w:lang w:eastAsia="zh-CN"/>
        </w:rPr>
        <w:t>P</w:t>
      </w:r>
      <w:r w:rsidR="00050953" w:rsidRPr="00350DF8">
        <w:rPr>
          <w:rFonts w:eastAsia="SimSun" w:cs="Calibri"/>
          <w:kern w:val="3"/>
          <w:lang w:eastAsia="zh-CN"/>
        </w:rPr>
        <w:t>í p</w:t>
      </w:r>
      <w:r w:rsidRPr="00350DF8">
        <w:rPr>
          <w:rFonts w:eastAsia="SimSun" w:cs="Calibri"/>
          <w:kern w:val="3"/>
          <w:lang w:eastAsia="zh-CN"/>
        </w:rPr>
        <w:t>ředsedkyně se rozloučila se členy</w:t>
      </w:r>
      <w:r w:rsidR="0009720B" w:rsidRPr="00350DF8">
        <w:rPr>
          <w:rFonts w:eastAsia="SimSun" w:cs="Calibri"/>
          <w:kern w:val="3"/>
          <w:lang w:eastAsia="zh-CN"/>
        </w:rPr>
        <w:t xml:space="preserve"> komise, poděkovala za účast a ukončila jednání</w:t>
      </w:r>
      <w:r w:rsidRPr="00350DF8">
        <w:rPr>
          <w:rFonts w:eastAsia="SimSun" w:cs="Calibri"/>
          <w:kern w:val="3"/>
          <w:lang w:eastAsia="zh-CN"/>
        </w:rPr>
        <w:t xml:space="preserve"> v čase 1</w:t>
      </w:r>
      <w:r w:rsidR="00350DF8" w:rsidRPr="00350DF8">
        <w:rPr>
          <w:rFonts w:eastAsia="SimSun" w:cs="Calibri"/>
          <w:kern w:val="3"/>
          <w:lang w:eastAsia="zh-CN"/>
        </w:rPr>
        <w:t>8</w:t>
      </w:r>
      <w:r w:rsidRPr="00350DF8">
        <w:rPr>
          <w:rFonts w:eastAsia="SimSun" w:cs="Calibri"/>
          <w:kern w:val="3"/>
          <w:lang w:eastAsia="zh-CN"/>
        </w:rPr>
        <w:t>:</w:t>
      </w:r>
      <w:r w:rsidR="00350DF8" w:rsidRPr="00350DF8">
        <w:rPr>
          <w:rFonts w:eastAsia="SimSun" w:cs="Calibri"/>
          <w:kern w:val="3"/>
          <w:lang w:eastAsia="zh-CN"/>
        </w:rPr>
        <w:t>56</w:t>
      </w:r>
      <w:r w:rsidRPr="00350DF8">
        <w:rPr>
          <w:rFonts w:eastAsia="SimSun" w:cs="Calibri"/>
          <w:kern w:val="3"/>
          <w:lang w:eastAsia="zh-CN"/>
        </w:rPr>
        <w:t>.</w:t>
      </w:r>
    </w:p>
    <w:p w:rsidR="00EE5803" w:rsidRPr="00350DF8" w:rsidRDefault="00EE5803">
      <w:pPr>
        <w:pStyle w:val="Zkladntext2"/>
        <w:keepLines/>
        <w:spacing w:line="240" w:lineRule="atLeast"/>
        <w:rPr>
          <w:b/>
          <w:bCs/>
          <w:kern w:val="3"/>
          <w:szCs w:val="32"/>
          <w:u w:val="single"/>
        </w:rPr>
      </w:pPr>
    </w:p>
    <w:p w:rsidR="004B5D8F" w:rsidRPr="00350DF8" w:rsidRDefault="00366B5A">
      <w:pPr>
        <w:pStyle w:val="Zkladntext2"/>
        <w:keepLines/>
        <w:spacing w:line="240" w:lineRule="atLeast"/>
      </w:pPr>
      <w:r w:rsidRPr="00350DF8">
        <w:rPr>
          <w:rFonts w:cs="Calibri"/>
        </w:rPr>
        <w:t>Zapisovatel: Magdaléna Marková</w:t>
      </w:r>
    </w:p>
    <w:p w:rsidR="004B5D8F" w:rsidRPr="00350DF8" w:rsidRDefault="00366B5A">
      <w:pPr>
        <w:pStyle w:val="Zkladntext2"/>
        <w:keepLines/>
        <w:spacing w:line="240" w:lineRule="atLeast"/>
      </w:pPr>
      <w:r w:rsidRPr="00350DF8">
        <w:rPr>
          <w:rFonts w:cs="Calibri"/>
          <w:u w:val="single"/>
        </w:rPr>
        <w:t>Za správnost</w:t>
      </w:r>
    </w:p>
    <w:p w:rsidR="004B5D8F" w:rsidRPr="00350DF8" w:rsidRDefault="00366B5A">
      <w:pPr>
        <w:pStyle w:val="Zkladntext2"/>
        <w:keepLines/>
        <w:spacing w:line="240" w:lineRule="atLeast"/>
      </w:pPr>
      <w:r w:rsidRPr="00350DF8">
        <w:rPr>
          <w:rFonts w:cs="Calibri"/>
        </w:rPr>
        <w:t xml:space="preserve">Ověřovatel zápisu: </w:t>
      </w:r>
      <w:r w:rsidR="00350DF8" w:rsidRPr="00350DF8">
        <w:rPr>
          <w:rFonts w:cs="Calibri"/>
        </w:rPr>
        <w:t>Eva Tichá</w:t>
      </w:r>
    </w:p>
    <w:p w:rsidR="004B5D8F" w:rsidRPr="00350DF8" w:rsidRDefault="00366B5A">
      <w:pPr>
        <w:pStyle w:val="Zkladntext2"/>
        <w:keepLines/>
        <w:spacing w:line="240" w:lineRule="atLeast"/>
      </w:pPr>
      <w:r w:rsidRPr="00350DF8">
        <w:rPr>
          <w:rFonts w:cs="Calibri"/>
        </w:rPr>
        <w:t>Předseda: Martina Kaňáková</w:t>
      </w:r>
    </w:p>
    <w:p w:rsidR="004B5D8F" w:rsidRPr="00350DF8" w:rsidRDefault="004B5D8F">
      <w:pPr>
        <w:pStyle w:val="Zkladntext2"/>
        <w:spacing w:line="240" w:lineRule="atLeast"/>
        <w:rPr>
          <w:rFonts w:cs="Calibri"/>
        </w:rPr>
      </w:pPr>
    </w:p>
    <w:p w:rsidR="004B5D8F" w:rsidRDefault="00366B5A">
      <w:pPr>
        <w:pStyle w:val="Zkladntext2"/>
        <w:keepLines/>
        <w:spacing w:line="240" w:lineRule="atLeast"/>
      </w:pPr>
      <w:r w:rsidRPr="00350DF8">
        <w:rPr>
          <w:rFonts w:cs="Calibri"/>
        </w:rPr>
        <w:t xml:space="preserve">Termín dalšího řádného zasedání Komise životního prostředí je stanoven na </w:t>
      </w:r>
      <w:r w:rsidRPr="00350DF8">
        <w:rPr>
          <w:rFonts w:cs="Calibri"/>
          <w:b/>
          <w:color w:val="000000"/>
        </w:rPr>
        <w:t>0</w:t>
      </w:r>
      <w:r w:rsidR="00350DF8" w:rsidRPr="00350DF8">
        <w:rPr>
          <w:rFonts w:cs="Calibri"/>
          <w:b/>
          <w:color w:val="000000"/>
        </w:rPr>
        <w:t>1</w:t>
      </w:r>
      <w:r w:rsidRPr="00350DF8">
        <w:rPr>
          <w:rFonts w:cs="Calibri"/>
          <w:b/>
          <w:color w:val="000000"/>
        </w:rPr>
        <w:t>.</w:t>
      </w:r>
      <w:r w:rsidR="00350DF8" w:rsidRPr="00350DF8">
        <w:rPr>
          <w:rFonts w:cs="Calibri"/>
          <w:b/>
          <w:color w:val="000000"/>
        </w:rPr>
        <w:t>12</w:t>
      </w:r>
      <w:r w:rsidRPr="00350DF8">
        <w:rPr>
          <w:rFonts w:cs="Calibri"/>
          <w:b/>
          <w:color w:val="000000"/>
        </w:rPr>
        <w:t>.</w:t>
      </w:r>
      <w:r w:rsidRPr="00350DF8">
        <w:rPr>
          <w:rFonts w:cs="Calibri"/>
          <w:b/>
          <w:bCs/>
          <w:color w:val="000000"/>
        </w:rPr>
        <w:t xml:space="preserve">2020. </w:t>
      </w:r>
      <w:r w:rsidRPr="00350DF8">
        <w:rPr>
          <w:rFonts w:cs="Calibri"/>
          <w:color w:val="000000"/>
        </w:rPr>
        <w:t>V případném zájmu projednání nějakého konkrétního podnětu ze strany občanů, konta</w:t>
      </w:r>
      <w:r w:rsidRPr="00350DF8">
        <w:rPr>
          <w:rFonts w:cs="Calibri"/>
        </w:rPr>
        <w:t xml:space="preserve">ktujte zapisovatelku komise Magdalénu Markovou </w:t>
      </w:r>
      <w:hyperlink r:id="rId9" w:history="1">
        <w:r w:rsidRPr="00350DF8">
          <w:rPr>
            <w:rStyle w:val="Internetlink"/>
            <w:rFonts w:cs="Calibri"/>
          </w:rPr>
          <w:t>mmarkova@praha6.cz</w:t>
        </w:r>
      </w:hyperlink>
      <w:r w:rsidRPr="00350DF8">
        <w:rPr>
          <w:rFonts w:cs="Calibri"/>
        </w:rPr>
        <w:t xml:space="preserve"> .</w:t>
      </w:r>
    </w:p>
    <w:sectPr w:rsidR="004B5D8F" w:rsidSect="00E71D88">
      <w:headerReference w:type="default" r:id="rId10"/>
      <w:footerReference w:type="default" r:id="rId11"/>
      <w:pgSz w:w="11906" w:h="16838"/>
      <w:pgMar w:top="1440" w:right="1416" w:bottom="144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6F4" w:rsidRDefault="008416F4">
      <w:r>
        <w:separator/>
      </w:r>
    </w:p>
  </w:endnote>
  <w:endnote w:type="continuationSeparator" w:id="0">
    <w:p w:rsidR="008416F4" w:rsidRDefault="0084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pat"/>
    </w:pPr>
  </w:p>
  <w:p w:rsidR="00E71D88" w:rsidRDefault="00E71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6F4" w:rsidRDefault="008416F4">
      <w:r>
        <w:rPr>
          <w:color w:val="000000"/>
        </w:rPr>
        <w:separator/>
      </w:r>
    </w:p>
  </w:footnote>
  <w:footnote w:type="continuationSeparator" w:id="0">
    <w:p w:rsidR="008416F4" w:rsidRDefault="00841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hlav"/>
    </w:pPr>
  </w:p>
  <w:p w:rsidR="00E71D88" w:rsidRDefault="00E71D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2724"/>
    <w:multiLevelType w:val="hybridMultilevel"/>
    <w:tmpl w:val="486CE278"/>
    <w:lvl w:ilvl="0" w:tplc="AF98F366">
      <w:numFmt w:val="bullet"/>
      <w:lvlText w:val="-"/>
      <w:lvlJc w:val="left"/>
      <w:pPr>
        <w:ind w:left="248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1F553054"/>
    <w:multiLevelType w:val="hybridMultilevel"/>
    <w:tmpl w:val="BD48E5C2"/>
    <w:lvl w:ilvl="0" w:tplc="DE3C45DE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A7C7A"/>
    <w:multiLevelType w:val="hybridMultilevel"/>
    <w:tmpl w:val="C91CB8E8"/>
    <w:lvl w:ilvl="0" w:tplc="5814776C">
      <w:numFmt w:val="bullet"/>
      <w:lvlText w:val="-"/>
      <w:lvlJc w:val="left"/>
      <w:pPr>
        <w:ind w:left="248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396219DE"/>
    <w:multiLevelType w:val="multilevel"/>
    <w:tmpl w:val="FE6C26DE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48117370"/>
    <w:multiLevelType w:val="multilevel"/>
    <w:tmpl w:val="A722405C"/>
    <w:styleLink w:val="WWNum1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4C727B38"/>
    <w:multiLevelType w:val="multilevel"/>
    <w:tmpl w:val="BAAC067C"/>
    <w:styleLink w:val="WWNum2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50BF74E2"/>
    <w:multiLevelType w:val="hybridMultilevel"/>
    <w:tmpl w:val="6242F2D6"/>
    <w:lvl w:ilvl="0" w:tplc="150E2E30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17D69"/>
    <w:multiLevelType w:val="multilevel"/>
    <w:tmpl w:val="D8469616"/>
    <w:styleLink w:val="WWOutlineListStyle"/>
    <w:lvl w:ilvl="0">
      <w:start w:val="1"/>
      <w:numFmt w:val="decimal"/>
      <w:pStyle w:val="Nadpis1"/>
      <w:lvlText w:val="%1"/>
      <w:lvlJc w:val="left"/>
      <w:rPr>
        <w:b/>
        <w:bCs/>
      </w:rPr>
    </w:lvl>
    <w:lvl w:ilvl="1">
      <w:start w:val="1"/>
      <w:numFmt w:val="decimal"/>
      <w:pStyle w:val="Nadpis2"/>
      <w:lvlText w:val="%1.%2"/>
      <w:lvlJc w:val="left"/>
      <w:rPr>
        <w:i w:val="0"/>
      </w:rPr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pStyle w:val="Nadpis4"/>
      <w:lvlText w:val="%1.%2.%3.%4"/>
      <w:lvlJc w:val="left"/>
    </w:lvl>
    <w:lvl w:ilvl="4">
      <w:start w:val="1"/>
      <w:numFmt w:val="decimal"/>
      <w:pStyle w:val="Nadpis5"/>
      <w:lvlText w:val="%1.%2.%3.%4.%5"/>
      <w:lvlJc w:val="left"/>
    </w:lvl>
    <w:lvl w:ilvl="5">
      <w:start w:val="1"/>
      <w:numFmt w:val="decimal"/>
      <w:pStyle w:val="Nadpis6"/>
      <w:lvlText w:val="%1.%2.%3.%4.%5.%6"/>
      <w:lvlJc w:val="left"/>
    </w:lvl>
    <w:lvl w:ilvl="6">
      <w:start w:val="1"/>
      <w:numFmt w:val="decimal"/>
      <w:pStyle w:val="Nadpis7"/>
      <w:lvlText w:val="%1.%2.%3.%4.%5.%6.%7"/>
      <w:lvlJc w:val="left"/>
    </w:lvl>
    <w:lvl w:ilvl="7">
      <w:start w:val="1"/>
      <w:numFmt w:val="decimal"/>
      <w:pStyle w:val="Nadpis8"/>
      <w:lvlText w:val="%1.%2.%3.%4.%5.%6.%7.%8"/>
      <w:lvlJc w:val="left"/>
    </w:lvl>
    <w:lvl w:ilvl="8">
      <w:start w:val="1"/>
      <w:numFmt w:val="decimal"/>
      <w:pStyle w:val="Nadpis9"/>
      <w:lvlText w:val="%1.%2.%3.%4.%5.%6.%7.%8.%9"/>
      <w:lvlJc w:val="left"/>
    </w:lvl>
  </w:abstractNum>
  <w:abstractNum w:abstractNumId="8">
    <w:nsid w:val="66E52E70"/>
    <w:multiLevelType w:val="hybridMultilevel"/>
    <w:tmpl w:val="57607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8F"/>
    <w:rsid w:val="00000BA5"/>
    <w:rsid w:val="00050953"/>
    <w:rsid w:val="00051E3A"/>
    <w:rsid w:val="0009720B"/>
    <w:rsid w:val="000B0B2F"/>
    <w:rsid w:val="000C5468"/>
    <w:rsid w:val="000E6F45"/>
    <w:rsid w:val="00154553"/>
    <w:rsid w:val="00155FE0"/>
    <w:rsid w:val="00171AAC"/>
    <w:rsid w:val="00350DF8"/>
    <w:rsid w:val="00366B5A"/>
    <w:rsid w:val="003F015B"/>
    <w:rsid w:val="003F1FAE"/>
    <w:rsid w:val="003F6F53"/>
    <w:rsid w:val="004B5D8F"/>
    <w:rsid w:val="004B70FB"/>
    <w:rsid w:val="005040A3"/>
    <w:rsid w:val="005306EE"/>
    <w:rsid w:val="0058566A"/>
    <w:rsid w:val="005859A0"/>
    <w:rsid w:val="005A16AD"/>
    <w:rsid w:val="005A35CC"/>
    <w:rsid w:val="006106E5"/>
    <w:rsid w:val="006D3B1A"/>
    <w:rsid w:val="00717D11"/>
    <w:rsid w:val="00753F9B"/>
    <w:rsid w:val="007B08F4"/>
    <w:rsid w:val="007C1912"/>
    <w:rsid w:val="008416F4"/>
    <w:rsid w:val="008619EA"/>
    <w:rsid w:val="008D2C0B"/>
    <w:rsid w:val="008F6D48"/>
    <w:rsid w:val="009A003D"/>
    <w:rsid w:val="009D2606"/>
    <w:rsid w:val="00A16BC1"/>
    <w:rsid w:val="00A200B7"/>
    <w:rsid w:val="00A56E79"/>
    <w:rsid w:val="00A84AC6"/>
    <w:rsid w:val="00B17747"/>
    <w:rsid w:val="00B30625"/>
    <w:rsid w:val="00B3602A"/>
    <w:rsid w:val="00B40E78"/>
    <w:rsid w:val="00B62D8E"/>
    <w:rsid w:val="00B63142"/>
    <w:rsid w:val="00BE07F7"/>
    <w:rsid w:val="00C322B6"/>
    <w:rsid w:val="00C74A74"/>
    <w:rsid w:val="00CE4338"/>
    <w:rsid w:val="00D44864"/>
    <w:rsid w:val="00D51ED4"/>
    <w:rsid w:val="00D8634A"/>
    <w:rsid w:val="00DA313F"/>
    <w:rsid w:val="00DA3D00"/>
    <w:rsid w:val="00DC78FF"/>
    <w:rsid w:val="00DE2A40"/>
    <w:rsid w:val="00E129CE"/>
    <w:rsid w:val="00E1381E"/>
    <w:rsid w:val="00E71D88"/>
    <w:rsid w:val="00E82FCD"/>
    <w:rsid w:val="00EE5803"/>
    <w:rsid w:val="00EF0694"/>
    <w:rsid w:val="00F22C91"/>
    <w:rsid w:val="00F647AF"/>
    <w:rsid w:val="00F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757C-1195-42EA-AFA4-B09CA648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1281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Marková Magdaléna</cp:lastModifiedBy>
  <cp:revision>3</cp:revision>
  <cp:lastPrinted>2019-12-05T08:02:00Z</cp:lastPrinted>
  <dcterms:created xsi:type="dcterms:W3CDTF">2020-11-09T12:41:00Z</dcterms:created>
  <dcterms:modified xsi:type="dcterms:W3CDTF">2020-11-13T17:09:00Z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UMCP6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