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B4331" w14:textId="77777777" w:rsidR="00C92064" w:rsidRPr="00765DB6" w:rsidRDefault="00B44689" w:rsidP="00C92064">
      <w:pPr>
        <w:ind w:right="22"/>
        <w:jc w:val="center"/>
        <w:rPr>
          <w:rFonts w:asciiTheme="minorHAnsi" w:hAnsiTheme="minorHAnsi" w:cstheme="minorHAnsi"/>
        </w:rPr>
      </w:pPr>
      <w:r w:rsidRPr="00B44689">
        <w:rPr>
          <w:rFonts w:asciiTheme="minorHAnsi" w:hAnsiTheme="minorHAnsi" w:cstheme="minorHAnsi"/>
          <w:noProof/>
        </w:rPr>
        <w:object w:dxaOrig="1770" w:dyaOrig="1770" w14:anchorId="01DE1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5pt;height:88.5pt;mso-width-percent:0;mso-height-percent:0;mso-width-percent:0;mso-height-percent:0" o:ole="">
            <v:imagedata r:id="rId7" o:title=""/>
          </v:shape>
          <o:OLEObject Type="Embed" ProgID="MSPhotoEd.3" ShapeID="_x0000_i1025" DrawAspect="Content" ObjectID="_1706962593" r:id="rId8"/>
        </w:object>
      </w:r>
    </w:p>
    <w:p w14:paraId="7DDD95AD" w14:textId="77777777"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14:paraId="38C3F6BF" w14:textId="77777777"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14:paraId="50DDE29D" w14:textId="358FCC3B"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3</w:t>
      </w:r>
      <w:r w:rsidR="002F192D">
        <w:rPr>
          <w:rFonts w:asciiTheme="minorHAnsi" w:hAnsiTheme="minorHAnsi" w:cstheme="minorHAnsi"/>
          <w:b/>
          <w:caps/>
        </w:rPr>
        <w:t>6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14:paraId="6B4B8A15" w14:textId="77777777"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14:paraId="4BFD3ACB" w14:textId="4B78B9D6"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2F192D">
        <w:rPr>
          <w:rFonts w:asciiTheme="minorHAnsi" w:hAnsiTheme="minorHAnsi" w:cstheme="minorHAnsi"/>
          <w:b/>
        </w:rPr>
        <w:t>8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2F192D">
        <w:rPr>
          <w:rFonts w:asciiTheme="minorHAnsi" w:hAnsiTheme="minorHAnsi" w:cstheme="minorHAnsi"/>
          <w:b/>
        </w:rPr>
        <w:t>února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>202</w:t>
      </w:r>
      <w:r w:rsidR="003B0425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i/>
        </w:rPr>
        <w:t>(úterý)</w:t>
      </w:r>
    </w:p>
    <w:p w14:paraId="4CC55EA1" w14:textId="385EFA2B"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3B0425">
        <w:rPr>
          <w:rFonts w:asciiTheme="minorHAnsi" w:hAnsiTheme="minorHAnsi" w:cstheme="minorHAnsi"/>
          <w:b/>
        </w:rPr>
        <w:t>8</w:t>
      </w:r>
      <w:r w:rsidRPr="00765DB6">
        <w:rPr>
          <w:rFonts w:asciiTheme="minorHAnsi" w:hAnsiTheme="minorHAnsi" w:cstheme="minorHAnsi"/>
          <w:b/>
        </w:rPr>
        <w:t>:</w:t>
      </w:r>
      <w:r w:rsidR="003B0425">
        <w:rPr>
          <w:rFonts w:asciiTheme="minorHAnsi" w:hAnsiTheme="minorHAnsi" w:cstheme="minorHAnsi"/>
          <w:b/>
        </w:rPr>
        <w:t>3</w:t>
      </w:r>
      <w:r w:rsidRPr="00765DB6">
        <w:rPr>
          <w:rFonts w:asciiTheme="minorHAnsi" w:hAnsiTheme="minorHAnsi" w:cstheme="minorHAnsi"/>
          <w:b/>
        </w:rPr>
        <w:t>0 hodin</w:t>
      </w:r>
    </w:p>
    <w:p w14:paraId="1334F15F" w14:textId="0FC019C7"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2F192D">
        <w:rPr>
          <w:rStyle w:val="apple-tab-span"/>
          <w:rFonts w:asciiTheme="minorHAnsi" w:hAnsiTheme="minorHAnsi" w:cstheme="minorHAnsi"/>
          <w:color w:val="000000"/>
        </w:rPr>
        <w:tab/>
      </w:r>
      <w:r w:rsidR="00E418B3">
        <w:rPr>
          <w:rFonts w:asciiTheme="minorHAnsi" w:hAnsiTheme="minorHAnsi" w:cstheme="minorHAnsi"/>
          <w:b/>
          <w:bCs/>
          <w:color w:val="000000"/>
        </w:rPr>
        <w:t>ZOOM</w:t>
      </w:r>
    </w:p>
    <w:p w14:paraId="711C9496" w14:textId="77777777"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707D3ED7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0FE0C428" w14:textId="0EC55C96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Šuvarina, Vítězslav Kozelek, Karel Hereš</w:t>
      </w:r>
      <w:r w:rsidR="00F75469">
        <w:rPr>
          <w:rFonts w:asciiTheme="minorHAnsi" w:hAnsiTheme="minorHAnsi" w:cstheme="minorHAnsi"/>
        </w:rPr>
        <w:t xml:space="preserve"> (připojen v 17:00), Jaroslav</w:t>
      </w:r>
      <w:r w:rsidR="00D86AA4" w:rsidRPr="00765DB6">
        <w:rPr>
          <w:rFonts w:asciiTheme="minorHAnsi" w:hAnsiTheme="minorHAnsi" w:cstheme="minorHAnsi"/>
        </w:rPr>
        <w:t xml:space="preserve"> Holý,</w:t>
      </w:r>
      <w:r w:rsidR="002F192D">
        <w:rPr>
          <w:rFonts w:asciiTheme="minorHAnsi" w:hAnsiTheme="minorHAnsi" w:cstheme="minorHAnsi"/>
        </w:rPr>
        <w:t xml:space="preserve"> </w:t>
      </w:r>
      <w:r w:rsidR="00F75469">
        <w:rPr>
          <w:rFonts w:asciiTheme="minorHAnsi" w:hAnsiTheme="minorHAnsi" w:cstheme="minorHAnsi"/>
        </w:rPr>
        <w:t>Tereza</w:t>
      </w:r>
      <w:r w:rsidR="002F192D" w:rsidRPr="00765DB6">
        <w:rPr>
          <w:rFonts w:asciiTheme="minorHAnsi" w:hAnsiTheme="minorHAnsi" w:cstheme="minorHAnsi"/>
        </w:rPr>
        <w:t xml:space="preserve"> Hubičková</w:t>
      </w:r>
      <w:r w:rsidR="002F192D">
        <w:rPr>
          <w:rFonts w:asciiTheme="minorHAnsi" w:hAnsiTheme="minorHAnsi" w:cstheme="minorHAnsi"/>
        </w:rPr>
        <w:t xml:space="preserve">, </w:t>
      </w:r>
      <w:r w:rsidR="00F75469">
        <w:rPr>
          <w:rFonts w:asciiTheme="minorHAnsi" w:hAnsiTheme="minorHAnsi" w:cstheme="minorHAnsi"/>
        </w:rPr>
        <w:t>Marek</w:t>
      </w:r>
      <w:r w:rsidR="002F192D" w:rsidRPr="00765DB6">
        <w:rPr>
          <w:rFonts w:asciiTheme="minorHAnsi" w:hAnsiTheme="minorHAnsi" w:cstheme="minorHAnsi"/>
        </w:rPr>
        <w:t xml:space="preserve"> Baxa</w:t>
      </w:r>
      <w:r w:rsidR="00F75469">
        <w:rPr>
          <w:rFonts w:asciiTheme="minorHAnsi" w:hAnsiTheme="minorHAnsi" w:cstheme="minorHAnsi"/>
        </w:rPr>
        <w:t>, Michal Zachar</w:t>
      </w:r>
    </w:p>
    <w:p w14:paraId="3CD1E45C" w14:textId="6013524B"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 xml:space="preserve">Omluveni: </w:t>
      </w:r>
      <w:r w:rsidR="00F75469">
        <w:rPr>
          <w:rFonts w:asciiTheme="minorHAnsi" w:hAnsiTheme="minorHAnsi" w:cstheme="minorHAnsi"/>
        </w:rPr>
        <w:t>Dominika</w:t>
      </w:r>
      <w:r w:rsidR="002F192D" w:rsidRPr="00765DB6">
        <w:rPr>
          <w:rFonts w:asciiTheme="minorHAnsi" w:hAnsiTheme="minorHAnsi" w:cstheme="minorHAnsi"/>
        </w:rPr>
        <w:t xml:space="preserve"> </w:t>
      </w:r>
      <w:proofErr w:type="spellStart"/>
      <w:r w:rsidR="002F192D" w:rsidRPr="00765DB6">
        <w:rPr>
          <w:rFonts w:asciiTheme="minorHAnsi" w:hAnsiTheme="minorHAnsi" w:cstheme="minorHAnsi"/>
        </w:rPr>
        <w:t>Klepková</w:t>
      </w:r>
      <w:proofErr w:type="spellEnd"/>
      <w:r w:rsidR="00F75469">
        <w:rPr>
          <w:rFonts w:asciiTheme="minorHAnsi" w:hAnsiTheme="minorHAnsi" w:cstheme="minorHAnsi"/>
        </w:rPr>
        <w:t>, Pavel</w:t>
      </w:r>
      <w:r w:rsidR="002F192D">
        <w:rPr>
          <w:rFonts w:asciiTheme="minorHAnsi" w:hAnsiTheme="minorHAnsi" w:cstheme="minorHAnsi"/>
        </w:rPr>
        <w:t xml:space="preserve"> Weber</w:t>
      </w:r>
      <w:r w:rsidR="00F75469">
        <w:rPr>
          <w:rFonts w:asciiTheme="minorHAnsi" w:hAnsiTheme="minorHAnsi" w:cstheme="minorHAnsi"/>
        </w:rPr>
        <w:t xml:space="preserve">, </w:t>
      </w:r>
      <w:r w:rsidR="00F75469" w:rsidRPr="00765DB6">
        <w:rPr>
          <w:rFonts w:asciiTheme="minorHAnsi" w:hAnsiTheme="minorHAnsi" w:cstheme="minorHAnsi"/>
        </w:rPr>
        <w:t>Miloš Vlach</w:t>
      </w:r>
      <w:r w:rsidR="00F75469">
        <w:rPr>
          <w:rFonts w:asciiTheme="minorHAnsi" w:hAnsiTheme="minorHAnsi" w:cstheme="minorHAnsi"/>
        </w:rPr>
        <w:t xml:space="preserve">, Jakub </w:t>
      </w:r>
      <w:proofErr w:type="spellStart"/>
      <w:r w:rsidR="00F75469">
        <w:rPr>
          <w:rFonts w:asciiTheme="minorHAnsi" w:hAnsiTheme="minorHAnsi" w:cstheme="minorHAnsi"/>
        </w:rPr>
        <w:t>Splavec</w:t>
      </w:r>
      <w:proofErr w:type="spellEnd"/>
    </w:p>
    <w:p w14:paraId="5B326F3E" w14:textId="6987DCCA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</w:t>
      </w:r>
      <w:r w:rsidR="002F192D">
        <w:rPr>
          <w:rFonts w:asciiTheme="minorHAnsi" w:hAnsiTheme="minorHAnsi" w:cstheme="minorHAnsi"/>
        </w:rPr>
        <w:t xml:space="preserve">, H. </w:t>
      </w:r>
      <w:proofErr w:type="spellStart"/>
      <w:r w:rsidR="002F192D">
        <w:rPr>
          <w:rFonts w:asciiTheme="minorHAnsi" w:hAnsiTheme="minorHAnsi" w:cstheme="minorHAnsi"/>
        </w:rPr>
        <w:t>Himmelová</w:t>
      </w:r>
      <w:proofErr w:type="spellEnd"/>
      <w:r w:rsidR="002F192D">
        <w:rPr>
          <w:rFonts w:asciiTheme="minorHAnsi" w:hAnsiTheme="minorHAnsi" w:cstheme="minorHAnsi"/>
        </w:rPr>
        <w:t xml:space="preserve"> </w:t>
      </w:r>
    </w:p>
    <w:p w14:paraId="38E284DA" w14:textId="77777777" w:rsidR="00E717E9" w:rsidRPr="00765DB6" w:rsidRDefault="00E717E9">
      <w:pPr>
        <w:rPr>
          <w:rFonts w:asciiTheme="minorHAnsi" w:hAnsiTheme="minorHAnsi" w:cstheme="minorHAnsi"/>
        </w:rPr>
      </w:pPr>
    </w:p>
    <w:p w14:paraId="650F652D" w14:textId="77777777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14:paraId="1AA96237" w14:textId="5206D85E"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14:paraId="6BA764EA" w14:textId="0FD74BE3" w:rsidR="002F192D" w:rsidRDefault="002F192D" w:rsidP="00C92064">
      <w:pPr>
        <w:jc w:val="both"/>
        <w:rPr>
          <w:rFonts w:asciiTheme="minorHAnsi" w:hAnsiTheme="minorHAnsi" w:cstheme="minorHAnsi"/>
        </w:rPr>
      </w:pPr>
    </w:p>
    <w:p w14:paraId="51870613" w14:textId="474641E6" w:rsidR="002F192D" w:rsidRPr="00765DB6" w:rsidRDefault="002F192D" w:rsidP="00C9206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C05879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avrhl </w:t>
      </w:r>
      <w:r w:rsidR="00C05879">
        <w:rPr>
          <w:rFonts w:asciiTheme="minorHAnsi" w:hAnsiTheme="minorHAnsi" w:cstheme="minorHAnsi"/>
        </w:rPr>
        <w:t>vyřazení bodu mediální přehledy</w:t>
      </w:r>
      <w:r w:rsidR="00E30208">
        <w:rPr>
          <w:rFonts w:asciiTheme="minorHAnsi" w:hAnsiTheme="minorHAnsi" w:cstheme="minorHAnsi"/>
        </w:rPr>
        <w:t>, protože externí dodavatel zatím</w:t>
      </w:r>
      <w:r w:rsidR="00C05879">
        <w:rPr>
          <w:rFonts w:asciiTheme="minorHAnsi" w:hAnsiTheme="minorHAnsi" w:cstheme="minorHAnsi"/>
        </w:rPr>
        <w:t xml:space="preserve"> nedoda</w:t>
      </w:r>
      <w:r w:rsidR="00E30208">
        <w:rPr>
          <w:rFonts w:asciiTheme="minorHAnsi" w:hAnsiTheme="minorHAnsi" w:cstheme="minorHAnsi"/>
        </w:rPr>
        <w:t>l</w:t>
      </w:r>
      <w:r w:rsidR="00C05879">
        <w:rPr>
          <w:rFonts w:asciiTheme="minorHAnsi" w:hAnsiTheme="minorHAnsi" w:cstheme="minorHAnsi"/>
        </w:rPr>
        <w:t xml:space="preserve"> podklad. Bod bude projednaný na příštím jednání VOMP, až bude mít oddělení komunikace přehledy k dispozici.</w:t>
      </w:r>
    </w:p>
    <w:p w14:paraId="7CC9CD55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64D73C00" w14:textId="1FA8865E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Hlasování o programu: +</w:t>
      </w:r>
      <w:r w:rsidR="00F75469">
        <w:rPr>
          <w:rFonts w:asciiTheme="minorHAnsi" w:hAnsiTheme="minorHAnsi" w:cstheme="minorHAnsi"/>
        </w:rPr>
        <w:t>7</w:t>
      </w:r>
      <w:r w:rsidRPr="00765DB6">
        <w:rPr>
          <w:rFonts w:asciiTheme="minorHAnsi" w:hAnsiTheme="minorHAnsi" w:cstheme="minorHAnsi"/>
        </w:rPr>
        <w:t>,-0, z</w:t>
      </w:r>
      <w:r w:rsidR="00CD207D">
        <w:rPr>
          <w:rFonts w:asciiTheme="minorHAnsi" w:hAnsiTheme="minorHAnsi" w:cstheme="minorHAnsi"/>
        </w:rPr>
        <w:t>0</w:t>
      </w:r>
      <w:r w:rsidRPr="00765DB6">
        <w:rPr>
          <w:rFonts w:asciiTheme="minorHAnsi" w:hAnsiTheme="minorHAnsi" w:cstheme="minorHAnsi"/>
        </w:rPr>
        <w:t>. Program přijat.</w:t>
      </w:r>
    </w:p>
    <w:p w14:paraId="3025AB3C" w14:textId="77777777" w:rsidR="00C92064" w:rsidRPr="00765DB6" w:rsidRDefault="00C92064" w:rsidP="00C92064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b/>
        </w:rPr>
        <w:t>Program jednání:</w:t>
      </w:r>
    </w:p>
    <w:p w14:paraId="3026F178" w14:textId="77777777" w:rsidR="00C92064" w:rsidRPr="00C05879" w:rsidRDefault="00C92064" w:rsidP="00C920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C05879">
        <w:rPr>
          <w:rFonts w:asciiTheme="minorHAnsi" w:eastAsiaTheme="minorHAnsi" w:hAnsiTheme="minorHAnsi" w:cstheme="minorHAnsi"/>
          <w:b/>
          <w:bCs/>
          <w:color w:val="000000"/>
        </w:rPr>
        <w:t>Zahájení, kontrola předchozího zápisu, schválení programu</w:t>
      </w:r>
      <w:r w:rsidRPr="00C05879">
        <w:rPr>
          <w:rFonts w:asciiTheme="minorHAnsi" w:hAnsiTheme="minorHAnsi" w:cstheme="minorHAnsi"/>
          <w:b/>
        </w:rPr>
        <w:t xml:space="preserve"> </w:t>
      </w:r>
    </w:p>
    <w:p w14:paraId="6AF5C896" w14:textId="77777777" w:rsidR="00C05879" w:rsidRPr="00C05879" w:rsidRDefault="00C05879" w:rsidP="00C05879">
      <w:pPr>
        <w:pStyle w:val="Odstavecseseznamem"/>
        <w:numPr>
          <w:ilvl w:val="0"/>
          <w:numId w:val="1"/>
        </w:numPr>
        <w:rPr>
          <w:b/>
        </w:rPr>
      </w:pPr>
      <w:r w:rsidRPr="00C05879">
        <w:rPr>
          <w:b/>
        </w:rPr>
        <w:t>Přejímání článků - Veleslavín 39</w:t>
      </w:r>
    </w:p>
    <w:p w14:paraId="7FF29558" w14:textId="77777777" w:rsidR="00C05879" w:rsidRPr="00C05879" w:rsidRDefault="00C05879" w:rsidP="003B0425">
      <w:pPr>
        <w:pStyle w:val="Odstavecseseznamem"/>
        <w:numPr>
          <w:ilvl w:val="0"/>
          <w:numId w:val="1"/>
        </w:numPr>
      </w:pPr>
      <w:r>
        <w:rPr>
          <w:rFonts w:cs="Calibri"/>
          <w:b/>
          <w:bCs/>
          <w:color w:val="000000"/>
        </w:rPr>
        <w:t xml:space="preserve">Informativní zpráva z workshopu k nové vizuální identitě Prahy 6 </w:t>
      </w:r>
    </w:p>
    <w:p w14:paraId="7DD437EB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 xml:space="preserve">Anonymizace dokumentů určených ke zveřejnění na webu Prahy 6 </w:t>
      </w:r>
    </w:p>
    <w:p w14:paraId="0EB958BF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>Zhodnocení únorového vydání Šestky</w:t>
      </w:r>
    </w:p>
    <w:p w14:paraId="71A8F599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 xml:space="preserve">Informativní bod – Tematický plán březnového vydání Šestky </w:t>
      </w:r>
    </w:p>
    <w:p w14:paraId="126A072E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 xml:space="preserve">Anketa k obsahu Šestky </w:t>
      </w:r>
    </w:p>
    <w:p w14:paraId="376B8025" w14:textId="6D5ADDC2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 xml:space="preserve">Průběžné výsledky </w:t>
      </w:r>
      <w:r w:rsidR="00004202">
        <w:rPr>
          <w:rFonts w:cs="Calibri"/>
          <w:b/>
          <w:bCs/>
          <w:color w:val="000000"/>
        </w:rPr>
        <w:t>a</w:t>
      </w:r>
      <w:r w:rsidR="00004202" w:rsidRPr="00C05879">
        <w:rPr>
          <w:rFonts w:cs="Calibri"/>
          <w:b/>
          <w:bCs/>
          <w:color w:val="000000"/>
        </w:rPr>
        <w:t>nket</w:t>
      </w:r>
    </w:p>
    <w:p w14:paraId="5767B3ED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>Participativní rozpočtování (Nápad pro Šestku, part. rozpočet na školách)</w:t>
      </w:r>
    </w:p>
    <w:p w14:paraId="105B8EFE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>Výroční zpráva VOMP za rok 2021</w:t>
      </w:r>
    </w:p>
    <w:p w14:paraId="53B9AE87" w14:textId="77777777" w:rsidR="00C05879" w:rsidRPr="00C05879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 xml:space="preserve">Požadavky na monitoring médií </w:t>
      </w:r>
    </w:p>
    <w:p w14:paraId="57FD0FBC" w14:textId="77777777" w:rsidR="00C05879" w:rsidRPr="003B0425" w:rsidRDefault="00C05879" w:rsidP="00C05879">
      <w:pPr>
        <w:pStyle w:val="Odstavecseseznamem"/>
        <w:numPr>
          <w:ilvl w:val="0"/>
          <w:numId w:val="1"/>
        </w:numPr>
      </w:pPr>
      <w:r w:rsidRPr="00C05879">
        <w:rPr>
          <w:rFonts w:cs="Calibri"/>
          <w:b/>
          <w:bCs/>
          <w:color w:val="000000"/>
        </w:rPr>
        <w:t>Průběžný přehled požadavků, úkolů a procesů VOMP</w:t>
      </w:r>
    </w:p>
    <w:p w14:paraId="76C6815D" w14:textId="77777777" w:rsidR="00AF55EE" w:rsidRPr="00AF55EE" w:rsidRDefault="00AF55EE" w:rsidP="00AF55EE">
      <w:pPr>
        <w:rPr>
          <w:rFonts w:asciiTheme="minorHAnsi" w:hAnsiTheme="minorHAnsi" w:cstheme="minorHAnsi"/>
        </w:rPr>
      </w:pPr>
    </w:p>
    <w:p w14:paraId="3F6ABF75" w14:textId="090BA7EB" w:rsidR="00C92064" w:rsidRDefault="00C92064" w:rsidP="009F1D15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K zápisu z 3</w:t>
      </w:r>
      <w:r w:rsidR="002F192D">
        <w:rPr>
          <w:rFonts w:asciiTheme="minorHAnsi" w:hAnsiTheme="minorHAnsi" w:cstheme="minorHAnsi"/>
        </w:rPr>
        <w:t>5</w:t>
      </w:r>
      <w:r w:rsidRPr="00765DB6">
        <w:rPr>
          <w:rFonts w:asciiTheme="minorHAnsi" w:hAnsiTheme="minorHAnsi" w:cstheme="minorHAnsi"/>
        </w:rPr>
        <w:t>. jednání VOMP nebyly vzneseny žádné námitky. Ověřovatelem zápisu bude V. Kozelek.</w:t>
      </w:r>
    </w:p>
    <w:p w14:paraId="22519097" w14:textId="77777777" w:rsidR="00C05879" w:rsidRDefault="00C05879" w:rsidP="009F1D15">
      <w:pPr>
        <w:jc w:val="both"/>
        <w:rPr>
          <w:rFonts w:asciiTheme="minorHAnsi" w:hAnsiTheme="minorHAnsi" w:cstheme="minorHAnsi"/>
        </w:rPr>
      </w:pPr>
    </w:p>
    <w:p w14:paraId="69FC1852" w14:textId="0265F87C" w:rsidR="002F192D" w:rsidRPr="00E92E86" w:rsidRDefault="00C05879" w:rsidP="00E92E86">
      <w:pPr>
        <w:pStyle w:val="Odstavecseseznamem"/>
        <w:numPr>
          <w:ilvl w:val="0"/>
          <w:numId w:val="43"/>
        </w:numPr>
        <w:jc w:val="both"/>
        <w:rPr>
          <w:b/>
        </w:rPr>
      </w:pPr>
      <w:r w:rsidRPr="00C05879">
        <w:rPr>
          <w:b/>
        </w:rPr>
        <w:t>Přejímání článků - Veleslavín 39</w:t>
      </w:r>
    </w:p>
    <w:p w14:paraId="6E8F1995" w14:textId="49816815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C05879">
        <w:rPr>
          <w:rFonts w:asciiTheme="minorHAnsi" w:hAnsiTheme="minorHAnsi" w:cstheme="minorHAnsi"/>
        </w:rPr>
        <w:t>Představil čl</w:t>
      </w:r>
      <w:r w:rsidR="00F75469">
        <w:rPr>
          <w:rFonts w:asciiTheme="minorHAnsi" w:hAnsiTheme="minorHAnsi" w:cstheme="minorHAnsi"/>
        </w:rPr>
        <w:t>enům podkladový materiál</w:t>
      </w:r>
      <w:r w:rsidR="009A3473">
        <w:rPr>
          <w:rFonts w:asciiTheme="minorHAnsi" w:hAnsiTheme="minorHAnsi" w:cstheme="minorHAnsi"/>
        </w:rPr>
        <w:t xml:space="preserve">. Časopis Veleslavín </w:t>
      </w:r>
      <w:r w:rsidR="009A3473" w:rsidRPr="009A3473">
        <w:rPr>
          <w:rFonts w:asciiTheme="minorHAnsi" w:hAnsiTheme="minorHAnsi" w:cstheme="minorHAnsi"/>
        </w:rPr>
        <w:t>v posledním čísle kompletně převzal redakční článek z prosincového vydání 2021 radničního časopisu Šestka „R</w:t>
      </w:r>
      <w:r w:rsidR="009A3473">
        <w:rPr>
          <w:rFonts w:asciiTheme="minorHAnsi" w:hAnsiTheme="minorHAnsi" w:cstheme="minorHAnsi"/>
        </w:rPr>
        <w:t>ekonstrukce Dejvické 4“. Článek</w:t>
      </w:r>
      <w:r w:rsidR="009A3473" w:rsidRPr="009A3473">
        <w:rPr>
          <w:rFonts w:asciiTheme="minorHAnsi" w:hAnsiTheme="minorHAnsi" w:cstheme="minorHAnsi"/>
        </w:rPr>
        <w:t xml:space="preserve"> je přetištěn bez uvedení autorky a zdroje pod titulkem „Zrekonstruovaná Dejvická 4 – Komu bude sloužit?“ na str. 9 Veleslavína 39.</w:t>
      </w:r>
      <w:r w:rsidR="00F75469">
        <w:rPr>
          <w:rFonts w:asciiTheme="minorHAnsi" w:hAnsiTheme="minorHAnsi" w:cstheme="minorHAnsi"/>
        </w:rPr>
        <w:t xml:space="preserve"> </w:t>
      </w:r>
      <w:r w:rsidR="009A3473">
        <w:rPr>
          <w:rFonts w:asciiTheme="minorHAnsi" w:hAnsiTheme="minorHAnsi" w:cstheme="minorHAnsi"/>
        </w:rPr>
        <w:t>N</w:t>
      </w:r>
      <w:r w:rsidR="00F75469">
        <w:rPr>
          <w:rFonts w:asciiTheme="minorHAnsi" w:hAnsiTheme="minorHAnsi" w:cstheme="minorHAnsi"/>
        </w:rPr>
        <w:t>avrhl hlasovat o předloženém usnesení.</w:t>
      </w:r>
    </w:p>
    <w:p w14:paraId="1892818E" w14:textId="347461A6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3E3C5608" w14:textId="6C6745A8" w:rsidR="00F75469" w:rsidRPr="007F67B3" w:rsidRDefault="00F75469" w:rsidP="00F75469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 w:rsidR="0089440D">
        <w:rPr>
          <w:rFonts w:ascii="Calibri" w:hAnsi="Calibri" w:cs="Calibri"/>
          <w:b/>
          <w:bCs/>
          <w:color w:val="000000"/>
        </w:rPr>
        <w:t>8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 w:rsidR="0089440D">
        <w:rPr>
          <w:rFonts w:ascii="Calibri" w:hAnsi="Calibri" w:cs="Calibri"/>
          <w:b/>
          <w:bCs/>
          <w:color w:val="000000"/>
        </w:rPr>
        <w:t>února</w:t>
      </w:r>
      <w:r w:rsidRPr="007F67B3">
        <w:rPr>
          <w:rFonts w:ascii="Calibri" w:hAnsi="Calibri" w:cs="Calibri"/>
          <w:b/>
          <w:bCs/>
          <w:color w:val="000000"/>
        </w:rPr>
        <w:t xml:space="preserve"> 202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 xml:space="preserve"> č. 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>/1</w:t>
      </w:r>
      <w:r>
        <w:rPr>
          <w:rFonts w:ascii="Calibri" w:hAnsi="Calibri" w:cs="Calibri"/>
          <w:b/>
          <w:bCs/>
          <w:color w:val="000000"/>
        </w:rPr>
        <w:t>2</w:t>
      </w:r>
      <w:r w:rsidR="0089440D">
        <w:rPr>
          <w:rFonts w:ascii="Calibri" w:hAnsi="Calibri" w:cs="Calibri"/>
          <w:b/>
          <w:bCs/>
          <w:color w:val="000000"/>
        </w:rPr>
        <w:t>5</w:t>
      </w:r>
    </w:p>
    <w:p w14:paraId="2BBD3B50" w14:textId="77777777" w:rsidR="00F75469" w:rsidRDefault="00F75469" w:rsidP="00F75469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598F25F8" w14:textId="6886C2E7" w:rsidR="00F75469" w:rsidRPr="00F75469" w:rsidRDefault="00F75469" w:rsidP="00F75469">
      <w:pPr>
        <w:pStyle w:val="Normlnweb"/>
        <w:shd w:val="clear" w:color="auto" w:fill="9CC3E5"/>
        <w:rPr>
          <w:rFonts w:asciiTheme="minorHAnsi" w:hAnsiTheme="minorHAnsi" w:cstheme="minorHAnsi"/>
        </w:rPr>
      </w:pPr>
      <w:r w:rsidRPr="00F75469"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 xml:space="preserve"> </w:t>
      </w:r>
      <w:r w:rsidRPr="00F75469">
        <w:rPr>
          <w:rFonts w:asciiTheme="minorHAnsi" w:hAnsiTheme="minorHAnsi" w:cstheme="minorHAnsi"/>
        </w:rPr>
        <w:t>bere na vědomí informaci o přejímání některých obsahů informačního servisu radnice MČ Praha 6 časopisem Veleslavín 39</w:t>
      </w:r>
    </w:p>
    <w:p w14:paraId="63B08112" w14:textId="14F00039" w:rsidR="00F75469" w:rsidRPr="00F75469" w:rsidRDefault="00F75469" w:rsidP="00F75469">
      <w:pPr>
        <w:pStyle w:val="Normlnweb"/>
        <w:shd w:val="clear" w:color="auto" w:fill="9CC3E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Pr="00F75469">
        <w:rPr>
          <w:rFonts w:asciiTheme="minorHAnsi" w:hAnsiTheme="minorHAnsi" w:cstheme="minorHAnsi"/>
        </w:rPr>
        <w:t>ukládá předsedovi výboru O. Kužílkovi po projednání s odpovědným členem RMČ (místostarosta J. Lacina) informovat vydavatele časopisu Veleslavín 39, že MČ Praha 6</w:t>
      </w:r>
    </w:p>
    <w:p w14:paraId="0554718D" w14:textId="5119213E" w:rsidR="00F75469" w:rsidRPr="00F75469" w:rsidRDefault="00F75469" w:rsidP="00F75469">
      <w:pPr>
        <w:pStyle w:val="Normlnweb"/>
        <w:shd w:val="clear" w:color="auto" w:fill="9CC3E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F75469">
        <w:rPr>
          <w:rFonts w:asciiTheme="minorHAnsi" w:hAnsiTheme="minorHAnsi" w:cstheme="minorHAnsi"/>
        </w:rPr>
        <w:t>souhlasí s přejímáním zpráv a informací z informačního servisu radnice, vítá jej a děkuje za něj,</w:t>
      </w:r>
    </w:p>
    <w:p w14:paraId="7B495F8F" w14:textId="4C1D270E" w:rsidR="00F75469" w:rsidRDefault="00F75469" w:rsidP="00F75469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75469">
        <w:rPr>
          <w:rFonts w:asciiTheme="minorHAnsi" w:hAnsiTheme="minorHAnsi" w:cstheme="minorHAnsi"/>
        </w:rPr>
        <w:t>považuje za nezbytné, aby v případě zájmu převzít některý článek s výraznější autorskou povahou, jako například článek časopisu Šestka „Rekonstrukce Dejvické 4“, si vždy vyžádal souhlas s užitím díla od autorky, případně od radnice, a aby dílo publikoval zásadně s přesným uvedením autorky a zdroje.</w:t>
      </w:r>
    </w:p>
    <w:p w14:paraId="4F41FD1E" w14:textId="77777777" w:rsidR="00F75469" w:rsidRDefault="00F75469" w:rsidP="00F75469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14:paraId="48E3DF9E" w14:textId="058E61FC" w:rsidR="00F75469" w:rsidRPr="007F67B3" w:rsidRDefault="00F75469" w:rsidP="00F75469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7,-</w:t>
      </w:r>
      <w:r w:rsidRPr="007F67B3">
        <w:rPr>
          <w:rFonts w:ascii="Calibri" w:hAnsi="Calibri" w:cs="Calibri"/>
          <w:b/>
          <w:bCs/>
          <w:color w:val="000000"/>
          <w:u w:val="single"/>
        </w:rPr>
        <w:t>0 z</w:t>
      </w:r>
      <w:r>
        <w:rPr>
          <w:rFonts w:ascii="Calibri" w:hAnsi="Calibri" w:cs="Calibri"/>
          <w:b/>
          <w:bCs/>
          <w:color w:val="000000"/>
          <w:u w:val="single"/>
        </w:rPr>
        <w:t xml:space="preserve">0 </w:t>
      </w:r>
    </w:p>
    <w:p w14:paraId="041614D9" w14:textId="5E2A7F14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7DE15A1F" w14:textId="499C9DF3" w:rsidR="002F192D" w:rsidRPr="00E92E86" w:rsidRDefault="00C05879" w:rsidP="00E92E86">
      <w:pPr>
        <w:pStyle w:val="Odstavecseseznamem"/>
        <w:numPr>
          <w:ilvl w:val="0"/>
          <w:numId w:val="43"/>
        </w:numPr>
        <w:jc w:val="both"/>
      </w:pPr>
      <w:r>
        <w:rPr>
          <w:rFonts w:cs="Calibri"/>
          <w:b/>
          <w:bCs/>
          <w:color w:val="000000"/>
        </w:rPr>
        <w:t xml:space="preserve">Informativní zpráva z workshopu k nové vizuální identitě Prahy 6 </w:t>
      </w:r>
    </w:p>
    <w:p w14:paraId="30EFE42F" w14:textId="60443E8F" w:rsidR="002F192D" w:rsidRDefault="002F192D" w:rsidP="00E3020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</w:t>
      </w:r>
      <w:r w:rsidR="00E30208">
        <w:rPr>
          <w:rFonts w:asciiTheme="minorHAnsi" w:hAnsiTheme="minorHAnsi" w:cstheme="minorHAnsi"/>
        </w:rPr>
        <w:t xml:space="preserve">a V. Šuvarina </w:t>
      </w:r>
      <w:r>
        <w:rPr>
          <w:rFonts w:asciiTheme="minorHAnsi" w:hAnsiTheme="minorHAnsi" w:cstheme="minorHAnsi"/>
        </w:rPr>
        <w:t xml:space="preserve">– </w:t>
      </w:r>
      <w:r w:rsidR="0089440D">
        <w:rPr>
          <w:rFonts w:asciiTheme="minorHAnsi" w:hAnsiTheme="minorHAnsi" w:cstheme="minorHAnsi"/>
        </w:rPr>
        <w:t>Popsal</w:t>
      </w:r>
      <w:r w:rsidR="00E30208">
        <w:rPr>
          <w:rFonts w:asciiTheme="minorHAnsi" w:hAnsiTheme="minorHAnsi" w:cstheme="minorHAnsi"/>
        </w:rPr>
        <w:t>i</w:t>
      </w:r>
      <w:r w:rsidR="0089440D">
        <w:rPr>
          <w:rFonts w:asciiTheme="minorHAnsi" w:hAnsiTheme="minorHAnsi" w:cstheme="minorHAnsi"/>
        </w:rPr>
        <w:t xml:space="preserve"> přítomným členům průběh prvního workshopu k nové vizuální identitě.</w:t>
      </w:r>
      <w:r w:rsidR="00E3020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 základě tohoto workshopu by mělo být zpracované zadání pro první kolo</w:t>
      </w:r>
      <w:r w:rsidR="00F75469">
        <w:rPr>
          <w:rFonts w:asciiTheme="minorHAnsi" w:hAnsiTheme="minorHAnsi" w:cstheme="minorHAnsi"/>
        </w:rPr>
        <w:t xml:space="preserve"> soutěže, které</w:t>
      </w:r>
      <w:r>
        <w:rPr>
          <w:rFonts w:asciiTheme="minorHAnsi" w:hAnsiTheme="minorHAnsi" w:cstheme="minorHAnsi"/>
        </w:rPr>
        <w:t xml:space="preserve"> bude otevřené. Prosazuje</w:t>
      </w:r>
      <w:r w:rsidR="00E30208">
        <w:rPr>
          <w:rFonts w:asciiTheme="minorHAnsi" w:hAnsiTheme="minorHAnsi" w:cstheme="minorHAnsi"/>
        </w:rPr>
        <w:t>me</w:t>
      </w:r>
      <w:r>
        <w:rPr>
          <w:rFonts w:asciiTheme="minorHAnsi" w:hAnsiTheme="minorHAnsi" w:cstheme="minorHAnsi"/>
        </w:rPr>
        <w:t xml:space="preserve">, aby se zveřejnily všechny </w:t>
      </w:r>
      <w:r w:rsidR="00F75469">
        <w:rPr>
          <w:rFonts w:asciiTheme="minorHAnsi" w:hAnsiTheme="minorHAnsi" w:cstheme="minorHAnsi"/>
        </w:rPr>
        <w:t xml:space="preserve">přihlášené </w:t>
      </w:r>
      <w:r>
        <w:rPr>
          <w:rFonts w:asciiTheme="minorHAnsi" w:hAnsiTheme="minorHAnsi" w:cstheme="minorHAnsi"/>
        </w:rPr>
        <w:t>projekty.</w:t>
      </w:r>
      <w:r w:rsidR="00E30208">
        <w:rPr>
          <w:rFonts w:asciiTheme="minorHAnsi" w:hAnsiTheme="minorHAnsi" w:cstheme="minorHAnsi"/>
        </w:rPr>
        <w:t xml:space="preserve"> </w:t>
      </w:r>
      <w:r w:rsidR="00F75469">
        <w:rPr>
          <w:rFonts w:asciiTheme="minorHAnsi" w:hAnsiTheme="minorHAnsi" w:cstheme="minorHAnsi"/>
        </w:rPr>
        <w:t>Podporuje</w:t>
      </w:r>
      <w:r w:rsidR="00E30208">
        <w:rPr>
          <w:rFonts w:asciiTheme="minorHAnsi" w:hAnsiTheme="minorHAnsi" w:cstheme="minorHAnsi"/>
        </w:rPr>
        <w:t>me</w:t>
      </w:r>
      <w:r w:rsidR="00F75469">
        <w:rPr>
          <w:rFonts w:asciiTheme="minorHAnsi" w:hAnsiTheme="minorHAnsi" w:cstheme="minorHAnsi"/>
        </w:rPr>
        <w:t xml:space="preserve"> aktivní komunikaci směrem k veřejnosti</w:t>
      </w:r>
      <w:r>
        <w:rPr>
          <w:rFonts w:asciiTheme="minorHAnsi" w:hAnsiTheme="minorHAnsi" w:cstheme="minorHAnsi"/>
        </w:rPr>
        <w:t>, aby se předešlo kritice.</w:t>
      </w:r>
    </w:p>
    <w:p w14:paraId="4EA74299" w14:textId="5E5A31D0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T. Hubičková – </w:t>
      </w:r>
      <w:r w:rsidR="0089440D">
        <w:rPr>
          <w:rFonts w:asciiTheme="minorHAnsi" w:hAnsiTheme="minorHAnsi" w:cstheme="minorHAnsi"/>
        </w:rPr>
        <w:t xml:space="preserve">Je známý </w:t>
      </w:r>
      <w:r>
        <w:rPr>
          <w:rFonts w:asciiTheme="minorHAnsi" w:hAnsiTheme="minorHAnsi" w:cstheme="minorHAnsi"/>
        </w:rPr>
        <w:t xml:space="preserve">harmonogram a příběh </w:t>
      </w:r>
      <w:proofErr w:type="spellStart"/>
      <w:r>
        <w:rPr>
          <w:rFonts w:asciiTheme="minorHAnsi" w:hAnsiTheme="minorHAnsi" w:cstheme="minorHAnsi"/>
        </w:rPr>
        <w:t>rebrandingu</w:t>
      </w:r>
      <w:proofErr w:type="spellEnd"/>
      <w:r>
        <w:rPr>
          <w:rFonts w:asciiTheme="minorHAnsi" w:hAnsiTheme="minorHAnsi" w:cstheme="minorHAnsi"/>
        </w:rPr>
        <w:t>?</w:t>
      </w:r>
    </w:p>
    <w:p w14:paraId="1A24E0E7" w14:textId="26370C78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</w:t>
      </w:r>
      <w:r w:rsidR="0089440D">
        <w:rPr>
          <w:rFonts w:asciiTheme="minorHAnsi" w:hAnsiTheme="minorHAnsi" w:cstheme="minorHAnsi"/>
        </w:rPr>
        <w:t xml:space="preserve">arina – Nejedná se o </w:t>
      </w:r>
      <w:proofErr w:type="spellStart"/>
      <w:r w:rsidR="0089440D">
        <w:rPr>
          <w:rFonts w:asciiTheme="minorHAnsi" w:hAnsiTheme="minorHAnsi" w:cstheme="minorHAnsi"/>
        </w:rPr>
        <w:t>rebranding</w:t>
      </w:r>
      <w:proofErr w:type="spellEnd"/>
      <w:r>
        <w:rPr>
          <w:rFonts w:asciiTheme="minorHAnsi" w:hAnsiTheme="minorHAnsi" w:cstheme="minorHAnsi"/>
        </w:rPr>
        <w:t xml:space="preserve">. </w:t>
      </w:r>
      <w:r w:rsidR="0089440D">
        <w:rPr>
          <w:rFonts w:asciiTheme="minorHAnsi" w:hAnsiTheme="minorHAnsi" w:cstheme="minorHAnsi"/>
        </w:rPr>
        <w:t>MČ má</w:t>
      </w:r>
      <w:r>
        <w:rPr>
          <w:rFonts w:asciiTheme="minorHAnsi" w:hAnsiTheme="minorHAnsi" w:cstheme="minorHAnsi"/>
        </w:rPr>
        <w:t xml:space="preserve"> logo, ale</w:t>
      </w:r>
      <w:r w:rsidR="0089440D">
        <w:rPr>
          <w:rFonts w:asciiTheme="minorHAnsi" w:hAnsiTheme="minorHAnsi" w:cstheme="minorHAnsi"/>
        </w:rPr>
        <w:t xml:space="preserve"> chybí vizuální identita</w:t>
      </w:r>
      <w:r>
        <w:rPr>
          <w:rFonts w:asciiTheme="minorHAnsi" w:hAnsiTheme="minorHAnsi" w:cstheme="minorHAnsi"/>
        </w:rPr>
        <w:t xml:space="preserve"> (kdo jsme a co sdělujeme). Harmonogram je navržený pouze pro soutěž. </w:t>
      </w:r>
    </w:p>
    <w:p w14:paraId="579EE7E0" w14:textId="5DD33579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89440D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veřejnění </w:t>
      </w:r>
      <w:r w:rsidR="0089440D">
        <w:rPr>
          <w:rFonts w:asciiTheme="minorHAnsi" w:hAnsiTheme="minorHAnsi" w:cstheme="minorHAnsi"/>
        </w:rPr>
        <w:t>nové vizuální identity by</w:t>
      </w:r>
      <w:r>
        <w:rPr>
          <w:rFonts w:asciiTheme="minorHAnsi" w:hAnsiTheme="minorHAnsi" w:cstheme="minorHAnsi"/>
        </w:rPr>
        <w:t xml:space="preserve"> mělo proběhnout na Den Prahy 6</w:t>
      </w:r>
      <w:r w:rsidR="00E30208">
        <w:rPr>
          <w:rFonts w:asciiTheme="minorHAnsi" w:hAnsiTheme="minorHAnsi" w:cstheme="minorHAnsi"/>
        </w:rPr>
        <w:t xml:space="preserve"> v září </w:t>
      </w:r>
      <w:proofErr w:type="gramStart"/>
      <w:r w:rsidR="00E30208">
        <w:rPr>
          <w:rFonts w:asciiTheme="minorHAnsi" w:hAnsiTheme="minorHAnsi" w:cstheme="minorHAnsi"/>
        </w:rPr>
        <w:t>t.r.</w:t>
      </w:r>
      <w:r>
        <w:rPr>
          <w:rFonts w:asciiTheme="minorHAnsi" w:hAnsiTheme="minorHAnsi" w:cstheme="minorHAnsi"/>
        </w:rPr>
        <w:t>.</w:t>
      </w:r>
      <w:proofErr w:type="gramEnd"/>
    </w:p>
    <w:p w14:paraId="103BD2E4" w14:textId="01AB573D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23D35DE0" w14:textId="2E6D0440" w:rsidR="002F192D" w:rsidRPr="00E92E86" w:rsidRDefault="00F75469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 xml:space="preserve">Anonymizace dokumentů určených ke zveřejnění na webu Prahy 6 </w:t>
      </w:r>
    </w:p>
    <w:p w14:paraId="697D4CAF" w14:textId="10C995EF" w:rsidR="002F192D" w:rsidRPr="00004868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9A3473">
        <w:rPr>
          <w:rFonts w:asciiTheme="minorHAnsi" w:hAnsiTheme="minorHAnsi" w:cstheme="minorHAnsi"/>
        </w:rPr>
        <w:t xml:space="preserve">Představil členům podkladový materiál, který konstatuje, že </w:t>
      </w:r>
      <w:r w:rsidR="009A3473" w:rsidRPr="00004868">
        <w:rPr>
          <w:rFonts w:asciiTheme="minorHAnsi" w:hAnsiTheme="minorHAnsi" w:cstheme="minorHAnsi"/>
        </w:rPr>
        <w:t>zápisy z jednání ZMČ zveřejňované na webu MČ P6 často obsahují nadbytečnou anonymizaci. Navrhl hlasovat o předloženém usnesení.</w:t>
      </w:r>
    </w:p>
    <w:p w14:paraId="7C3F19F4" w14:textId="77777777" w:rsidR="00E92E86" w:rsidRDefault="00E92E86" w:rsidP="00E92E86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D3AAF1" w14:textId="77777777" w:rsidR="00E92E86" w:rsidRDefault="00E92E86" w:rsidP="00E92E86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51986C" w14:textId="77777777" w:rsidR="00E92E86" w:rsidRDefault="00E92E86" w:rsidP="00E92E86">
      <w:pPr>
        <w:jc w:val="both"/>
        <w:rPr>
          <w:rFonts w:asciiTheme="minorHAnsi" w:hAnsiTheme="minorHAnsi" w:cstheme="minorHAnsi"/>
        </w:rPr>
      </w:pPr>
    </w:p>
    <w:p w14:paraId="16A618F8" w14:textId="77777777" w:rsidR="0089440D" w:rsidRDefault="0089440D" w:rsidP="009F1D15">
      <w:pPr>
        <w:jc w:val="both"/>
        <w:rPr>
          <w:rFonts w:asciiTheme="minorHAnsi" w:hAnsiTheme="minorHAnsi" w:cstheme="minorHAnsi"/>
        </w:rPr>
      </w:pPr>
    </w:p>
    <w:p w14:paraId="010D6F5A" w14:textId="280D05D9" w:rsidR="0089440D" w:rsidRPr="007F67B3" w:rsidRDefault="0089440D" w:rsidP="0089440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>
        <w:rPr>
          <w:rFonts w:ascii="Calibri" w:hAnsi="Calibri" w:cs="Calibri"/>
          <w:b/>
          <w:bCs/>
          <w:color w:val="000000"/>
        </w:rPr>
        <w:t>8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>
        <w:rPr>
          <w:rFonts w:ascii="Calibri" w:hAnsi="Calibri" w:cs="Calibri"/>
          <w:b/>
          <w:bCs/>
          <w:color w:val="000000"/>
        </w:rPr>
        <w:t>února</w:t>
      </w:r>
      <w:r w:rsidRPr="007F67B3">
        <w:rPr>
          <w:rFonts w:ascii="Calibri" w:hAnsi="Calibri" w:cs="Calibri"/>
          <w:b/>
          <w:bCs/>
          <w:color w:val="000000"/>
        </w:rPr>
        <w:t xml:space="preserve"> 202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 xml:space="preserve"> č. 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>/1</w:t>
      </w:r>
      <w:r>
        <w:rPr>
          <w:rFonts w:ascii="Calibri" w:hAnsi="Calibri" w:cs="Calibri"/>
          <w:b/>
          <w:bCs/>
          <w:color w:val="000000"/>
        </w:rPr>
        <w:t>26</w:t>
      </w:r>
    </w:p>
    <w:p w14:paraId="7B7575D5" w14:textId="77777777" w:rsidR="0089440D" w:rsidRDefault="0089440D" w:rsidP="0089440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lastRenderedPageBreak/>
        <w:t>Výbor pro otevřenost, média a participaci ZMČ Praha 6</w:t>
      </w:r>
    </w:p>
    <w:p w14:paraId="2C2187AD" w14:textId="7B64B9EA" w:rsidR="0089440D" w:rsidRPr="0089440D" w:rsidRDefault="009A3473" w:rsidP="009A3473">
      <w:pPr>
        <w:pStyle w:val="Normlnweb"/>
        <w:shd w:val="clear" w:color="auto" w:fill="9CC3E5"/>
        <w:rPr>
          <w:rFonts w:asciiTheme="minorHAnsi" w:hAnsiTheme="minorHAnsi" w:cstheme="minorHAnsi"/>
        </w:rPr>
      </w:pPr>
      <w:r w:rsidRPr="009A3473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="0089440D" w:rsidRPr="0089440D">
        <w:rPr>
          <w:rFonts w:asciiTheme="minorHAnsi" w:hAnsiTheme="minorHAnsi" w:cstheme="minorHAnsi"/>
        </w:rPr>
        <w:t>žádá kancelář městské části, aby se při anonymizování zveřejňovaného zápisu jednání orgánů MČ dbalo příkazu tajemníka č. 7/2020 k nakládání s osobními údaji, zohledňovaly zejména § 8a odst. 2, § 8b Infozákona a § 88 odst. 2 občanského zákoníku a neanonymizovaly osobní údaje nadbytečně.</w:t>
      </w:r>
    </w:p>
    <w:p w14:paraId="53136ABF" w14:textId="623D356D" w:rsidR="0089440D" w:rsidRDefault="009A3473" w:rsidP="0089440D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89440D" w:rsidRPr="0089440D">
        <w:rPr>
          <w:rFonts w:asciiTheme="minorHAnsi" w:hAnsiTheme="minorHAnsi" w:cstheme="minorHAnsi"/>
        </w:rPr>
        <w:t>ukládá předsedovi výboru poskytnout konzultaci odpovědným zaměstnancům ÚMČ.</w:t>
      </w:r>
    </w:p>
    <w:p w14:paraId="0482D52F" w14:textId="77777777" w:rsidR="009A3473" w:rsidRDefault="009A3473" w:rsidP="0089440D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14:paraId="2AF2F156" w14:textId="2776C3A3" w:rsidR="0089440D" w:rsidRPr="007F67B3" w:rsidRDefault="0089440D" w:rsidP="0089440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 w:rsidR="009A3473">
        <w:rPr>
          <w:rFonts w:ascii="Calibri" w:hAnsi="Calibri" w:cs="Calibri"/>
          <w:b/>
          <w:bCs/>
          <w:color w:val="000000"/>
          <w:u w:val="single"/>
        </w:rPr>
        <w:t>8</w:t>
      </w:r>
      <w:r>
        <w:rPr>
          <w:rFonts w:ascii="Calibri" w:hAnsi="Calibri" w:cs="Calibri"/>
          <w:b/>
          <w:bCs/>
          <w:color w:val="000000"/>
          <w:u w:val="single"/>
        </w:rPr>
        <w:t>,-</w:t>
      </w:r>
      <w:r w:rsidRPr="007F67B3">
        <w:rPr>
          <w:rFonts w:ascii="Calibri" w:hAnsi="Calibri" w:cs="Calibri"/>
          <w:b/>
          <w:bCs/>
          <w:color w:val="000000"/>
          <w:u w:val="single"/>
        </w:rPr>
        <w:t>0 z</w:t>
      </w:r>
      <w:r>
        <w:rPr>
          <w:rFonts w:ascii="Calibri" w:hAnsi="Calibri" w:cs="Calibri"/>
          <w:b/>
          <w:bCs/>
          <w:color w:val="000000"/>
          <w:u w:val="single"/>
        </w:rPr>
        <w:t xml:space="preserve">0 </w:t>
      </w:r>
    </w:p>
    <w:p w14:paraId="77B90116" w14:textId="77777777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13837A89" w14:textId="36008587" w:rsidR="00AF55EE" w:rsidRDefault="00AF55EE" w:rsidP="009F1D15">
      <w:pPr>
        <w:jc w:val="both"/>
        <w:rPr>
          <w:rFonts w:asciiTheme="minorHAnsi" w:hAnsiTheme="minorHAnsi" w:cstheme="minorHAnsi"/>
        </w:rPr>
      </w:pPr>
    </w:p>
    <w:p w14:paraId="723493B4" w14:textId="3E223FD2" w:rsidR="002F192D" w:rsidRPr="00E92E86" w:rsidRDefault="00F75469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>Zhodnocení únorového vydání Šestky</w:t>
      </w:r>
    </w:p>
    <w:p w14:paraId="0E23135A" w14:textId="2A39209A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</w:t>
      </w:r>
      <w:r w:rsidR="009A3473">
        <w:rPr>
          <w:rFonts w:asciiTheme="minorHAnsi" w:hAnsiTheme="minorHAnsi" w:cstheme="minorHAnsi"/>
        </w:rPr>
        <w:t>em únorového vydání byl</w:t>
      </w:r>
      <w:r>
        <w:rPr>
          <w:rFonts w:asciiTheme="minorHAnsi" w:hAnsiTheme="minorHAnsi" w:cstheme="minorHAnsi"/>
        </w:rPr>
        <w:t xml:space="preserve"> M. Baxa</w:t>
      </w:r>
    </w:p>
    <w:p w14:paraId="35A2D8EA" w14:textId="43686731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174BA901" w14:textId="48BD71AA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Vyváženost</w:t>
      </w:r>
      <w:r w:rsidR="005E15DF">
        <w:rPr>
          <w:rFonts w:asciiTheme="minorHAnsi" w:hAnsiTheme="minorHAnsi" w:cstheme="minorHAnsi"/>
        </w:rPr>
        <w:t xml:space="preserve"> informací nebyla v únorovém vydání ideální. Opozic</w:t>
      </w:r>
      <w:r w:rsidR="00004202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5E15DF">
        <w:rPr>
          <w:rFonts w:asciiTheme="minorHAnsi" w:hAnsiTheme="minorHAnsi" w:cstheme="minorHAnsi"/>
        </w:rPr>
        <w:t>dostala méně prostoru</w:t>
      </w:r>
      <w:r w:rsidR="003C6A54">
        <w:rPr>
          <w:rFonts w:asciiTheme="minorHAnsi" w:hAnsiTheme="minorHAnsi" w:cstheme="minorHAnsi"/>
        </w:rPr>
        <w:t>,</w:t>
      </w:r>
      <w:r w:rsidR="005E15DF">
        <w:rPr>
          <w:rFonts w:asciiTheme="minorHAnsi" w:hAnsiTheme="minorHAnsi" w:cstheme="minorHAnsi"/>
        </w:rPr>
        <w:t xml:space="preserve"> než je zvykem</w:t>
      </w:r>
      <w:r>
        <w:rPr>
          <w:rFonts w:asciiTheme="minorHAnsi" w:hAnsiTheme="minorHAnsi" w:cstheme="minorHAnsi"/>
        </w:rPr>
        <w:t>. Byly zde i články (</w:t>
      </w:r>
      <w:r w:rsidR="005E15DF">
        <w:rPr>
          <w:rFonts w:asciiTheme="minorHAnsi" w:hAnsiTheme="minorHAnsi" w:cstheme="minorHAnsi"/>
        </w:rPr>
        <w:t>str. 5.</w:t>
      </w:r>
      <w:r w:rsidR="00004202">
        <w:rPr>
          <w:rFonts w:asciiTheme="minorHAnsi" w:hAnsiTheme="minorHAnsi" w:cstheme="minorHAnsi"/>
        </w:rPr>
        <w:t>,</w:t>
      </w:r>
      <w:r w:rsidR="005E15DF">
        <w:rPr>
          <w:rFonts w:asciiTheme="minorHAnsi" w:hAnsiTheme="minorHAnsi" w:cstheme="minorHAnsi"/>
        </w:rPr>
        <w:t xml:space="preserve"> str. 10</w:t>
      </w:r>
      <w:r>
        <w:rPr>
          <w:rFonts w:asciiTheme="minorHAnsi" w:hAnsiTheme="minorHAnsi" w:cstheme="minorHAnsi"/>
        </w:rPr>
        <w:t xml:space="preserve">), </w:t>
      </w:r>
      <w:r w:rsidR="00E30208">
        <w:rPr>
          <w:rFonts w:asciiTheme="minorHAnsi" w:hAnsiTheme="minorHAnsi" w:cstheme="minorHAnsi"/>
        </w:rPr>
        <w:t xml:space="preserve">u </w:t>
      </w:r>
      <w:r>
        <w:rPr>
          <w:rFonts w:asciiTheme="minorHAnsi" w:hAnsiTheme="minorHAnsi" w:cstheme="minorHAnsi"/>
        </w:rPr>
        <w:t>kter</w:t>
      </w:r>
      <w:r w:rsidR="00E30208">
        <w:rPr>
          <w:rFonts w:asciiTheme="minorHAnsi" w:hAnsiTheme="minorHAnsi" w:cstheme="minorHAnsi"/>
        </w:rPr>
        <w:t>ých</w:t>
      </w:r>
      <w:r w:rsidR="009A3473">
        <w:rPr>
          <w:rFonts w:asciiTheme="minorHAnsi" w:hAnsiTheme="minorHAnsi" w:cstheme="minorHAnsi"/>
        </w:rPr>
        <w:t xml:space="preserve"> </w:t>
      </w:r>
      <w:r w:rsidR="00E30208">
        <w:rPr>
          <w:rFonts w:asciiTheme="minorHAnsi" w:hAnsiTheme="minorHAnsi" w:cstheme="minorHAnsi"/>
        </w:rPr>
        <w:t>se na</w:t>
      </w:r>
      <w:r w:rsidR="009A3473">
        <w:rPr>
          <w:rFonts w:asciiTheme="minorHAnsi" w:hAnsiTheme="minorHAnsi" w:cstheme="minorHAnsi"/>
        </w:rPr>
        <w:t>bízel</w:t>
      </w:r>
      <w:r w:rsidR="00E30208">
        <w:rPr>
          <w:rFonts w:asciiTheme="minorHAnsi" w:hAnsiTheme="minorHAnsi" w:cstheme="minorHAnsi"/>
        </w:rPr>
        <w:t>o</w:t>
      </w:r>
      <w:r w:rsidR="009A3473">
        <w:rPr>
          <w:rFonts w:asciiTheme="minorHAnsi" w:hAnsiTheme="minorHAnsi" w:cstheme="minorHAnsi"/>
        </w:rPr>
        <w:t xml:space="preserve"> oslovení </w:t>
      </w:r>
      <w:r w:rsidR="009A1238">
        <w:rPr>
          <w:rFonts w:asciiTheme="minorHAnsi" w:hAnsiTheme="minorHAnsi" w:cstheme="minorHAnsi"/>
        </w:rPr>
        <w:t>odborníků,</w:t>
      </w:r>
      <w:r w:rsidR="005E15DF">
        <w:rPr>
          <w:rFonts w:asciiTheme="minorHAnsi" w:hAnsiTheme="minorHAnsi" w:cstheme="minorHAnsi"/>
        </w:rPr>
        <w:t xml:space="preserve"> ale nestalo se tak. </w:t>
      </w:r>
      <w:r w:rsidR="009A1238">
        <w:rPr>
          <w:rFonts w:asciiTheme="minorHAnsi" w:hAnsiTheme="minorHAnsi" w:cstheme="minorHAnsi"/>
        </w:rPr>
        <w:t>Rozhovor</w:t>
      </w:r>
      <w:r>
        <w:rPr>
          <w:rFonts w:asciiTheme="minorHAnsi" w:hAnsiTheme="minorHAnsi" w:cstheme="minorHAnsi"/>
        </w:rPr>
        <w:t xml:space="preserve"> s Josefou Jelínkovou mohl být</w:t>
      </w:r>
      <w:r w:rsidR="005E15DF">
        <w:rPr>
          <w:rFonts w:asciiTheme="minorHAnsi" w:hAnsiTheme="minorHAnsi" w:cstheme="minorHAnsi"/>
        </w:rPr>
        <w:t xml:space="preserve"> lépe</w:t>
      </w:r>
      <w:r>
        <w:rPr>
          <w:rFonts w:asciiTheme="minorHAnsi" w:hAnsiTheme="minorHAnsi" w:cstheme="minorHAnsi"/>
        </w:rPr>
        <w:t xml:space="preserve"> provázaný se stranou 2.</w:t>
      </w:r>
    </w:p>
    <w:p w14:paraId="34227891" w14:textId="29782240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00C6C759" w14:textId="64C0F2BF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</w:t>
      </w:r>
      <w:r w:rsidR="005E15DF">
        <w:rPr>
          <w:rFonts w:asciiTheme="minorHAnsi" w:hAnsiTheme="minorHAnsi" w:cstheme="minorHAnsi"/>
        </w:rPr>
        <w:t>N</w:t>
      </w:r>
      <w:r w:rsidR="004D0472">
        <w:rPr>
          <w:rFonts w:asciiTheme="minorHAnsi" w:hAnsiTheme="minorHAnsi" w:cstheme="minorHAnsi"/>
        </w:rPr>
        <w:t xml:space="preserve">edostatečné množství </w:t>
      </w:r>
      <w:r>
        <w:rPr>
          <w:rFonts w:asciiTheme="minorHAnsi" w:hAnsiTheme="minorHAnsi" w:cstheme="minorHAnsi"/>
        </w:rPr>
        <w:t>vyjádření opozice</w:t>
      </w:r>
      <w:r w:rsidR="004D0472">
        <w:rPr>
          <w:rFonts w:asciiTheme="minorHAnsi" w:hAnsiTheme="minorHAnsi" w:cstheme="minorHAnsi"/>
        </w:rPr>
        <w:t xml:space="preserve"> v Šestce</w:t>
      </w:r>
      <w:r>
        <w:rPr>
          <w:rFonts w:asciiTheme="minorHAnsi" w:hAnsiTheme="minorHAnsi" w:cstheme="minorHAnsi"/>
        </w:rPr>
        <w:t xml:space="preserve"> je částečně i </w:t>
      </w:r>
      <w:r w:rsidR="004D0472">
        <w:rPr>
          <w:rFonts w:asciiTheme="minorHAnsi" w:hAnsiTheme="minorHAnsi" w:cstheme="minorHAnsi"/>
        </w:rPr>
        <w:t>chyba opozice, protože nedodává podklady</w:t>
      </w:r>
      <w:r>
        <w:rPr>
          <w:rFonts w:asciiTheme="minorHAnsi" w:hAnsiTheme="minorHAnsi" w:cstheme="minorHAnsi"/>
        </w:rPr>
        <w:t>.</w:t>
      </w:r>
    </w:p>
    <w:p w14:paraId="653D280D" w14:textId="28D4BC71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Kozelek – Podařilo se usadit grafické zpracování. Šestka nyní vypadá velmi dobře.</w:t>
      </w:r>
    </w:p>
    <w:p w14:paraId="044DF2BA" w14:textId="6A57E021" w:rsidR="002F192D" w:rsidRDefault="005E15DF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Baxa</w:t>
      </w:r>
      <w:r w:rsidR="002F192D">
        <w:rPr>
          <w:rFonts w:asciiTheme="minorHAnsi" w:hAnsiTheme="minorHAnsi" w:cstheme="minorHAnsi"/>
        </w:rPr>
        <w:t xml:space="preserve"> – </w:t>
      </w:r>
      <w:r w:rsidR="000C28A2">
        <w:rPr>
          <w:rFonts w:asciiTheme="minorHAnsi" w:hAnsiTheme="minorHAnsi" w:cstheme="minorHAnsi"/>
        </w:rPr>
        <w:t>P</w:t>
      </w:r>
      <w:r w:rsidR="002F192D">
        <w:rPr>
          <w:rFonts w:asciiTheme="minorHAnsi" w:hAnsiTheme="minorHAnsi" w:cstheme="minorHAnsi"/>
        </w:rPr>
        <w:t>okud opozice nedodává podklady, je nutné přenastavit systém hodnocení, aby se neuváděly jako chyby věci, za které redakce nemůže.</w:t>
      </w:r>
    </w:p>
    <w:p w14:paraId="15FBA07B" w14:textId="6F9E09FC" w:rsidR="005E15DF" w:rsidRDefault="005E15DF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Práce redakce by měla být posuzována objektivně a nelze přihlížet k nespolupráci opozice.</w:t>
      </w:r>
      <w:r w:rsidR="00E30208">
        <w:rPr>
          <w:rFonts w:asciiTheme="minorHAnsi" w:hAnsiTheme="minorHAnsi" w:cstheme="minorHAnsi"/>
        </w:rPr>
        <w:t xml:space="preserve"> Je věc</w:t>
      </w:r>
      <w:r w:rsidR="00F825AC">
        <w:rPr>
          <w:rFonts w:asciiTheme="minorHAnsi" w:hAnsiTheme="minorHAnsi" w:cstheme="minorHAnsi"/>
        </w:rPr>
        <w:t>í</w:t>
      </w:r>
      <w:bookmarkStart w:id="0" w:name="_GoBack"/>
      <w:bookmarkEnd w:id="0"/>
      <w:r w:rsidR="00E30208">
        <w:rPr>
          <w:rFonts w:asciiTheme="minorHAnsi" w:hAnsiTheme="minorHAnsi" w:cstheme="minorHAnsi"/>
        </w:rPr>
        <w:t xml:space="preserve"> redakce si alternativní názory obstarat.</w:t>
      </w:r>
    </w:p>
    <w:p w14:paraId="22B92EC3" w14:textId="13067E3B" w:rsidR="002F192D" w:rsidRDefault="005E15DF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Krajmerová – U článku k</w:t>
      </w:r>
      <w:r w:rsidR="002F192D">
        <w:rPr>
          <w:rFonts w:asciiTheme="minorHAnsi" w:hAnsiTheme="minorHAnsi" w:cstheme="minorHAnsi"/>
        </w:rPr>
        <w:t xml:space="preserve"> LDN</w:t>
      </w:r>
      <w:r>
        <w:rPr>
          <w:rFonts w:asciiTheme="minorHAnsi" w:hAnsiTheme="minorHAnsi" w:cstheme="minorHAnsi"/>
        </w:rPr>
        <w:t xml:space="preserve"> (str. 5)</w:t>
      </w:r>
      <w:r w:rsidR="002F192D">
        <w:rPr>
          <w:rFonts w:asciiTheme="minorHAnsi" w:hAnsiTheme="minorHAnsi" w:cstheme="minorHAnsi"/>
        </w:rPr>
        <w:t xml:space="preserve"> byly vyhlášené výsledky pár dní před tiskem, nebylo možné zajistit argumenty opozice a odborníků. Bude další článek v novém čísle. Podobná situace byla i </w:t>
      </w:r>
      <w:r>
        <w:rPr>
          <w:rFonts w:asciiTheme="minorHAnsi" w:hAnsiTheme="minorHAnsi" w:cstheme="minorHAnsi"/>
        </w:rPr>
        <w:t>u článku na str. 4.</w:t>
      </w:r>
    </w:p>
    <w:p w14:paraId="19D86CCB" w14:textId="1ED26A82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094CD100" w14:textId="5454B0AD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Opozice nevznáší námitku</w:t>
      </w:r>
      <w:r w:rsidR="005E15DF">
        <w:rPr>
          <w:rFonts w:asciiTheme="minorHAnsi" w:hAnsiTheme="minorHAnsi" w:cstheme="minorHAnsi"/>
        </w:rPr>
        <w:t xml:space="preserve"> proti vyváženosti únorového vydání.</w:t>
      </w:r>
    </w:p>
    <w:p w14:paraId="5DB73F8B" w14:textId="77777777" w:rsidR="009A3473" w:rsidRDefault="009A3473" w:rsidP="00E92E86">
      <w:pPr>
        <w:jc w:val="both"/>
        <w:rPr>
          <w:rFonts w:asciiTheme="minorHAnsi" w:hAnsiTheme="minorHAnsi" w:cstheme="minorHAnsi"/>
        </w:rPr>
      </w:pPr>
    </w:p>
    <w:p w14:paraId="12E00AF6" w14:textId="3FD49AF3" w:rsidR="002F192D" w:rsidRPr="00E92E86" w:rsidRDefault="009A3473" w:rsidP="009F1D15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 xml:space="preserve">Informativní bod – Tematický plán březnového vydání Šestky </w:t>
      </w:r>
    </w:p>
    <w:p w14:paraId="0908E0ED" w14:textId="277951A2" w:rsidR="002F192D" w:rsidRPr="004D0472" w:rsidRDefault="002F192D" w:rsidP="00E92E86">
      <w:pPr>
        <w:jc w:val="both"/>
        <w:rPr>
          <w:rFonts w:asciiTheme="minorHAnsi" w:hAnsiTheme="minorHAnsi" w:cstheme="minorHAnsi"/>
          <w:i/>
        </w:rPr>
      </w:pPr>
      <w:r w:rsidRPr="004D0472">
        <w:rPr>
          <w:rFonts w:asciiTheme="minorHAnsi" w:hAnsiTheme="minorHAnsi" w:cstheme="minorHAnsi"/>
          <w:i/>
        </w:rPr>
        <w:t xml:space="preserve">Téma vydání – </w:t>
      </w:r>
      <w:r w:rsidR="004D0472" w:rsidRPr="004D0472">
        <w:rPr>
          <w:rFonts w:ascii="Calibri" w:hAnsi="Calibri" w:cs="Calibri"/>
          <w:i/>
          <w:color w:val="000000"/>
          <w:sz w:val="22"/>
          <w:szCs w:val="22"/>
        </w:rPr>
        <w:t>Výsadba stromů v </w:t>
      </w:r>
      <w:proofErr w:type="spellStart"/>
      <w:r w:rsidR="004D0472" w:rsidRPr="004D0472">
        <w:rPr>
          <w:rFonts w:ascii="Calibri" w:hAnsi="Calibri" w:cs="Calibri"/>
          <w:i/>
          <w:color w:val="000000"/>
          <w:sz w:val="22"/>
          <w:szCs w:val="22"/>
        </w:rPr>
        <w:t>intravilánu</w:t>
      </w:r>
      <w:proofErr w:type="spellEnd"/>
      <w:r w:rsidR="004D0472" w:rsidRPr="004D0472">
        <w:rPr>
          <w:rFonts w:ascii="Calibri" w:hAnsi="Calibri" w:cs="Calibri"/>
          <w:i/>
          <w:color w:val="000000"/>
          <w:sz w:val="22"/>
          <w:szCs w:val="22"/>
        </w:rPr>
        <w:t xml:space="preserve"> města</w:t>
      </w:r>
    </w:p>
    <w:p w14:paraId="6E263EE8" w14:textId="570BC4D6" w:rsidR="002F192D" w:rsidRPr="004D0472" w:rsidRDefault="002F192D" w:rsidP="00E92E86">
      <w:pPr>
        <w:jc w:val="both"/>
        <w:rPr>
          <w:rFonts w:asciiTheme="minorHAnsi" w:hAnsiTheme="minorHAnsi" w:cstheme="minorHAnsi"/>
          <w:i/>
        </w:rPr>
      </w:pPr>
    </w:p>
    <w:p w14:paraId="798B1D55" w14:textId="3586E20D" w:rsidR="002F192D" w:rsidRPr="004D0472" w:rsidRDefault="002F192D" w:rsidP="00E92E86">
      <w:pPr>
        <w:jc w:val="both"/>
        <w:rPr>
          <w:rFonts w:asciiTheme="minorHAnsi" w:hAnsiTheme="minorHAnsi" w:cstheme="minorHAnsi"/>
          <w:i/>
        </w:rPr>
      </w:pPr>
      <w:r w:rsidRPr="004D0472">
        <w:rPr>
          <w:rFonts w:asciiTheme="minorHAnsi" w:hAnsiTheme="minorHAnsi" w:cstheme="minorHAnsi"/>
          <w:i/>
        </w:rPr>
        <w:t xml:space="preserve">Politická diskuze – </w:t>
      </w:r>
      <w:r w:rsidR="004D0472" w:rsidRPr="004D0472">
        <w:rPr>
          <w:rFonts w:ascii="Calibri" w:hAnsi="Calibri" w:cs="Calibri"/>
          <w:i/>
          <w:color w:val="000000"/>
          <w:sz w:val="22"/>
          <w:szCs w:val="22"/>
        </w:rPr>
        <w:t>Kde a jak v Praze 6 vysázet stromy?</w:t>
      </w:r>
    </w:p>
    <w:p w14:paraId="5910780B" w14:textId="25277F92" w:rsidR="002F192D" w:rsidRPr="004D0472" w:rsidRDefault="002F192D" w:rsidP="00E92E86">
      <w:pPr>
        <w:jc w:val="both"/>
        <w:rPr>
          <w:rFonts w:asciiTheme="minorHAnsi" w:hAnsiTheme="minorHAnsi" w:cstheme="minorHAnsi"/>
          <w:i/>
        </w:rPr>
      </w:pPr>
    </w:p>
    <w:p w14:paraId="7755D363" w14:textId="1B9D13F2" w:rsidR="002F192D" w:rsidRPr="004D0472" w:rsidRDefault="002F192D" w:rsidP="00E92E86">
      <w:pPr>
        <w:jc w:val="both"/>
        <w:rPr>
          <w:rFonts w:asciiTheme="minorHAnsi" w:hAnsiTheme="minorHAnsi" w:cstheme="minorHAnsi"/>
          <w:i/>
        </w:rPr>
      </w:pPr>
      <w:r w:rsidRPr="004D0472">
        <w:rPr>
          <w:rFonts w:asciiTheme="minorHAnsi" w:hAnsiTheme="minorHAnsi" w:cstheme="minorHAnsi"/>
          <w:i/>
        </w:rPr>
        <w:t xml:space="preserve">Rozhovor – Milan </w:t>
      </w:r>
      <w:proofErr w:type="spellStart"/>
      <w:r w:rsidRPr="004D0472">
        <w:rPr>
          <w:rFonts w:asciiTheme="minorHAnsi" w:hAnsiTheme="minorHAnsi" w:cstheme="minorHAnsi"/>
          <w:i/>
        </w:rPr>
        <w:t>Podobský</w:t>
      </w:r>
      <w:proofErr w:type="spellEnd"/>
    </w:p>
    <w:p w14:paraId="0CBC9117" w14:textId="3916E45D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3E43A8CA" w14:textId="11632FC1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5E15DF">
        <w:rPr>
          <w:rFonts w:asciiTheme="minorHAnsi" w:hAnsiTheme="minorHAnsi" w:cstheme="minorHAnsi"/>
        </w:rPr>
        <w:t>Navrhl do březnového čísla zařadit článek o zápisové turistice.</w:t>
      </w:r>
      <w:r>
        <w:rPr>
          <w:rFonts w:asciiTheme="minorHAnsi" w:hAnsiTheme="minorHAnsi" w:cstheme="minorHAnsi"/>
        </w:rPr>
        <w:t xml:space="preserve"> </w:t>
      </w:r>
    </w:p>
    <w:p w14:paraId="17206381" w14:textId="7D9454AB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5E15DF">
        <w:rPr>
          <w:rFonts w:asciiTheme="minorHAnsi" w:hAnsiTheme="minorHAnsi" w:cstheme="minorHAnsi"/>
        </w:rPr>
        <w:t xml:space="preserve">Jedná se o </w:t>
      </w:r>
      <w:r>
        <w:rPr>
          <w:rFonts w:asciiTheme="minorHAnsi" w:hAnsiTheme="minorHAnsi" w:cstheme="minorHAnsi"/>
        </w:rPr>
        <w:t xml:space="preserve">velmi citlivé </w:t>
      </w:r>
      <w:r w:rsidR="005E15DF">
        <w:rPr>
          <w:rFonts w:asciiTheme="minorHAnsi" w:hAnsiTheme="minorHAnsi" w:cstheme="minorHAnsi"/>
        </w:rPr>
        <w:t>téma, které by znovu neotevíral.</w:t>
      </w:r>
    </w:p>
    <w:p w14:paraId="29820F77" w14:textId="55C5232D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5E15DF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avrhl</w:t>
      </w:r>
      <w:r w:rsidR="005E15DF">
        <w:rPr>
          <w:rFonts w:asciiTheme="minorHAnsi" w:hAnsiTheme="minorHAnsi" w:cstheme="minorHAnsi"/>
        </w:rPr>
        <w:t xml:space="preserve"> v rámci rubriky </w:t>
      </w:r>
      <w:r w:rsidR="003929EB">
        <w:rPr>
          <w:rFonts w:asciiTheme="minorHAnsi" w:hAnsiTheme="minorHAnsi" w:cstheme="minorHAnsi"/>
        </w:rPr>
        <w:t>Genius loci po představení poslední usedlosti vytvořit shrnující článek se všemi usedlostmi.</w:t>
      </w:r>
      <w:r>
        <w:rPr>
          <w:rFonts w:asciiTheme="minorHAnsi" w:hAnsiTheme="minorHAnsi" w:cstheme="minorHAnsi"/>
        </w:rPr>
        <w:t xml:space="preserve"> </w:t>
      </w:r>
    </w:p>
    <w:p w14:paraId="4F76290B" w14:textId="43E91E3B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Baxa – </w:t>
      </w:r>
      <w:r w:rsidR="003929EB">
        <w:rPr>
          <w:rFonts w:asciiTheme="minorHAnsi" w:hAnsiTheme="minorHAnsi" w:cstheme="minorHAnsi"/>
        </w:rPr>
        <w:t>Doporučil</w:t>
      </w:r>
      <w:r>
        <w:rPr>
          <w:rFonts w:asciiTheme="minorHAnsi" w:hAnsiTheme="minorHAnsi" w:cstheme="minorHAnsi"/>
        </w:rPr>
        <w:t xml:space="preserve"> </w:t>
      </w:r>
      <w:r w:rsidR="003929EB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článku </w:t>
      </w:r>
      <w:r w:rsidR="003929EB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LDN</w:t>
      </w:r>
      <w:r w:rsidR="003929EB">
        <w:rPr>
          <w:rFonts w:asciiTheme="minorHAnsi" w:hAnsiTheme="minorHAnsi" w:cstheme="minorHAnsi"/>
        </w:rPr>
        <w:t xml:space="preserve"> zmínit i jiné rozměry než územní rozvoj.</w:t>
      </w:r>
    </w:p>
    <w:p w14:paraId="72DBFF79" w14:textId="77777777" w:rsidR="00E92E86" w:rsidRDefault="00E92E86" w:rsidP="00E92E86">
      <w:pPr>
        <w:jc w:val="both"/>
        <w:rPr>
          <w:rFonts w:asciiTheme="minorHAnsi" w:hAnsiTheme="minorHAnsi" w:cstheme="minorHAnsi"/>
        </w:rPr>
      </w:pPr>
    </w:p>
    <w:p w14:paraId="7CE4AF21" w14:textId="166122A2" w:rsidR="00E92E86" w:rsidRDefault="00E92E86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 březnového vydání Šestky bude J. Holý.</w:t>
      </w:r>
    </w:p>
    <w:p w14:paraId="4ACED7F1" w14:textId="77777777" w:rsidR="00E92E86" w:rsidRDefault="00E92E86" w:rsidP="00E92E86">
      <w:pPr>
        <w:jc w:val="both"/>
        <w:rPr>
          <w:rFonts w:asciiTheme="minorHAnsi" w:hAnsiTheme="minorHAnsi" w:cstheme="minorHAnsi"/>
        </w:rPr>
      </w:pPr>
    </w:p>
    <w:p w14:paraId="7B73D835" w14:textId="263A5F6B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69B17B02" w14:textId="5FC933F6" w:rsidR="002F192D" w:rsidRPr="00E92E86" w:rsidRDefault="009A1238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 xml:space="preserve">Anketa k obsahu Šestky </w:t>
      </w:r>
    </w:p>
    <w:p w14:paraId="2C17A8F4" w14:textId="64873ACE" w:rsidR="002F192D" w:rsidRDefault="003929EB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N</w:t>
      </w:r>
      <w:r w:rsidR="002F192D">
        <w:rPr>
          <w:rFonts w:asciiTheme="minorHAnsi" w:hAnsiTheme="minorHAnsi" w:cstheme="minorHAnsi"/>
        </w:rPr>
        <w:t>a základě požadavku VOMP je</w:t>
      </w:r>
      <w:r>
        <w:rPr>
          <w:rFonts w:asciiTheme="minorHAnsi" w:hAnsiTheme="minorHAnsi" w:cstheme="minorHAnsi"/>
        </w:rPr>
        <w:t xml:space="preserve"> nyní k vyplnění</w:t>
      </w:r>
      <w:r w:rsidR="002F192D">
        <w:rPr>
          <w:rFonts w:asciiTheme="minorHAnsi" w:hAnsiTheme="minorHAnsi" w:cstheme="minorHAnsi"/>
        </w:rPr>
        <w:t xml:space="preserve"> předkládaná anketa</w:t>
      </w:r>
      <w:r w:rsidR="000C28A2">
        <w:rPr>
          <w:rFonts w:asciiTheme="minorHAnsi" w:hAnsiTheme="minorHAnsi" w:cstheme="minorHAnsi"/>
        </w:rPr>
        <w:t xml:space="preserve"> ke změně obsahu Šestky</w:t>
      </w:r>
      <w:r w:rsidR="002F192D">
        <w:rPr>
          <w:rFonts w:asciiTheme="minorHAnsi" w:hAnsiTheme="minorHAnsi" w:cstheme="minorHAnsi"/>
        </w:rPr>
        <w:t>. Navrhl vytvořit</w:t>
      </w:r>
      <w:r w:rsidR="000C28A2">
        <w:rPr>
          <w:rFonts w:asciiTheme="minorHAnsi" w:hAnsiTheme="minorHAnsi" w:cstheme="minorHAnsi"/>
        </w:rPr>
        <w:t xml:space="preserve"> i speciální anketu</w:t>
      </w:r>
      <w:r w:rsidR="002F192D">
        <w:rPr>
          <w:rFonts w:asciiTheme="minorHAnsi" w:hAnsiTheme="minorHAnsi" w:cstheme="minorHAnsi"/>
        </w:rPr>
        <w:t xml:space="preserve"> pro spolky</w:t>
      </w:r>
      <w:r w:rsidR="000C28A2">
        <w:rPr>
          <w:rFonts w:asciiTheme="minorHAnsi" w:hAnsiTheme="minorHAnsi" w:cstheme="minorHAnsi"/>
        </w:rPr>
        <w:t>.</w:t>
      </w:r>
    </w:p>
    <w:p w14:paraId="78996209" w14:textId="1488B7AC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</w:t>
      </w:r>
      <w:r w:rsidR="000C28A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píše než spolky </w:t>
      </w:r>
      <w:r w:rsidR="003929EB">
        <w:rPr>
          <w:rFonts w:asciiTheme="minorHAnsi" w:hAnsiTheme="minorHAnsi" w:cstheme="minorHAnsi"/>
        </w:rPr>
        <w:t>doporučil oslovit</w:t>
      </w:r>
      <w:r>
        <w:rPr>
          <w:rFonts w:asciiTheme="minorHAnsi" w:hAnsiTheme="minorHAnsi" w:cstheme="minorHAnsi"/>
        </w:rPr>
        <w:t xml:space="preserve"> všechny zastupitele.</w:t>
      </w:r>
    </w:p>
    <w:p w14:paraId="025C82E8" w14:textId="151069DE" w:rsidR="002F192D" w:rsidRDefault="000C28A2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– Rovněž p</w:t>
      </w:r>
      <w:r w:rsidR="002F192D">
        <w:rPr>
          <w:rFonts w:asciiTheme="minorHAnsi" w:hAnsiTheme="minorHAnsi" w:cstheme="minorHAnsi"/>
        </w:rPr>
        <w:t>ožádal</w:t>
      </w:r>
      <w:r w:rsidR="003929EB">
        <w:rPr>
          <w:rFonts w:asciiTheme="minorHAnsi" w:hAnsiTheme="minorHAnsi" w:cstheme="minorHAnsi"/>
        </w:rPr>
        <w:t xml:space="preserve"> o zapojení všech zastupitelů</w:t>
      </w:r>
      <w:r w:rsidR="002F192D">
        <w:rPr>
          <w:rFonts w:asciiTheme="minorHAnsi" w:hAnsiTheme="minorHAnsi" w:cstheme="minorHAnsi"/>
        </w:rPr>
        <w:t>. Čím víc lidí se vyjádří, tím kvalitnější bude výstup.</w:t>
      </w:r>
    </w:p>
    <w:p w14:paraId="002BC577" w14:textId="04D84176" w:rsidR="000C28A2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T. Hubičková – </w:t>
      </w:r>
      <w:r w:rsidR="000C28A2">
        <w:rPr>
          <w:rFonts w:asciiTheme="minorHAnsi" w:hAnsiTheme="minorHAnsi" w:cstheme="minorHAnsi"/>
        </w:rPr>
        <w:t>Důležité je definovat,</w:t>
      </w:r>
      <w:r>
        <w:rPr>
          <w:rFonts w:asciiTheme="minorHAnsi" w:hAnsiTheme="minorHAnsi" w:cstheme="minorHAnsi"/>
        </w:rPr>
        <w:t xml:space="preserve"> jaký je cíl</w:t>
      </w:r>
      <w:r w:rsidR="000C28A2">
        <w:rPr>
          <w:rFonts w:asciiTheme="minorHAnsi" w:hAnsiTheme="minorHAnsi" w:cstheme="minorHAnsi"/>
        </w:rPr>
        <w:t xml:space="preserve"> ankety</w:t>
      </w:r>
      <w:r>
        <w:rPr>
          <w:rFonts w:asciiTheme="minorHAnsi" w:hAnsiTheme="minorHAnsi" w:cstheme="minorHAnsi"/>
        </w:rPr>
        <w:t xml:space="preserve">. Pokud chceme </w:t>
      </w:r>
      <w:r w:rsidR="003929EB">
        <w:rPr>
          <w:rFonts w:asciiTheme="minorHAnsi" w:hAnsiTheme="minorHAnsi" w:cstheme="minorHAnsi"/>
        </w:rPr>
        <w:t>směřovat k nějakému rozhodnutí</w:t>
      </w:r>
      <w:r>
        <w:rPr>
          <w:rFonts w:asciiTheme="minorHAnsi" w:hAnsiTheme="minorHAnsi" w:cstheme="minorHAnsi"/>
        </w:rPr>
        <w:t>, je nutné mít větší vzorek. Pokud chceme</w:t>
      </w:r>
      <w:r w:rsidR="003929EB">
        <w:rPr>
          <w:rFonts w:asciiTheme="minorHAnsi" w:hAnsiTheme="minorHAnsi" w:cstheme="minorHAnsi"/>
        </w:rPr>
        <w:t xml:space="preserve"> hledat inspiraci, není potřeba mít velký</w:t>
      </w:r>
      <w:r>
        <w:rPr>
          <w:rFonts w:asciiTheme="minorHAnsi" w:hAnsiTheme="minorHAnsi" w:cstheme="minorHAnsi"/>
        </w:rPr>
        <w:t xml:space="preserve"> vzorek.</w:t>
      </w:r>
      <w:r w:rsidR="000C28A2">
        <w:rPr>
          <w:rFonts w:asciiTheme="minorHAnsi" w:hAnsiTheme="minorHAnsi" w:cstheme="minorHAnsi"/>
        </w:rPr>
        <w:t xml:space="preserve"> Anketu je nutné v závislosti na jejím cíli upravit.</w:t>
      </w:r>
    </w:p>
    <w:p w14:paraId="5F9888A5" w14:textId="32E19CF6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0C28A2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okud budeme</w:t>
      </w:r>
      <w:r w:rsidR="003929EB">
        <w:rPr>
          <w:rFonts w:asciiTheme="minorHAnsi" w:hAnsiTheme="minorHAnsi" w:cstheme="minorHAnsi"/>
        </w:rPr>
        <w:t xml:space="preserve"> anketu</w:t>
      </w:r>
      <w:r>
        <w:rPr>
          <w:rFonts w:asciiTheme="minorHAnsi" w:hAnsiTheme="minorHAnsi" w:cstheme="minorHAnsi"/>
        </w:rPr>
        <w:t xml:space="preserve"> rozšiřovat </w:t>
      </w:r>
      <w:r w:rsidR="003929EB">
        <w:rPr>
          <w:rFonts w:asciiTheme="minorHAnsi" w:hAnsiTheme="minorHAnsi" w:cstheme="minorHAnsi"/>
        </w:rPr>
        <w:t>mezi</w:t>
      </w:r>
      <w:r>
        <w:rPr>
          <w:rFonts w:asciiTheme="minorHAnsi" w:hAnsiTheme="minorHAnsi" w:cstheme="minorHAnsi"/>
        </w:rPr>
        <w:t xml:space="preserve"> více respondentů</w:t>
      </w:r>
      <w:r w:rsidR="00E3020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 nutno uvést, k čemu anketa směřuje. Zaměřil by anketu na hledání inspirace</w:t>
      </w:r>
      <w:r w:rsidR="00E3020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nikoliv hodnocení.</w:t>
      </w:r>
    </w:p>
    <w:p w14:paraId="7786A516" w14:textId="54137587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0C28A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nketa byla původně určená pouze pro Redakční skupinu. Pokud ji budeme chtít rozesílat dál, je nutné ji upravit.</w:t>
      </w:r>
    </w:p>
    <w:p w14:paraId="680C2750" w14:textId="36804F70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Zachar –</w:t>
      </w:r>
      <w:r w:rsidR="003929EB">
        <w:rPr>
          <w:rFonts w:asciiTheme="minorHAnsi" w:hAnsiTheme="minorHAnsi" w:cstheme="minorHAnsi"/>
        </w:rPr>
        <w:t xml:space="preserve"> D</w:t>
      </w:r>
      <w:r>
        <w:rPr>
          <w:rFonts w:asciiTheme="minorHAnsi" w:hAnsiTheme="minorHAnsi" w:cstheme="minorHAnsi"/>
        </w:rPr>
        <w:t>oporučil provést průzkum veřejnosti s cílem zjistit, kdo Šestku čte a jak je vnímaná mladším publikem.</w:t>
      </w:r>
    </w:p>
    <w:p w14:paraId="20799FE1" w14:textId="74F737CD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2459205D" w14:textId="5D43150F" w:rsidR="003929EB" w:rsidRPr="007F67B3" w:rsidRDefault="003929EB" w:rsidP="003929E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>
        <w:rPr>
          <w:rFonts w:ascii="Calibri" w:hAnsi="Calibri" w:cs="Calibri"/>
          <w:b/>
          <w:bCs/>
          <w:color w:val="000000"/>
        </w:rPr>
        <w:t>8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>
        <w:rPr>
          <w:rFonts w:ascii="Calibri" w:hAnsi="Calibri" w:cs="Calibri"/>
          <w:b/>
          <w:bCs/>
          <w:color w:val="000000"/>
        </w:rPr>
        <w:t>února</w:t>
      </w:r>
      <w:r w:rsidRPr="007F67B3">
        <w:rPr>
          <w:rFonts w:ascii="Calibri" w:hAnsi="Calibri" w:cs="Calibri"/>
          <w:b/>
          <w:bCs/>
          <w:color w:val="000000"/>
        </w:rPr>
        <w:t xml:space="preserve"> 202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 xml:space="preserve"> č. 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>/1</w:t>
      </w:r>
      <w:r>
        <w:rPr>
          <w:rFonts w:ascii="Calibri" w:hAnsi="Calibri" w:cs="Calibri"/>
          <w:b/>
          <w:bCs/>
          <w:color w:val="000000"/>
        </w:rPr>
        <w:t>27</w:t>
      </w:r>
    </w:p>
    <w:p w14:paraId="0A3B54A6" w14:textId="77777777" w:rsidR="003929EB" w:rsidRDefault="003929EB" w:rsidP="003929E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212B1503" w14:textId="77777777" w:rsidR="003929EB" w:rsidRDefault="003929EB" w:rsidP="003929EB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26695B02" w14:textId="34F0ADB8" w:rsidR="003929EB" w:rsidRDefault="003929EB" w:rsidP="003929EB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3929EB">
        <w:rPr>
          <w:rFonts w:asciiTheme="minorHAnsi" w:hAnsiTheme="minorHAnsi" w:cstheme="minorHAnsi"/>
        </w:rPr>
        <w:t>oporučuje Redakční skupině rozšířit záběr ankety i na zastupitele a v návaznosti na odborné aspekty anket případně i na vybrané skupiny veřejnosti.</w:t>
      </w:r>
    </w:p>
    <w:p w14:paraId="10454C21" w14:textId="77777777" w:rsidR="003929EB" w:rsidRDefault="003929EB" w:rsidP="003929EB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14:paraId="32D51054" w14:textId="77777777" w:rsidR="003929EB" w:rsidRPr="007F67B3" w:rsidRDefault="003929EB" w:rsidP="003929EB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8,-</w:t>
      </w:r>
      <w:r w:rsidRPr="007F67B3">
        <w:rPr>
          <w:rFonts w:ascii="Calibri" w:hAnsi="Calibri" w:cs="Calibri"/>
          <w:b/>
          <w:bCs/>
          <w:color w:val="000000"/>
          <w:u w:val="single"/>
        </w:rPr>
        <w:t>0 z</w:t>
      </w:r>
      <w:r>
        <w:rPr>
          <w:rFonts w:ascii="Calibri" w:hAnsi="Calibri" w:cs="Calibri"/>
          <w:b/>
          <w:bCs/>
          <w:color w:val="000000"/>
          <w:u w:val="single"/>
        </w:rPr>
        <w:t xml:space="preserve">0 </w:t>
      </w:r>
    </w:p>
    <w:p w14:paraId="6B150672" w14:textId="20A52652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3565B3E3" w14:textId="030A7F7A" w:rsidR="002F192D" w:rsidRPr="00E92E86" w:rsidRDefault="009A1238" w:rsidP="00E92E86">
      <w:pPr>
        <w:pStyle w:val="Odstavecseseznamem"/>
        <w:numPr>
          <w:ilvl w:val="0"/>
          <w:numId w:val="43"/>
        </w:numPr>
        <w:jc w:val="both"/>
      </w:pPr>
      <w:r w:rsidRPr="009A1238">
        <w:rPr>
          <w:rFonts w:cs="Calibri"/>
          <w:b/>
          <w:bCs/>
          <w:color w:val="000000"/>
        </w:rPr>
        <w:t>Průběžné výsledky Anket</w:t>
      </w:r>
    </w:p>
    <w:p w14:paraId="5D34C1F7" w14:textId="1B2D5FD3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3929EB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nketa</w:t>
      </w:r>
      <w:r w:rsidR="003929EB">
        <w:rPr>
          <w:rFonts w:asciiTheme="minorHAnsi" w:hAnsiTheme="minorHAnsi" w:cstheme="minorHAnsi"/>
        </w:rPr>
        <w:t xml:space="preserve"> pro účastníky Nápadu pro Šestku byla rozeslaná</w:t>
      </w:r>
      <w:r>
        <w:rPr>
          <w:rFonts w:asciiTheme="minorHAnsi" w:hAnsiTheme="minorHAnsi" w:cstheme="minorHAnsi"/>
        </w:rPr>
        <w:t xml:space="preserve"> 268 respondentům (všichni, kteří nápad podávali). Návratnost</w:t>
      </w:r>
      <w:r w:rsidR="003929EB">
        <w:rPr>
          <w:rFonts w:asciiTheme="minorHAnsi" w:hAnsiTheme="minorHAnsi" w:cstheme="minorHAnsi"/>
        </w:rPr>
        <w:t xml:space="preserve"> je</w:t>
      </w:r>
      <w:r>
        <w:rPr>
          <w:rFonts w:asciiTheme="minorHAnsi" w:hAnsiTheme="minorHAnsi" w:cstheme="minorHAnsi"/>
        </w:rPr>
        <w:t xml:space="preserve"> cca 35 %. Z průběžného hodnocení vychází, že většina lidí by se</w:t>
      </w:r>
      <w:r w:rsidR="003929EB">
        <w:rPr>
          <w:rFonts w:asciiTheme="minorHAnsi" w:hAnsiTheme="minorHAnsi" w:cstheme="minorHAnsi"/>
        </w:rPr>
        <w:t xml:space="preserve"> projektu</w:t>
      </w:r>
      <w:r>
        <w:rPr>
          <w:rFonts w:asciiTheme="minorHAnsi" w:hAnsiTheme="minorHAnsi" w:cstheme="minorHAnsi"/>
        </w:rPr>
        <w:t xml:space="preserve"> zúčastnilo opakovaně. Výhrady jsou ke komunikaci s radnicí a</w:t>
      </w:r>
      <w:r w:rsidR="003929EB">
        <w:rPr>
          <w:rFonts w:asciiTheme="minorHAnsi" w:hAnsiTheme="minorHAnsi" w:cstheme="minorHAnsi"/>
        </w:rPr>
        <w:t xml:space="preserve"> k</w:t>
      </w:r>
      <w:r>
        <w:rPr>
          <w:rFonts w:asciiTheme="minorHAnsi" w:hAnsiTheme="minorHAnsi" w:cstheme="minorHAnsi"/>
        </w:rPr>
        <w:t xml:space="preserve"> realizaci proj</w:t>
      </w:r>
      <w:r w:rsidR="003929EB">
        <w:rPr>
          <w:rFonts w:asciiTheme="minorHAnsi" w:hAnsiTheme="minorHAnsi" w:cstheme="minorHAnsi"/>
        </w:rPr>
        <w:t>ektů. Nepotvrzuje se, že by byl špatně nastavený proces</w:t>
      </w:r>
      <w:r>
        <w:rPr>
          <w:rFonts w:asciiTheme="minorHAnsi" w:hAnsiTheme="minorHAnsi" w:cstheme="minorHAnsi"/>
        </w:rPr>
        <w:t xml:space="preserve"> přijímání </w:t>
      </w:r>
      <w:r w:rsidR="003929EB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ápadů.</w:t>
      </w:r>
      <w:r w:rsidR="003929EB">
        <w:rPr>
          <w:rFonts w:asciiTheme="minorHAnsi" w:hAnsiTheme="minorHAnsi" w:cstheme="minorHAnsi"/>
        </w:rPr>
        <w:t xml:space="preserve"> Anketa</w:t>
      </w:r>
      <w:r>
        <w:rPr>
          <w:rFonts w:asciiTheme="minorHAnsi" w:hAnsiTheme="minorHAnsi" w:cstheme="minorHAnsi"/>
        </w:rPr>
        <w:t xml:space="preserve"> </w:t>
      </w:r>
      <w:r w:rsidR="003929EB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robíhá do 15. 2. Na začátku příštího týdne se spustí</w:t>
      </w:r>
      <w:r w:rsidR="003929EB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 xml:space="preserve"> anketa pro úředníky (všichni zaměstnanci úřadu, zvažují se i zastupitelé) k participaci. Dále je plánované školení k anketám pro úředníky, kteří projeví zájem.</w:t>
      </w:r>
    </w:p>
    <w:p w14:paraId="441C14AE" w14:textId="36C1D13C" w:rsidR="003929EB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0C28A2">
        <w:rPr>
          <w:rFonts w:asciiTheme="minorHAnsi" w:hAnsiTheme="minorHAnsi" w:cstheme="minorHAnsi"/>
        </w:rPr>
        <w:t>Požádal o předložení výsledků obou anket na příští jednání VOMP.</w:t>
      </w:r>
    </w:p>
    <w:p w14:paraId="5CC863DD" w14:textId="0EAC02C2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3E86F97E" w14:textId="1FA05597" w:rsidR="002F192D" w:rsidRPr="00E92E86" w:rsidRDefault="009A1238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>Participativní rozpočtování (Nápad pro Šestku, part. rozpočet na školách)</w:t>
      </w:r>
    </w:p>
    <w:p w14:paraId="2EE897F8" w14:textId="47A9C1E6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0C28A2">
        <w:rPr>
          <w:rFonts w:asciiTheme="minorHAnsi" w:hAnsiTheme="minorHAnsi" w:cstheme="minorHAnsi"/>
        </w:rPr>
        <w:t>MČ je</w:t>
      </w:r>
      <w:r>
        <w:rPr>
          <w:rFonts w:asciiTheme="minorHAnsi" w:hAnsiTheme="minorHAnsi" w:cstheme="minorHAnsi"/>
        </w:rPr>
        <w:t xml:space="preserve"> ve skluzu s realizací projektů</w:t>
      </w:r>
      <w:r w:rsidR="000C28A2">
        <w:rPr>
          <w:rFonts w:asciiTheme="minorHAnsi" w:hAnsiTheme="minorHAnsi" w:cstheme="minorHAnsi"/>
        </w:rPr>
        <w:t xml:space="preserve"> z Nápadu pro </w:t>
      </w:r>
      <w:r w:rsidR="003C6A54">
        <w:rPr>
          <w:rFonts w:asciiTheme="minorHAnsi" w:hAnsiTheme="minorHAnsi" w:cstheme="minorHAnsi"/>
        </w:rPr>
        <w:t>Šestku</w:t>
      </w:r>
      <w:r>
        <w:rPr>
          <w:rFonts w:asciiTheme="minorHAnsi" w:hAnsiTheme="minorHAnsi" w:cstheme="minorHAnsi"/>
        </w:rPr>
        <w:t xml:space="preserve">. </w:t>
      </w:r>
      <w:r w:rsidR="0097112A">
        <w:rPr>
          <w:rFonts w:asciiTheme="minorHAnsi" w:hAnsiTheme="minorHAnsi" w:cstheme="minorHAnsi"/>
        </w:rPr>
        <w:t xml:space="preserve">Došlo k exekutivnímu rozhodnutí (odpovědný člen rady), že letos se Nápad pro Šestku nerealizuje. </w:t>
      </w:r>
      <w:r>
        <w:rPr>
          <w:rFonts w:asciiTheme="minorHAnsi" w:hAnsiTheme="minorHAnsi" w:cstheme="minorHAnsi"/>
        </w:rPr>
        <w:t>Je vhodné si dát pauzu a projekt</w:t>
      </w:r>
      <w:r w:rsidR="003929EB">
        <w:rPr>
          <w:rFonts w:asciiTheme="minorHAnsi" w:hAnsiTheme="minorHAnsi" w:cstheme="minorHAnsi"/>
        </w:rPr>
        <w:t xml:space="preserve"> </w:t>
      </w:r>
      <w:proofErr w:type="spellStart"/>
      <w:r w:rsidR="003929EB">
        <w:rPr>
          <w:rFonts w:asciiTheme="minorHAnsi" w:hAnsiTheme="minorHAnsi" w:cstheme="minorHAnsi"/>
        </w:rPr>
        <w:t>redesignovat</w:t>
      </w:r>
      <w:proofErr w:type="spellEnd"/>
      <w:r>
        <w:rPr>
          <w:rFonts w:asciiTheme="minorHAnsi" w:hAnsiTheme="minorHAnsi" w:cstheme="minorHAnsi"/>
        </w:rPr>
        <w:t>. Apeluj</w:t>
      </w:r>
      <w:r w:rsidR="000C28A2">
        <w:rPr>
          <w:rFonts w:asciiTheme="minorHAnsi" w:hAnsiTheme="minorHAnsi" w:cstheme="minorHAnsi"/>
        </w:rPr>
        <w:t>e na vytvoření pracovní skupiny</w:t>
      </w:r>
      <w:r w:rsidR="0097112A">
        <w:rPr>
          <w:rFonts w:asciiTheme="minorHAnsi" w:hAnsiTheme="minorHAnsi" w:cstheme="minorHAnsi"/>
        </w:rPr>
        <w:t xml:space="preserve"> v kanceláři MČ</w:t>
      </w:r>
      <w:r w:rsidR="000C28A2">
        <w:rPr>
          <w:rFonts w:asciiTheme="minorHAnsi" w:hAnsiTheme="minorHAnsi" w:cstheme="minorHAnsi"/>
        </w:rPr>
        <w:t>, která se</w:t>
      </w:r>
      <w:r w:rsidR="003929EB">
        <w:rPr>
          <w:rFonts w:asciiTheme="minorHAnsi" w:hAnsiTheme="minorHAnsi" w:cstheme="minorHAnsi"/>
        </w:rPr>
        <w:t xml:space="preserve"> bude tímto </w:t>
      </w:r>
      <w:proofErr w:type="spellStart"/>
      <w:r w:rsidR="003929EB">
        <w:rPr>
          <w:rFonts w:asciiTheme="minorHAnsi" w:hAnsiTheme="minorHAnsi" w:cstheme="minorHAnsi"/>
        </w:rPr>
        <w:t>redesignem</w:t>
      </w:r>
      <w:proofErr w:type="spellEnd"/>
      <w:r w:rsidR="003929EB">
        <w:rPr>
          <w:rFonts w:asciiTheme="minorHAnsi" w:hAnsiTheme="minorHAnsi" w:cstheme="minorHAnsi"/>
        </w:rPr>
        <w:t xml:space="preserve"> zabývat.</w:t>
      </w:r>
      <w:r w:rsidR="000C28A2">
        <w:rPr>
          <w:rFonts w:asciiTheme="minorHAnsi" w:hAnsiTheme="minorHAnsi" w:cstheme="minorHAnsi"/>
        </w:rPr>
        <w:t xml:space="preserve"> </w:t>
      </w:r>
      <w:r w:rsidR="0097112A">
        <w:rPr>
          <w:rFonts w:asciiTheme="minorHAnsi" w:hAnsiTheme="minorHAnsi" w:cstheme="minorHAnsi"/>
        </w:rPr>
        <w:t>Jelikož p</w:t>
      </w:r>
      <w:r>
        <w:rPr>
          <w:rFonts w:asciiTheme="minorHAnsi" w:hAnsiTheme="minorHAnsi" w:cstheme="minorHAnsi"/>
        </w:rPr>
        <w:t>odmínkou pro</w:t>
      </w:r>
      <w:r w:rsidR="003929EB">
        <w:rPr>
          <w:rFonts w:asciiTheme="minorHAnsi" w:hAnsiTheme="minorHAnsi" w:cstheme="minorHAnsi"/>
        </w:rPr>
        <w:t xml:space="preserve"> příspěvek na financování ve výši</w:t>
      </w:r>
      <w:r>
        <w:rPr>
          <w:rFonts w:asciiTheme="minorHAnsi" w:hAnsiTheme="minorHAnsi" w:cstheme="minorHAnsi"/>
        </w:rPr>
        <w:t xml:space="preserve"> 50 % z MHMP je</w:t>
      </w:r>
      <w:r w:rsidR="003929E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aby odpovědnost za realizaci projektů nesla MČ</w:t>
      </w:r>
      <w:r w:rsidR="0097112A">
        <w:rPr>
          <w:rFonts w:asciiTheme="minorHAnsi" w:hAnsiTheme="minorHAnsi" w:cstheme="minorHAnsi"/>
        </w:rPr>
        <w:t>, v tomto roce příspěvek nebude</w:t>
      </w:r>
      <w:r>
        <w:rPr>
          <w:rFonts w:asciiTheme="minorHAnsi" w:hAnsiTheme="minorHAnsi" w:cstheme="minorHAnsi"/>
        </w:rPr>
        <w:t>. V tomto roce se bude přerozdělovat 2,5 mil</w:t>
      </w:r>
      <w:r w:rsidR="003C6A5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Kč</w:t>
      </w:r>
      <w:r w:rsidR="003929EB">
        <w:rPr>
          <w:rFonts w:asciiTheme="minorHAnsi" w:hAnsiTheme="minorHAnsi" w:cstheme="minorHAnsi"/>
        </w:rPr>
        <w:t xml:space="preserve"> z rozpočtu MČ</w:t>
      </w:r>
      <w:r>
        <w:rPr>
          <w:rFonts w:asciiTheme="minorHAnsi" w:hAnsiTheme="minorHAnsi" w:cstheme="minorHAnsi"/>
        </w:rPr>
        <w:t xml:space="preserve"> </w:t>
      </w:r>
      <w:r w:rsidR="0097112A">
        <w:rPr>
          <w:rFonts w:asciiTheme="minorHAnsi" w:hAnsiTheme="minorHAnsi" w:cstheme="minorHAnsi"/>
        </w:rPr>
        <w:t xml:space="preserve">patnácti </w:t>
      </w:r>
      <w:r>
        <w:rPr>
          <w:rFonts w:asciiTheme="minorHAnsi" w:hAnsiTheme="minorHAnsi" w:cstheme="minorHAnsi"/>
        </w:rPr>
        <w:t>školám. Projekt se vyhlásí na začátku března. Realizace projektů by měla být ukončena do 15. 12. 2022.</w:t>
      </w:r>
    </w:p>
    <w:p w14:paraId="6AE94BCE" w14:textId="130E1606" w:rsidR="002F192D" w:rsidRDefault="002F192D" w:rsidP="00E92E86">
      <w:pPr>
        <w:jc w:val="both"/>
        <w:rPr>
          <w:rFonts w:asciiTheme="minorHAnsi" w:hAnsiTheme="minorHAnsi" w:cstheme="minorHAnsi"/>
        </w:rPr>
      </w:pPr>
    </w:p>
    <w:p w14:paraId="537AAB7D" w14:textId="189FD656" w:rsidR="002F192D" w:rsidRPr="00E92E86" w:rsidRDefault="009A1238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lastRenderedPageBreak/>
        <w:t>Výroční zpráva VOMP za rok 2021</w:t>
      </w:r>
    </w:p>
    <w:p w14:paraId="573121EE" w14:textId="4547D674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3929EB">
        <w:rPr>
          <w:rFonts w:asciiTheme="minorHAnsi" w:hAnsiTheme="minorHAnsi" w:cstheme="minorHAnsi"/>
        </w:rPr>
        <w:t>Jedinou připomínku před jednáním</w:t>
      </w:r>
      <w:r w:rsidR="00465C64">
        <w:rPr>
          <w:rFonts w:asciiTheme="minorHAnsi" w:hAnsiTheme="minorHAnsi" w:cstheme="minorHAnsi"/>
        </w:rPr>
        <w:t xml:space="preserve"> VOMP</w:t>
      </w:r>
      <w:r w:rsidR="003929EB">
        <w:rPr>
          <w:rFonts w:asciiTheme="minorHAnsi" w:hAnsiTheme="minorHAnsi" w:cstheme="minorHAnsi"/>
        </w:rPr>
        <w:t xml:space="preserve"> za</w:t>
      </w:r>
      <w:r w:rsidR="00465C64">
        <w:rPr>
          <w:rFonts w:asciiTheme="minorHAnsi" w:hAnsiTheme="minorHAnsi" w:cstheme="minorHAnsi"/>
        </w:rPr>
        <w:t>slal K. Hereš</w:t>
      </w:r>
      <w:r w:rsidR="003929E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3929EB">
        <w:rPr>
          <w:rFonts w:asciiTheme="minorHAnsi" w:hAnsiTheme="minorHAnsi" w:cstheme="minorHAnsi"/>
        </w:rPr>
        <w:t>Připomínka byla ve výroční zprávě plně zohledněna.</w:t>
      </w:r>
    </w:p>
    <w:p w14:paraId="1CFA5656" w14:textId="77777777" w:rsidR="00E92E86" w:rsidRDefault="00E92E86" w:rsidP="00E92E86">
      <w:pPr>
        <w:jc w:val="both"/>
        <w:rPr>
          <w:rFonts w:asciiTheme="minorHAnsi" w:hAnsiTheme="minorHAnsi" w:cstheme="minorHAnsi"/>
        </w:rPr>
      </w:pPr>
    </w:p>
    <w:p w14:paraId="25450526" w14:textId="77777777" w:rsidR="00465C64" w:rsidRDefault="00465C64" w:rsidP="009F1D15">
      <w:pPr>
        <w:jc w:val="both"/>
        <w:rPr>
          <w:rFonts w:asciiTheme="minorHAnsi" w:hAnsiTheme="minorHAnsi" w:cstheme="minorHAnsi"/>
        </w:rPr>
      </w:pPr>
    </w:p>
    <w:p w14:paraId="235D8383" w14:textId="052DAACC" w:rsidR="00465C64" w:rsidRPr="007F67B3" w:rsidRDefault="00465C64" w:rsidP="00465C6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>
        <w:rPr>
          <w:rFonts w:ascii="Calibri" w:hAnsi="Calibri" w:cs="Calibri"/>
          <w:b/>
          <w:bCs/>
          <w:color w:val="000000"/>
        </w:rPr>
        <w:t>8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>
        <w:rPr>
          <w:rFonts w:ascii="Calibri" w:hAnsi="Calibri" w:cs="Calibri"/>
          <w:b/>
          <w:bCs/>
          <w:color w:val="000000"/>
        </w:rPr>
        <w:t>února</w:t>
      </w:r>
      <w:r w:rsidRPr="007F67B3">
        <w:rPr>
          <w:rFonts w:ascii="Calibri" w:hAnsi="Calibri" w:cs="Calibri"/>
          <w:b/>
          <w:bCs/>
          <w:color w:val="000000"/>
        </w:rPr>
        <w:t xml:space="preserve"> 202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 xml:space="preserve"> č. 2</w:t>
      </w:r>
      <w:r>
        <w:rPr>
          <w:rFonts w:ascii="Calibri" w:hAnsi="Calibri" w:cs="Calibri"/>
          <w:b/>
          <w:bCs/>
          <w:color w:val="000000"/>
        </w:rPr>
        <w:t>2</w:t>
      </w:r>
      <w:r w:rsidRPr="007F67B3">
        <w:rPr>
          <w:rFonts w:ascii="Calibri" w:hAnsi="Calibri" w:cs="Calibri"/>
          <w:b/>
          <w:bCs/>
          <w:color w:val="000000"/>
        </w:rPr>
        <w:t>/1</w:t>
      </w:r>
      <w:r>
        <w:rPr>
          <w:rFonts w:ascii="Calibri" w:hAnsi="Calibri" w:cs="Calibri"/>
          <w:b/>
          <w:bCs/>
          <w:color w:val="000000"/>
        </w:rPr>
        <w:t>28</w:t>
      </w:r>
    </w:p>
    <w:p w14:paraId="558B0D7C" w14:textId="77777777" w:rsidR="00465C64" w:rsidRDefault="00465C64" w:rsidP="00465C6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5291202B" w14:textId="77777777" w:rsidR="00465C64" w:rsidRDefault="00465C64" w:rsidP="00465C6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50CD56E6" w14:textId="25389220" w:rsidR="00465C64" w:rsidRDefault="00465C64" w:rsidP="00465C64">
      <w:pPr>
        <w:pStyle w:val="Normlnweb"/>
        <w:shd w:val="clear" w:color="auto" w:fill="9CC3E5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a) Schvaluje výroční zprávu VOMP za rok 2021,</w:t>
      </w:r>
    </w:p>
    <w:p w14:paraId="708BA1C0" w14:textId="74AE39C9" w:rsidR="00465C64" w:rsidRDefault="00465C64" w:rsidP="00465C64">
      <w:pPr>
        <w:pStyle w:val="Normlnweb"/>
        <w:shd w:val="clear" w:color="auto" w:fill="9CC3E5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b) Pověřuje svého předsedu předložit výroční zprávu na únorovém jednání ZMČ.</w:t>
      </w:r>
    </w:p>
    <w:p w14:paraId="2747DA5E" w14:textId="77777777" w:rsidR="00465C64" w:rsidRDefault="00465C64" w:rsidP="00465C64">
      <w:pPr>
        <w:pStyle w:val="Normlnweb"/>
        <w:shd w:val="clear" w:color="auto" w:fill="9CC3E5"/>
        <w:spacing w:before="0" w:beforeAutospacing="0" w:after="0" w:afterAutospacing="0"/>
        <w:rPr>
          <w:rFonts w:asciiTheme="minorHAnsi" w:hAnsiTheme="minorHAnsi" w:cstheme="minorHAnsi"/>
        </w:rPr>
      </w:pPr>
    </w:p>
    <w:p w14:paraId="0A911627" w14:textId="29BB8D6D" w:rsidR="00465C64" w:rsidRPr="007F67B3" w:rsidRDefault="00465C64" w:rsidP="00465C6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7,-</w:t>
      </w:r>
      <w:r w:rsidRPr="007F67B3">
        <w:rPr>
          <w:rFonts w:ascii="Calibri" w:hAnsi="Calibri" w:cs="Calibri"/>
          <w:b/>
          <w:bCs/>
          <w:color w:val="000000"/>
          <w:u w:val="single"/>
        </w:rPr>
        <w:t>0 z</w:t>
      </w:r>
      <w:r>
        <w:rPr>
          <w:rFonts w:ascii="Calibri" w:hAnsi="Calibri" w:cs="Calibri"/>
          <w:b/>
          <w:bCs/>
          <w:color w:val="000000"/>
          <w:u w:val="single"/>
        </w:rPr>
        <w:t xml:space="preserve">1 (V. Šuvarina) </w:t>
      </w:r>
    </w:p>
    <w:p w14:paraId="619AD4CC" w14:textId="77777777" w:rsidR="009A1238" w:rsidRDefault="009A1238" w:rsidP="009F1D15">
      <w:pPr>
        <w:jc w:val="both"/>
        <w:rPr>
          <w:rFonts w:asciiTheme="minorHAnsi" w:hAnsiTheme="minorHAnsi" w:cstheme="minorHAnsi"/>
        </w:rPr>
      </w:pPr>
    </w:p>
    <w:p w14:paraId="65F57E04" w14:textId="18C05D5F" w:rsidR="009A1238" w:rsidRPr="009A1238" w:rsidRDefault="009A1238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 xml:space="preserve">Požadavky na monitoring médií </w:t>
      </w:r>
    </w:p>
    <w:p w14:paraId="70F438AB" w14:textId="05DE3AC6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</w:t>
      </w:r>
      <w:r w:rsidR="00465C64">
        <w:rPr>
          <w:rFonts w:asciiTheme="minorHAnsi" w:hAnsiTheme="minorHAnsi" w:cstheme="minorHAnsi"/>
        </w:rPr>
        <w:t>Požádal o zrušení úkolu z usnesení VOMP č. 21/109 k formulování požadavků na monitoring médií. T</w:t>
      </w:r>
      <w:r>
        <w:rPr>
          <w:rFonts w:asciiTheme="minorHAnsi" w:hAnsiTheme="minorHAnsi" w:cstheme="minorHAnsi"/>
        </w:rPr>
        <w:t>éma není</w:t>
      </w:r>
      <w:r w:rsidR="00E92E86">
        <w:rPr>
          <w:rFonts w:asciiTheme="minorHAnsi" w:hAnsiTheme="minorHAnsi" w:cstheme="minorHAnsi"/>
        </w:rPr>
        <w:t xml:space="preserve"> v současné chvíli</w:t>
      </w:r>
      <w:r>
        <w:rPr>
          <w:rFonts w:asciiTheme="minorHAnsi" w:hAnsiTheme="minorHAnsi" w:cstheme="minorHAnsi"/>
        </w:rPr>
        <w:t xml:space="preserve"> aktuální</w:t>
      </w:r>
      <w:r w:rsidR="00E92E86">
        <w:rPr>
          <w:rFonts w:asciiTheme="minorHAnsi" w:hAnsiTheme="minorHAnsi" w:cstheme="minorHAnsi"/>
        </w:rPr>
        <w:t>.</w:t>
      </w:r>
      <w:r w:rsidR="0097112A">
        <w:rPr>
          <w:rFonts w:asciiTheme="minorHAnsi" w:hAnsiTheme="minorHAnsi" w:cstheme="minorHAnsi"/>
        </w:rPr>
        <w:t xml:space="preserve"> Výbor žádost neformálně akceptuje.</w:t>
      </w:r>
    </w:p>
    <w:p w14:paraId="738E0FF7" w14:textId="77777777" w:rsidR="009A1238" w:rsidRDefault="009A1238" w:rsidP="00E92E86">
      <w:pPr>
        <w:jc w:val="both"/>
        <w:rPr>
          <w:rFonts w:asciiTheme="minorHAnsi" w:hAnsiTheme="minorHAnsi" w:cstheme="minorHAnsi"/>
        </w:rPr>
      </w:pPr>
    </w:p>
    <w:p w14:paraId="6336C998" w14:textId="1BA87C7C" w:rsidR="002F192D" w:rsidRPr="00E92E86" w:rsidRDefault="009A1238" w:rsidP="00E92E86">
      <w:pPr>
        <w:pStyle w:val="Odstavecseseznamem"/>
        <w:numPr>
          <w:ilvl w:val="0"/>
          <w:numId w:val="43"/>
        </w:numPr>
        <w:jc w:val="both"/>
      </w:pPr>
      <w:r w:rsidRPr="00C05879">
        <w:rPr>
          <w:rFonts w:cs="Calibri"/>
          <w:b/>
          <w:bCs/>
          <w:color w:val="000000"/>
        </w:rPr>
        <w:t>Průběžný přehled požadavků, úkolů a procesů VOMP</w:t>
      </w:r>
    </w:p>
    <w:p w14:paraId="1F68DAD7" w14:textId="1D1AE810" w:rsidR="002F192D" w:rsidRDefault="002F192D" w:rsidP="00E92E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E92E86">
        <w:rPr>
          <w:rFonts w:asciiTheme="minorHAnsi" w:hAnsiTheme="minorHAnsi" w:cstheme="minorHAnsi"/>
        </w:rPr>
        <w:t>Představil členům VOMP průběžný přehled požadavků, úkolů a procesů VOMP. Oznámil, že na příští jednání</w:t>
      </w:r>
      <w:r>
        <w:rPr>
          <w:rFonts w:asciiTheme="minorHAnsi" w:hAnsiTheme="minorHAnsi" w:cstheme="minorHAnsi"/>
        </w:rPr>
        <w:t xml:space="preserve"> </w:t>
      </w:r>
      <w:r w:rsidR="00E92E86">
        <w:rPr>
          <w:rFonts w:asciiTheme="minorHAnsi" w:hAnsiTheme="minorHAnsi" w:cstheme="minorHAnsi"/>
        </w:rPr>
        <w:t>pozve M. O. Hrubeše, aby výboru přednesl informaci o aktuálním stavu p</w:t>
      </w:r>
      <w:r w:rsidR="00E92E86" w:rsidRPr="00E92E86">
        <w:rPr>
          <w:rFonts w:asciiTheme="minorHAnsi" w:hAnsiTheme="minorHAnsi" w:cstheme="minorHAnsi"/>
        </w:rPr>
        <w:t>ublikační</w:t>
      </w:r>
      <w:r w:rsidR="00E92E86">
        <w:rPr>
          <w:rFonts w:asciiTheme="minorHAnsi" w:hAnsiTheme="minorHAnsi" w:cstheme="minorHAnsi"/>
        </w:rPr>
        <w:t>ho</w:t>
      </w:r>
      <w:r w:rsidR="00E92E86" w:rsidRPr="00E92E86">
        <w:rPr>
          <w:rFonts w:asciiTheme="minorHAnsi" w:hAnsiTheme="minorHAnsi" w:cstheme="minorHAnsi"/>
        </w:rPr>
        <w:t xml:space="preserve"> plán</w:t>
      </w:r>
      <w:r w:rsidR="00E92E86">
        <w:rPr>
          <w:rFonts w:asciiTheme="minorHAnsi" w:hAnsiTheme="minorHAnsi" w:cstheme="minorHAnsi"/>
        </w:rPr>
        <w:t>u datových sad pro GIS a</w:t>
      </w:r>
      <w:r w:rsidR="00E92E86" w:rsidRPr="00E92E86">
        <w:rPr>
          <w:rFonts w:asciiTheme="minorHAnsi" w:hAnsiTheme="minorHAnsi" w:cstheme="minorHAnsi"/>
        </w:rPr>
        <w:t xml:space="preserve"> postup</w:t>
      </w:r>
      <w:r w:rsidR="00E92E86">
        <w:rPr>
          <w:rFonts w:asciiTheme="minorHAnsi" w:hAnsiTheme="minorHAnsi" w:cstheme="minorHAnsi"/>
        </w:rPr>
        <w:t>u otevírání dat MČ Praha 6.</w:t>
      </w:r>
    </w:p>
    <w:p w14:paraId="60C64A54" w14:textId="277A70CD" w:rsidR="002F192D" w:rsidRDefault="002F192D" w:rsidP="009F1D15">
      <w:pPr>
        <w:jc w:val="both"/>
        <w:rPr>
          <w:rFonts w:asciiTheme="minorHAnsi" w:hAnsiTheme="minorHAnsi" w:cstheme="minorHAnsi"/>
        </w:rPr>
      </w:pPr>
    </w:p>
    <w:p w14:paraId="63C5B958" w14:textId="26736B5E" w:rsidR="00CA459A" w:rsidRPr="00C36410" w:rsidRDefault="00CA459A" w:rsidP="00CA459A">
      <w:pPr>
        <w:rPr>
          <w:rFonts w:asciiTheme="minorHAnsi" w:hAnsiTheme="minorHAnsi" w:cstheme="minorHAnsi"/>
        </w:rPr>
      </w:pPr>
    </w:p>
    <w:p w14:paraId="336456F0" w14:textId="77777777" w:rsidR="00CA459A" w:rsidRPr="00C36410" w:rsidRDefault="00CA459A" w:rsidP="00CA459A">
      <w:pPr>
        <w:rPr>
          <w:rFonts w:asciiTheme="minorHAnsi" w:hAnsiTheme="minorHAnsi" w:cstheme="minorHAnsi"/>
        </w:rPr>
      </w:pPr>
    </w:p>
    <w:p w14:paraId="7C998651" w14:textId="77777777" w:rsidR="00765DB6" w:rsidRPr="00C36410" w:rsidRDefault="00765DB6" w:rsidP="00765DB6">
      <w:pPr>
        <w:jc w:val="both"/>
        <w:rPr>
          <w:rFonts w:asciiTheme="minorHAnsi" w:hAnsiTheme="minorHAnsi" w:cstheme="minorHAnsi"/>
        </w:rPr>
      </w:pPr>
    </w:p>
    <w:p w14:paraId="28C2CBDC" w14:textId="1E0EE7C3"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i/>
          <w:iCs/>
          <w:color w:val="000000"/>
        </w:rPr>
        <w:t>Jednání ukončeno v 1</w:t>
      </w:r>
      <w:r w:rsidR="003B0425">
        <w:rPr>
          <w:rFonts w:ascii="Calibri" w:hAnsi="Calibri" w:cs="Calibri"/>
          <w:i/>
          <w:iCs/>
          <w:color w:val="000000"/>
        </w:rPr>
        <w:t>8</w:t>
      </w:r>
      <w:r w:rsidRPr="00C36410">
        <w:rPr>
          <w:rFonts w:ascii="Calibri" w:hAnsi="Calibri" w:cs="Calibri"/>
          <w:i/>
          <w:iCs/>
          <w:color w:val="000000"/>
        </w:rPr>
        <w:t>:</w:t>
      </w:r>
      <w:r w:rsidR="003B0425">
        <w:rPr>
          <w:rFonts w:ascii="Calibri" w:hAnsi="Calibri" w:cs="Calibri"/>
          <w:i/>
          <w:iCs/>
          <w:color w:val="000000"/>
        </w:rPr>
        <w:t>3</w:t>
      </w:r>
      <w:r w:rsidRPr="00C36410">
        <w:rPr>
          <w:rFonts w:ascii="Calibri" w:hAnsi="Calibri" w:cs="Calibri"/>
          <w:i/>
          <w:iCs/>
          <w:color w:val="000000"/>
        </w:rPr>
        <w:t>0</w:t>
      </w:r>
    </w:p>
    <w:p w14:paraId="54138944" w14:textId="77777777" w:rsidR="00CD636D" w:rsidRPr="00C36410" w:rsidRDefault="00CD636D" w:rsidP="00CD636D"/>
    <w:p w14:paraId="0C85E773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Zapsal: Tomáš Srp</w:t>
      </w:r>
    </w:p>
    <w:p w14:paraId="080CCFEB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Ověřil: Vítězslav Kozelek</w:t>
      </w:r>
    </w:p>
    <w:p w14:paraId="6E911321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 a podepsal: Oldřich Kužílek</w:t>
      </w:r>
    </w:p>
    <w:p w14:paraId="4E97D1FF" w14:textId="77777777" w:rsidR="00CD636D" w:rsidRPr="00C36410" w:rsidRDefault="00CD636D" w:rsidP="00CD636D"/>
    <w:p w14:paraId="31600AF7" w14:textId="6453F547"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 xml:space="preserve">Příští jednání Výboru pro otevřenost, média a participaci se koná v úterý </w:t>
      </w:r>
      <w:r w:rsidR="003B0425">
        <w:rPr>
          <w:rFonts w:ascii="Calibri" w:hAnsi="Calibri" w:cs="Calibri"/>
          <w:color w:val="000000"/>
        </w:rPr>
        <w:t>8</w:t>
      </w:r>
      <w:r w:rsidRPr="00C36410">
        <w:rPr>
          <w:rFonts w:ascii="Calibri" w:hAnsi="Calibri" w:cs="Calibri"/>
          <w:color w:val="000000"/>
        </w:rPr>
        <w:t xml:space="preserve">. </w:t>
      </w:r>
      <w:r w:rsidR="00E92E86">
        <w:rPr>
          <w:rFonts w:ascii="Calibri" w:hAnsi="Calibri" w:cs="Calibri"/>
          <w:color w:val="000000"/>
        </w:rPr>
        <w:t>března</w:t>
      </w:r>
    </w:p>
    <w:p w14:paraId="4C916BB7" w14:textId="77777777" w:rsidR="00CD636D" w:rsidRPr="001C418D" w:rsidRDefault="00CD636D" w:rsidP="001C418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v 16:30.</w:t>
      </w:r>
    </w:p>
    <w:sectPr w:rsidR="00CD636D" w:rsidRPr="001C418D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65CC5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65CC57" w16cid:durableId="25BA39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5881"/>
    <w:multiLevelType w:val="hybridMultilevel"/>
    <w:tmpl w:val="D214E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55AD"/>
    <w:multiLevelType w:val="hybridMultilevel"/>
    <w:tmpl w:val="C7CEB96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C2617D"/>
    <w:multiLevelType w:val="hybridMultilevel"/>
    <w:tmpl w:val="7388A87E"/>
    <w:lvl w:ilvl="0" w:tplc="FD1E1B58">
      <w:start w:val="5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4E8"/>
    <w:multiLevelType w:val="hybridMultilevel"/>
    <w:tmpl w:val="F990A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D37B2"/>
    <w:multiLevelType w:val="hybridMultilevel"/>
    <w:tmpl w:val="6A26CC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8D5AD4"/>
    <w:multiLevelType w:val="hybridMultilevel"/>
    <w:tmpl w:val="0E5AD7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12ACB"/>
    <w:multiLevelType w:val="hybridMultilevel"/>
    <w:tmpl w:val="B43E5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E146A6"/>
    <w:multiLevelType w:val="hybridMultilevel"/>
    <w:tmpl w:val="4BEC0AFE"/>
    <w:lvl w:ilvl="0" w:tplc="C32023FE">
      <w:start w:val="8"/>
      <w:numFmt w:val="decimal"/>
      <w:lvlText w:val="%1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241D6"/>
    <w:multiLevelType w:val="hybridMultilevel"/>
    <w:tmpl w:val="92900756"/>
    <w:lvl w:ilvl="0" w:tplc="78388B90">
      <w:start w:val="4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F94BDF"/>
    <w:multiLevelType w:val="hybridMultilevel"/>
    <w:tmpl w:val="250EDF3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D4509"/>
    <w:multiLevelType w:val="hybridMultilevel"/>
    <w:tmpl w:val="2278CFB4"/>
    <w:lvl w:ilvl="0" w:tplc="9E8ABA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5"/>
  </w:num>
  <w:num w:numId="5">
    <w:abstractNumId w:val="40"/>
  </w:num>
  <w:num w:numId="6">
    <w:abstractNumId w:val="36"/>
  </w:num>
  <w:num w:numId="7">
    <w:abstractNumId w:val="19"/>
  </w:num>
  <w:num w:numId="8">
    <w:abstractNumId w:val="6"/>
  </w:num>
  <w:num w:numId="9">
    <w:abstractNumId w:val="10"/>
  </w:num>
  <w:num w:numId="10">
    <w:abstractNumId w:val="41"/>
  </w:num>
  <w:num w:numId="11">
    <w:abstractNumId w:val="13"/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39"/>
  </w:num>
  <w:num w:numId="14">
    <w:abstractNumId w:val="12"/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20"/>
    <w:lvlOverride w:ilvl="0">
      <w:lvl w:ilvl="0">
        <w:numFmt w:val="decimal"/>
        <w:lvlText w:val="%1."/>
        <w:lvlJc w:val="left"/>
      </w:lvl>
    </w:lvlOverride>
  </w:num>
  <w:num w:numId="18">
    <w:abstractNumId w:val="20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14"/>
  </w:num>
  <w:num w:numId="21">
    <w:abstractNumId w:val="25"/>
  </w:num>
  <w:num w:numId="22">
    <w:abstractNumId w:val="5"/>
  </w:num>
  <w:num w:numId="23">
    <w:abstractNumId w:val="1"/>
  </w:num>
  <w:num w:numId="24">
    <w:abstractNumId w:val="24"/>
  </w:num>
  <w:num w:numId="25">
    <w:abstractNumId w:val="15"/>
  </w:num>
  <w:num w:numId="26">
    <w:abstractNumId w:val="11"/>
  </w:num>
  <w:num w:numId="27">
    <w:abstractNumId w:val="9"/>
  </w:num>
  <w:num w:numId="28">
    <w:abstractNumId w:val="28"/>
  </w:num>
  <w:num w:numId="29">
    <w:abstractNumId w:val="18"/>
  </w:num>
  <w:num w:numId="30">
    <w:abstractNumId w:val="33"/>
  </w:num>
  <w:num w:numId="31">
    <w:abstractNumId w:val="7"/>
  </w:num>
  <w:num w:numId="32">
    <w:abstractNumId w:val="16"/>
  </w:num>
  <w:num w:numId="33">
    <w:abstractNumId w:val="3"/>
  </w:num>
  <w:num w:numId="34">
    <w:abstractNumId w:val="32"/>
  </w:num>
  <w:num w:numId="35">
    <w:abstractNumId w:val="30"/>
  </w:num>
  <w:num w:numId="36">
    <w:abstractNumId w:val="21"/>
  </w:num>
  <w:num w:numId="37">
    <w:abstractNumId w:val="23"/>
  </w:num>
  <w:num w:numId="38">
    <w:abstractNumId w:val="34"/>
  </w:num>
  <w:num w:numId="39">
    <w:abstractNumId w:val="2"/>
  </w:num>
  <w:num w:numId="40">
    <w:abstractNumId w:val="38"/>
  </w:num>
  <w:num w:numId="41">
    <w:abstractNumId w:val="29"/>
  </w:num>
  <w:num w:numId="42">
    <w:abstractNumId w:val="8"/>
  </w:num>
  <w:num w:numId="43">
    <w:abstractNumId w:val="37"/>
  </w:num>
  <w:num w:numId="44">
    <w:abstractNumId w:val="26"/>
  </w:num>
  <w:num w:numId="45">
    <w:abstractNumId w:val="27"/>
  </w:num>
  <w:num w:numId="46">
    <w:abstractNumId w:val="3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ítězlav Kozelek">
    <w15:presenceInfo w15:providerId="AD" w15:userId="S-1-5-21-375328145-499632587-2961535128-15292"/>
  </w15:person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04202"/>
    <w:rsid w:val="00004868"/>
    <w:rsid w:val="000145FB"/>
    <w:rsid w:val="000213CD"/>
    <w:rsid w:val="00050DB1"/>
    <w:rsid w:val="00082823"/>
    <w:rsid w:val="000B1E5D"/>
    <w:rsid w:val="000C28A2"/>
    <w:rsid w:val="000D17FD"/>
    <w:rsid w:val="00100CD1"/>
    <w:rsid w:val="0015316C"/>
    <w:rsid w:val="0019590B"/>
    <w:rsid w:val="00197211"/>
    <w:rsid w:val="001B6875"/>
    <w:rsid w:val="001C418D"/>
    <w:rsid w:val="001D0C29"/>
    <w:rsid w:val="001D57A0"/>
    <w:rsid w:val="001E42E1"/>
    <w:rsid w:val="002036AE"/>
    <w:rsid w:val="00207E83"/>
    <w:rsid w:val="00217A1B"/>
    <w:rsid w:val="00235AF1"/>
    <w:rsid w:val="00247210"/>
    <w:rsid w:val="0027097E"/>
    <w:rsid w:val="00276EFF"/>
    <w:rsid w:val="002969F1"/>
    <w:rsid w:val="00297340"/>
    <w:rsid w:val="002A1D98"/>
    <w:rsid w:val="002D4934"/>
    <w:rsid w:val="002D7BFE"/>
    <w:rsid w:val="002E3180"/>
    <w:rsid w:val="002F192D"/>
    <w:rsid w:val="002F1D57"/>
    <w:rsid w:val="003645F0"/>
    <w:rsid w:val="00386A1D"/>
    <w:rsid w:val="003929EB"/>
    <w:rsid w:val="003B0425"/>
    <w:rsid w:val="003B6AEA"/>
    <w:rsid w:val="003C6A54"/>
    <w:rsid w:val="003C7ED9"/>
    <w:rsid w:val="003D70EE"/>
    <w:rsid w:val="00400D99"/>
    <w:rsid w:val="004046A5"/>
    <w:rsid w:val="00411923"/>
    <w:rsid w:val="00440B85"/>
    <w:rsid w:val="00446CCC"/>
    <w:rsid w:val="00465C64"/>
    <w:rsid w:val="00480441"/>
    <w:rsid w:val="00481617"/>
    <w:rsid w:val="004929B3"/>
    <w:rsid w:val="004D0472"/>
    <w:rsid w:val="004E3908"/>
    <w:rsid w:val="00527B94"/>
    <w:rsid w:val="005848B8"/>
    <w:rsid w:val="005B1EBF"/>
    <w:rsid w:val="005D1025"/>
    <w:rsid w:val="005E15DF"/>
    <w:rsid w:val="005F742C"/>
    <w:rsid w:val="006049BA"/>
    <w:rsid w:val="00624899"/>
    <w:rsid w:val="00645FD3"/>
    <w:rsid w:val="00683255"/>
    <w:rsid w:val="006D30AD"/>
    <w:rsid w:val="006E1A91"/>
    <w:rsid w:val="007006DA"/>
    <w:rsid w:val="007163AF"/>
    <w:rsid w:val="00750679"/>
    <w:rsid w:val="00765DB6"/>
    <w:rsid w:val="00766E21"/>
    <w:rsid w:val="007A6907"/>
    <w:rsid w:val="007B2C8E"/>
    <w:rsid w:val="0087553F"/>
    <w:rsid w:val="00876266"/>
    <w:rsid w:val="0089440D"/>
    <w:rsid w:val="008C3642"/>
    <w:rsid w:val="008E7BC0"/>
    <w:rsid w:val="008F724C"/>
    <w:rsid w:val="0093204F"/>
    <w:rsid w:val="00932B2E"/>
    <w:rsid w:val="00965FEC"/>
    <w:rsid w:val="0097112A"/>
    <w:rsid w:val="00992E48"/>
    <w:rsid w:val="009A1238"/>
    <w:rsid w:val="009A3473"/>
    <w:rsid w:val="009A42B8"/>
    <w:rsid w:val="009C45B9"/>
    <w:rsid w:val="009F1D15"/>
    <w:rsid w:val="00A33F9D"/>
    <w:rsid w:val="00A44664"/>
    <w:rsid w:val="00A4477E"/>
    <w:rsid w:val="00A52DA9"/>
    <w:rsid w:val="00A56102"/>
    <w:rsid w:val="00AB1143"/>
    <w:rsid w:val="00AB2D4E"/>
    <w:rsid w:val="00AD6B82"/>
    <w:rsid w:val="00AF55EE"/>
    <w:rsid w:val="00B028E5"/>
    <w:rsid w:val="00B44689"/>
    <w:rsid w:val="00B553AC"/>
    <w:rsid w:val="00B90C55"/>
    <w:rsid w:val="00BB7492"/>
    <w:rsid w:val="00BC51AB"/>
    <w:rsid w:val="00BC6D86"/>
    <w:rsid w:val="00BD2532"/>
    <w:rsid w:val="00BF7A1C"/>
    <w:rsid w:val="00C05879"/>
    <w:rsid w:val="00C11083"/>
    <w:rsid w:val="00C15B3D"/>
    <w:rsid w:val="00C16670"/>
    <w:rsid w:val="00C27E90"/>
    <w:rsid w:val="00C36410"/>
    <w:rsid w:val="00C67FE6"/>
    <w:rsid w:val="00C7650E"/>
    <w:rsid w:val="00C92064"/>
    <w:rsid w:val="00CA459A"/>
    <w:rsid w:val="00CB17CF"/>
    <w:rsid w:val="00CD207D"/>
    <w:rsid w:val="00CD636D"/>
    <w:rsid w:val="00D167B2"/>
    <w:rsid w:val="00D20B91"/>
    <w:rsid w:val="00D30363"/>
    <w:rsid w:val="00D3239F"/>
    <w:rsid w:val="00D46957"/>
    <w:rsid w:val="00D86AA4"/>
    <w:rsid w:val="00DC7B02"/>
    <w:rsid w:val="00DD2075"/>
    <w:rsid w:val="00DE7D3B"/>
    <w:rsid w:val="00DF6826"/>
    <w:rsid w:val="00DF774D"/>
    <w:rsid w:val="00E30208"/>
    <w:rsid w:val="00E3220E"/>
    <w:rsid w:val="00E418B3"/>
    <w:rsid w:val="00E63AC1"/>
    <w:rsid w:val="00E63FDE"/>
    <w:rsid w:val="00E717E9"/>
    <w:rsid w:val="00E92E86"/>
    <w:rsid w:val="00EE401F"/>
    <w:rsid w:val="00EF3C20"/>
    <w:rsid w:val="00EF4025"/>
    <w:rsid w:val="00EF6C3D"/>
    <w:rsid w:val="00F077BF"/>
    <w:rsid w:val="00F17764"/>
    <w:rsid w:val="00F46A5E"/>
    <w:rsid w:val="00F54557"/>
    <w:rsid w:val="00F75469"/>
    <w:rsid w:val="00F825AC"/>
    <w:rsid w:val="00F83FED"/>
    <w:rsid w:val="00F94ACA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5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C058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C058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2758D-D160-45B9-8016-D797E838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2022-02-21T14:30:00Z</dcterms:created>
  <dcterms:modified xsi:type="dcterms:W3CDTF">2022-02-21T14:30:00Z</dcterms:modified>
</cp:coreProperties>
</file>