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27" w:rsidRDefault="00B05927" w:rsidP="008E247A">
      <w:pPr>
        <w:pStyle w:val="Zkladnodstavec"/>
        <w:tabs>
          <w:tab w:val="left" w:pos="1980"/>
        </w:tabs>
        <w:spacing w:line="276" w:lineRule="auto"/>
        <w:rPr>
          <w:rFonts w:ascii="Arial" w:hAnsi="Arial" w:cs="Arial"/>
          <w:b/>
          <w:bCs/>
          <w:sz w:val="20"/>
          <w:szCs w:val="20"/>
        </w:rPr>
      </w:pPr>
      <w:bookmarkStart w:id="0" w:name="_GoBack"/>
      <w:bookmarkEnd w:id="0"/>
    </w:p>
    <w:p w:rsidR="008E247A" w:rsidRDefault="008E247A" w:rsidP="008E247A">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29. jednání Kontrolního výboru ZMČ Praha 6</w:t>
      </w:r>
    </w:p>
    <w:p w:rsidR="008E247A" w:rsidRDefault="008E247A" w:rsidP="008E247A">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25.06.2025 od 17:08 do 18:46</w:t>
      </w:r>
    </w:p>
    <w:p w:rsidR="008E247A" w:rsidRDefault="008E247A" w:rsidP="008E247A">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8E247A" w:rsidRPr="00E01FD1" w:rsidRDefault="008E247A" w:rsidP="008E247A">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Ing. Mgr. Petr Soukal, Ph.D. – předseda KV;</w:t>
      </w:r>
      <w:r w:rsidRPr="008E247A">
        <w:rPr>
          <w:rFonts w:ascii="Arial" w:hAnsi="Arial" w:cs="Arial"/>
          <w:bCs/>
          <w:sz w:val="20"/>
          <w:szCs w:val="20"/>
        </w:rPr>
        <w:t xml:space="preserve"> </w:t>
      </w:r>
      <w:r>
        <w:rPr>
          <w:rFonts w:ascii="Arial" w:hAnsi="Arial" w:cs="Arial"/>
          <w:bCs/>
          <w:sz w:val="20"/>
          <w:szCs w:val="20"/>
        </w:rPr>
        <w:t>Mgr. Václav Klepš;</w:t>
      </w:r>
      <w:r>
        <w:rPr>
          <w:rStyle w:val="P6TextnormalChar"/>
        </w:rPr>
        <w:t xml:space="preserve"> Mgr. Libor Procházka;</w:t>
      </w:r>
      <w:r w:rsidRPr="00E01FD1">
        <w:rPr>
          <w:rStyle w:val="P6TextnormalChar"/>
        </w:rPr>
        <w:t xml:space="preserve"> </w:t>
      </w:r>
      <w:r>
        <w:rPr>
          <w:rStyle w:val="P6TextnormalChar"/>
        </w:rPr>
        <w:t>Ing.  arch. Eva Smutná, FEng (příchod 17:13);</w:t>
      </w:r>
      <w:r w:rsidRPr="00B5633A">
        <w:rPr>
          <w:rStyle w:val="P6TextnormalChar"/>
        </w:rPr>
        <w:t xml:space="preserve"> </w:t>
      </w:r>
      <w:r>
        <w:rPr>
          <w:rStyle w:val="P6TextnormalChar"/>
        </w:rPr>
        <w:t>Mgr.  Martin Suchan; Bc. Barbora Truksová</w:t>
      </w:r>
      <w:r>
        <w:rPr>
          <w:rFonts w:ascii="Arial" w:hAnsi="Arial" w:cs="Arial"/>
          <w:bCs/>
          <w:sz w:val="20"/>
          <w:szCs w:val="20"/>
        </w:rPr>
        <w:t xml:space="preserve">; </w:t>
      </w:r>
      <w:r>
        <w:rPr>
          <w:rStyle w:val="P6TextnormalChar"/>
        </w:rPr>
        <w:t>Ing.  Klára Novotná – tajemník KV.</w:t>
      </w:r>
    </w:p>
    <w:p w:rsidR="008E247A" w:rsidRDefault="008E247A" w:rsidP="008E247A">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Marek Baxa – místopředseda KV; </w:t>
      </w:r>
      <w:r>
        <w:rPr>
          <w:rStyle w:val="P6TextnormalChar"/>
        </w:rPr>
        <w:t>JUDr.  Mgr. Marcel Petrásek, MBA, LL.M.; JUDr. Tereza Strádalová; Ing. Eva Tichá; Marek Tolde</w:t>
      </w:r>
    </w:p>
    <w:p w:rsidR="008E247A" w:rsidRDefault="008E247A" w:rsidP="008E247A">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 </w:t>
      </w:r>
    </w:p>
    <w:p w:rsidR="008E247A" w:rsidRDefault="008E247A" w:rsidP="008E247A">
      <w:pPr>
        <w:pStyle w:val="Zkladnodstavec"/>
        <w:tabs>
          <w:tab w:val="left" w:pos="1980"/>
        </w:tabs>
        <w:spacing w:line="276" w:lineRule="auto"/>
        <w:ind w:left="1980" w:hanging="2246"/>
        <w:jc w:val="both"/>
        <w:rPr>
          <w:rFonts w:ascii="Arial" w:hAnsi="Arial" w:cs="Arial"/>
          <w:bCs/>
          <w:sz w:val="20"/>
          <w:szCs w:val="20"/>
        </w:rPr>
      </w:pPr>
    </w:p>
    <w:p w:rsidR="008E247A" w:rsidRDefault="008E247A" w:rsidP="008306A8">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Dvacáté deváté jednání Kontrolního výboru ZMČ zahájil</w:t>
      </w:r>
      <w:r w:rsidR="008306A8">
        <w:rPr>
          <w:rFonts w:ascii="Arial" w:hAnsi="Arial" w:cs="Arial"/>
          <w:bCs/>
          <w:sz w:val="20"/>
          <w:szCs w:val="20"/>
        </w:rPr>
        <w:t xml:space="preserve"> a dle následně schváleného plánu programu (po příchodu E. Smutné) řídil předseda KV P. Soukal, který přivítal všechny přítomné členy.</w:t>
      </w:r>
    </w:p>
    <w:p w:rsidR="001763CD" w:rsidRDefault="001763CD" w:rsidP="008306A8">
      <w:pPr>
        <w:pStyle w:val="Zkladnodstavec"/>
        <w:tabs>
          <w:tab w:val="left" w:pos="-284"/>
        </w:tabs>
        <w:spacing w:line="276" w:lineRule="auto"/>
        <w:ind w:left="-284" w:firstLine="18"/>
        <w:jc w:val="both"/>
        <w:rPr>
          <w:rFonts w:ascii="Arial" w:hAnsi="Arial" w:cs="Arial"/>
          <w:bCs/>
          <w:sz w:val="20"/>
          <w:szCs w:val="20"/>
        </w:rPr>
      </w:pPr>
    </w:p>
    <w:p w:rsidR="001763CD" w:rsidRDefault="001763CD" w:rsidP="008306A8">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Předseda KV navrhl nejdříve projednat „informativní“ body č. 3 a 4, než dorazí E. Smutná a KV bude usnášení schopen. </w:t>
      </w:r>
    </w:p>
    <w:p w:rsidR="008C6F9B" w:rsidRDefault="008C6F9B" w:rsidP="008306A8">
      <w:pPr>
        <w:pStyle w:val="Zkladnodstavec"/>
        <w:tabs>
          <w:tab w:val="left" w:pos="-284"/>
        </w:tabs>
        <w:spacing w:line="276" w:lineRule="auto"/>
        <w:ind w:left="-284" w:firstLine="18"/>
        <w:jc w:val="both"/>
        <w:rPr>
          <w:rFonts w:ascii="Arial" w:hAnsi="Arial" w:cs="Arial"/>
          <w:bCs/>
          <w:sz w:val="20"/>
          <w:szCs w:val="20"/>
        </w:rPr>
      </w:pPr>
    </w:p>
    <w:p w:rsidR="008C6F9B" w:rsidRPr="001763CD" w:rsidRDefault="008C6F9B" w:rsidP="008306A8">
      <w:pPr>
        <w:pStyle w:val="Zkladnodstavec"/>
        <w:tabs>
          <w:tab w:val="left" w:pos="-284"/>
        </w:tabs>
        <w:spacing w:line="276" w:lineRule="auto"/>
        <w:ind w:left="-284" w:firstLine="18"/>
        <w:jc w:val="both"/>
        <w:rPr>
          <w:rFonts w:ascii="Arial" w:hAnsi="Arial" w:cs="Arial"/>
          <w:bCs/>
          <w:sz w:val="20"/>
          <w:szCs w:val="20"/>
          <w:u w:val="single"/>
        </w:rPr>
      </w:pPr>
      <w:r w:rsidRPr="001763CD">
        <w:rPr>
          <w:rFonts w:ascii="Arial" w:hAnsi="Arial" w:cs="Arial"/>
          <w:bCs/>
          <w:sz w:val="20"/>
          <w:szCs w:val="20"/>
          <w:u w:val="single"/>
        </w:rPr>
        <w:t xml:space="preserve">3. </w:t>
      </w:r>
      <w:r w:rsidR="001763CD" w:rsidRPr="001763CD">
        <w:rPr>
          <w:rFonts w:ascii="Arial" w:hAnsi="Arial" w:cs="Arial"/>
          <w:bCs/>
          <w:sz w:val="20"/>
          <w:szCs w:val="20"/>
          <w:u w:val="single"/>
        </w:rPr>
        <w:t xml:space="preserve">Nová usnesení RMČ </w:t>
      </w:r>
    </w:p>
    <w:p w:rsidR="001763CD" w:rsidRDefault="001763CD" w:rsidP="001763CD">
      <w:pPr>
        <w:pStyle w:val="Bezmezer"/>
        <w:ind w:left="-284"/>
        <w:jc w:val="both"/>
        <w:rPr>
          <w:rFonts w:ascii="Arial" w:hAnsi="Arial" w:cs="Arial"/>
          <w:sz w:val="20"/>
        </w:rPr>
      </w:pPr>
      <w:r>
        <w:rPr>
          <w:rFonts w:ascii="Arial" w:hAnsi="Arial" w:cs="Arial"/>
          <w:sz w:val="20"/>
        </w:rPr>
        <w:t>Za uplynulé období proběhla 4 jednání RMČ</w:t>
      </w:r>
      <w:r w:rsidR="00255EBC">
        <w:rPr>
          <w:rFonts w:ascii="Arial" w:hAnsi="Arial" w:cs="Arial"/>
          <w:sz w:val="20"/>
        </w:rPr>
        <w:t xml:space="preserve"> (</w:t>
      </w:r>
      <w:r w:rsidR="00FD7C69">
        <w:rPr>
          <w:rFonts w:ascii="Arial" w:hAnsi="Arial" w:cs="Arial"/>
          <w:sz w:val="20"/>
        </w:rPr>
        <w:t>z toho 3 řádná a 1 mimořádn</w:t>
      </w:r>
      <w:r w:rsidR="00E46E39">
        <w:rPr>
          <w:rFonts w:ascii="Arial" w:hAnsi="Arial" w:cs="Arial"/>
          <w:sz w:val="20"/>
        </w:rPr>
        <w:t>é</w:t>
      </w:r>
      <w:r w:rsidR="00FD7C69">
        <w:rPr>
          <w:rFonts w:ascii="Arial" w:hAnsi="Arial" w:cs="Arial"/>
          <w:sz w:val="20"/>
        </w:rPr>
        <w:t>)</w:t>
      </w:r>
      <w:r>
        <w:rPr>
          <w:rFonts w:ascii="Arial" w:hAnsi="Arial" w:cs="Arial"/>
          <w:sz w:val="20"/>
        </w:rPr>
        <w:t xml:space="preserve">. Byla identifikována 2 usnesení, která nebyla projednána v komisi (ale projednána být mohla, záleží na rozhodnutí gesčního radního), jedná se o  poskytnutí darů a dotací v oblasti kultury (usnesení RMČ č. 2859/25 a č. 2786/25). </w:t>
      </w:r>
    </w:p>
    <w:p w:rsidR="001763CD" w:rsidRDefault="001763CD" w:rsidP="001763CD">
      <w:pPr>
        <w:pStyle w:val="Bezmezer"/>
        <w:ind w:left="-284"/>
        <w:jc w:val="both"/>
        <w:rPr>
          <w:rFonts w:ascii="Arial" w:hAnsi="Arial" w:cs="Arial"/>
          <w:sz w:val="20"/>
        </w:rPr>
      </w:pPr>
      <w:r w:rsidRPr="001763CD">
        <w:rPr>
          <w:rFonts w:ascii="Arial" w:hAnsi="Arial" w:cs="Arial"/>
          <w:sz w:val="20"/>
          <w:u w:val="single"/>
        </w:rPr>
        <w:t>KS č. 1</w:t>
      </w:r>
      <w:r>
        <w:rPr>
          <w:rFonts w:ascii="Arial" w:hAnsi="Arial" w:cs="Arial"/>
          <w:sz w:val="20"/>
        </w:rPr>
        <w:t xml:space="preserve"> připraví analýzu usnesení za uplynulé období (leden - květen 2025), včetně stanoviska nebo případného doporučení – viz </w:t>
      </w:r>
      <w:r w:rsidRPr="001763CD">
        <w:rPr>
          <w:rFonts w:ascii="Arial" w:hAnsi="Arial" w:cs="Arial"/>
          <w:sz w:val="20"/>
          <w:u w:val="single"/>
        </w:rPr>
        <w:t>úkol v řešení č. 1</w:t>
      </w:r>
      <w:r>
        <w:rPr>
          <w:rFonts w:ascii="Arial" w:hAnsi="Arial" w:cs="Arial"/>
          <w:sz w:val="20"/>
        </w:rPr>
        <w:t xml:space="preserve">. </w:t>
      </w:r>
    </w:p>
    <w:p w:rsidR="001763CD" w:rsidRDefault="001763CD" w:rsidP="001763CD">
      <w:pPr>
        <w:pStyle w:val="Bezmezer"/>
        <w:ind w:left="-284"/>
        <w:jc w:val="both"/>
        <w:rPr>
          <w:rFonts w:ascii="Arial" w:hAnsi="Arial" w:cs="Arial"/>
          <w:sz w:val="20"/>
        </w:rPr>
      </w:pPr>
    </w:p>
    <w:p w:rsidR="001763CD" w:rsidRDefault="001763CD" w:rsidP="001763CD">
      <w:pPr>
        <w:pStyle w:val="Bezmezer"/>
        <w:ind w:left="-284"/>
        <w:jc w:val="both"/>
        <w:rPr>
          <w:rFonts w:ascii="Arial" w:hAnsi="Arial" w:cs="Arial"/>
          <w:sz w:val="20"/>
          <w:u w:val="single"/>
        </w:rPr>
      </w:pPr>
      <w:r w:rsidRPr="00255EBC">
        <w:rPr>
          <w:rFonts w:ascii="Arial" w:hAnsi="Arial" w:cs="Arial"/>
          <w:sz w:val="20"/>
          <w:u w:val="single"/>
        </w:rPr>
        <w:t>4. Disciplína publikování</w:t>
      </w:r>
      <w:r w:rsidR="00255EBC" w:rsidRPr="00255EBC">
        <w:rPr>
          <w:rFonts w:ascii="Arial" w:hAnsi="Arial" w:cs="Arial"/>
          <w:sz w:val="20"/>
          <w:u w:val="single"/>
        </w:rPr>
        <w:t xml:space="preserve"> programů a zápisů u komisí a výborů </w:t>
      </w:r>
      <w:r w:rsidRPr="00255EBC">
        <w:rPr>
          <w:rFonts w:ascii="Arial" w:hAnsi="Arial" w:cs="Arial"/>
          <w:sz w:val="20"/>
          <w:u w:val="single"/>
        </w:rPr>
        <w:t xml:space="preserve"> </w:t>
      </w:r>
    </w:p>
    <w:p w:rsidR="009B74F2" w:rsidRDefault="00FD7C69" w:rsidP="001763CD">
      <w:pPr>
        <w:pStyle w:val="Bezmezer"/>
        <w:ind w:left="-284"/>
        <w:jc w:val="both"/>
        <w:rPr>
          <w:rFonts w:ascii="Arial" w:hAnsi="Arial" w:cs="Arial"/>
          <w:sz w:val="20"/>
        </w:rPr>
      </w:pPr>
      <w:r>
        <w:rPr>
          <w:rFonts w:ascii="Arial" w:hAnsi="Arial" w:cs="Arial"/>
          <w:sz w:val="20"/>
        </w:rPr>
        <w:t xml:space="preserve">Materiál byl zaslán s předstihem, bylo kontrolováno, zda byl program publikován s dostatečným předstihem a zápis z jednání ve lhůtě stanovené jednacím řádem, jedná se o report za leden – květen 2025. </w:t>
      </w:r>
    </w:p>
    <w:p w:rsidR="00255EBC" w:rsidRDefault="00FD7C69" w:rsidP="001763CD">
      <w:pPr>
        <w:pStyle w:val="Bezmezer"/>
        <w:ind w:left="-284"/>
        <w:jc w:val="both"/>
        <w:rPr>
          <w:rFonts w:ascii="Arial" w:hAnsi="Arial" w:cs="Arial"/>
          <w:sz w:val="20"/>
        </w:rPr>
      </w:pPr>
      <w:r>
        <w:rPr>
          <w:rFonts w:ascii="Arial" w:hAnsi="Arial" w:cs="Arial"/>
          <w:sz w:val="20"/>
        </w:rPr>
        <w:t xml:space="preserve">V průběhu projednávání tohoto bodu dorazila E. Smutná, bod byl přerušen, po schválení programu a  zápisu z 28. jednání KV bylo v projednávání bodu pokračováno. </w:t>
      </w:r>
    </w:p>
    <w:p w:rsidR="00FD7C69" w:rsidRDefault="00FD7C69" w:rsidP="001763CD">
      <w:pPr>
        <w:pStyle w:val="Bezmezer"/>
        <w:ind w:left="-284"/>
        <w:jc w:val="both"/>
        <w:rPr>
          <w:rFonts w:ascii="Arial" w:hAnsi="Arial" w:cs="Arial"/>
          <w:sz w:val="20"/>
        </w:rPr>
      </w:pPr>
    </w:p>
    <w:p w:rsidR="00FD7C69" w:rsidRDefault="00FD7C69" w:rsidP="00FD7C69">
      <w:pPr>
        <w:pStyle w:val="Zkladnodstavec"/>
        <w:tabs>
          <w:tab w:val="left" w:pos="-284"/>
        </w:tabs>
        <w:spacing w:line="276" w:lineRule="auto"/>
        <w:ind w:left="-284"/>
        <w:jc w:val="both"/>
        <w:rPr>
          <w:rFonts w:ascii="Arial" w:hAnsi="Arial" w:cs="Arial"/>
          <w:sz w:val="20"/>
          <w:szCs w:val="20"/>
          <w:u w:val="single"/>
        </w:rPr>
      </w:pPr>
      <w:r>
        <w:rPr>
          <w:rFonts w:ascii="Arial" w:hAnsi="Arial" w:cs="Arial"/>
          <w:sz w:val="20"/>
          <w:szCs w:val="20"/>
          <w:u w:val="single"/>
        </w:rPr>
        <w:t>1</w:t>
      </w:r>
      <w:r w:rsidRPr="00883276">
        <w:rPr>
          <w:rFonts w:ascii="Arial" w:hAnsi="Arial" w:cs="Arial"/>
          <w:sz w:val="20"/>
          <w:szCs w:val="20"/>
          <w:u w:val="single"/>
        </w:rPr>
        <w:t xml:space="preserve">. Schválení programu a určení ověřovatel zápisu </w:t>
      </w:r>
    </w:p>
    <w:p w:rsidR="00FD7C69" w:rsidRDefault="00FD7C69" w:rsidP="00FD7C69">
      <w:pPr>
        <w:pStyle w:val="Bezmezer"/>
        <w:tabs>
          <w:tab w:val="left" w:pos="-284"/>
          <w:tab w:val="left" w:pos="-142"/>
        </w:tabs>
        <w:ind w:left="-284"/>
        <w:jc w:val="both"/>
        <w:rPr>
          <w:rFonts w:ascii="Arial" w:hAnsi="Arial" w:cs="Arial"/>
          <w:sz w:val="20"/>
        </w:rPr>
      </w:pPr>
      <w:r>
        <w:rPr>
          <w:rFonts w:ascii="Arial" w:hAnsi="Arial" w:cs="Arial"/>
          <w:sz w:val="20"/>
        </w:rPr>
        <w:t xml:space="preserve">Program KV byl se členy sdílen s předstihem, nebyly vzneseny připomínky.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Schválení programu a určení ověřovatele zápisu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Schválení zápisu z 28. jednání KV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Nová usnesení RMČ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Disciplína publikování programů a zápisů u komisí a výborů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Nevypořádání námitek k zřízení práva stavby – pokračování projednávání podnětu občanů z 28. jednání KV</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Chybné vyvěšování oznámení a záměrů na úřední desku MČ Praha 6 – podnět člena KV</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Finanční situace ZŠ Petřiny – sever – podnět člena KV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Informace z kontrolních skupin a stav plnění úkolů z kontrolních skupin </w:t>
      </w:r>
    </w:p>
    <w:p w:rsidR="00FD7C69" w:rsidRDefault="00FD7C69" w:rsidP="00FD7C69">
      <w:pPr>
        <w:pStyle w:val="Bezmezer"/>
        <w:numPr>
          <w:ilvl w:val="0"/>
          <w:numId w:val="2"/>
        </w:numPr>
        <w:tabs>
          <w:tab w:val="left" w:pos="-142"/>
          <w:tab w:val="left" w:pos="142"/>
          <w:tab w:val="left" w:pos="284"/>
        </w:tabs>
        <w:ind w:left="284" w:hanging="284"/>
        <w:jc w:val="both"/>
        <w:rPr>
          <w:rFonts w:ascii="Arial" w:hAnsi="Arial" w:cs="Arial"/>
          <w:sz w:val="20"/>
        </w:rPr>
      </w:pPr>
      <w:r>
        <w:rPr>
          <w:rFonts w:ascii="Arial" w:hAnsi="Arial" w:cs="Arial"/>
          <w:sz w:val="20"/>
        </w:rPr>
        <w:t xml:space="preserve">Různé </w:t>
      </w:r>
    </w:p>
    <w:p w:rsidR="00FD7C69" w:rsidRDefault="009B74F2" w:rsidP="00FD7C69">
      <w:pPr>
        <w:pStyle w:val="Bezmezer"/>
        <w:tabs>
          <w:tab w:val="left" w:pos="-142"/>
          <w:tab w:val="left" w:pos="142"/>
          <w:tab w:val="left" w:pos="284"/>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D7C69">
        <w:rPr>
          <w:rFonts w:ascii="Arial" w:hAnsi="Arial" w:cs="Arial"/>
          <w:sz w:val="20"/>
        </w:rPr>
        <w:t xml:space="preserve">+ 6; - 0; z 0. </w:t>
      </w:r>
    </w:p>
    <w:p w:rsidR="009B74F2" w:rsidRDefault="009B74F2" w:rsidP="00FD7C69">
      <w:pPr>
        <w:pStyle w:val="Bezmezer"/>
        <w:tabs>
          <w:tab w:val="left" w:pos="-142"/>
          <w:tab w:val="left" w:pos="142"/>
          <w:tab w:val="left" w:pos="284"/>
        </w:tabs>
        <w:jc w:val="both"/>
        <w:rPr>
          <w:rFonts w:ascii="Arial" w:hAnsi="Arial" w:cs="Arial"/>
          <w:sz w:val="20"/>
        </w:rPr>
      </w:pPr>
      <w:r>
        <w:rPr>
          <w:rFonts w:ascii="Arial" w:hAnsi="Arial" w:cs="Arial"/>
          <w:sz w:val="20"/>
        </w:rPr>
        <w:t xml:space="preserve">Ověřovatelem zápisu z 29. jednání KV byla navržena B. Truksová. </w:t>
      </w:r>
    </w:p>
    <w:p w:rsidR="009B74F2" w:rsidRDefault="00453AA4" w:rsidP="00FD7C69">
      <w:pPr>
        <w:pStyle w:val="Bezmezer"/>
        <w:tabs>
          <w:tab w:val="left" w:pos="-142"/>
          <w:tab w:val="left" w:pos="142"/>
          <w:tab w:val="left" w:pos="284"/>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9B74F2">
        <w:rPr>
          <w:rFonts w:ascii="Arial" w:hAnsi="Arial" w:cs="Arial"/>
          <w:sz w:val="20"/>
        </w:rPr>
        <w:t xml:space="preserve">+ 6; - 0; z 0. </w:t>
      </w:r>
    </w:p>
    <w:p w:rsidR="0079245F" w:rsidRDefault="0079245F" w:rsidP="0079245F">
      <w:pPr>
        <w:pStyle w:val="Bezmezer"/>
        <w:ind w:left="-284"/>
        <w:jc w:val="both"/>
        <w:rPr>
          <w:rFonts w:ascii="Arial" w:hAnsi="Arial" w:cs="Arial"/>
          <w:sz w:val="20"/>
          <w:szCs w:val="24"/>
          <w:u w:val="single"/>
        </w:rPr>
      </w:pPr>
      <w:r>
        <w:rPr>
          <w:rFonts w:ascii="Arial" w:hAnsi="Arial" w:cs="Arial"/>
          <w:sz w:val="20"/>
          <w:szCs w:val="24"/>
          <w:u w:val="single"/>
        </w:rPr>
        <w:t>2</w:t>
      </w:r>
      <w:r w:rsidRPr="00F924F0">
        <w:rPr>
          <w:rFonts w:ascii="Arial" w:hAnsi="Arial" w:cs="Arial"/>
          <w:sz w:val="20"/>
          <w:szCs w:val="24"/>
          <w:u w:val="single"/>
        </w:rPr>
        <w:t xml:space="preserve">. Schválení zápisu z 27. jednání KV </w:t>
      </w:r>
    </w:p>
    <w:p w:rsidR="0079245F" w:rsidRDefault="0079245F" w:rsidP="0079245F">
      <w:pPr>
        <w:pStyle w:val="Bezmezer"/>
        <w:ind w:left="-284"/>
        <w:jc w:val="both"/>
        <w:rPr>
          <w:rFonts w:ascii="Arial" w:hAnsi="Arial" w:cs="Arial"/>
          <w:sz w:val="20"/>
        </w:rPr>
      </w:pPr>
      <w:r>
        <w:rPr>
          <w:rFonts w:ascii="Arial" w:hAnsi="Arial" w:cs="Arial"/>
          <w:sz w:val="20"/>
        </w:rPr>
        <w:t xml:space="preserve">Zápis byl se členy KV sdílen v předstihu, </w:t>
      </w:r>
      <w:r w:rsidR="00053095">
        <w:rPr>
          <w:rFonts w:ascii="Arial" w:hAnsi="Arial" w:cs="Arial"/>
          <w:sz w:val="20"/>
        </w:rPr>
        <w:t>M. Suchan se dotázal, proč byla z</w:t>
      </w:r>
      <w:r w:rsidR="00E46E39">
        <w:rPr>
          <w:rFonts w:ascii="Arial" w:hAnsi="Arial" w:cs="Arial"/>
          <w:sz w:val="20"/>
        </w:rPr>
        <w:t>aslána</w:t>
      </w:r>
      <w:r w:rsidR="00053095">
        <w:rPr>
          <w:rFonts w:ascii="Arial" w:hAnsi="Arial" w:cs="Arial"/>
          <w:sz w:val="20"/>
        </w:rPr>
        <w:t xml:space="preserve"> druhá verze zápisu, L.  Procházka uvedl, že se jednalo o jeho zpřesnění k rekonstrukci MŠ Libocká</w:t>
      </w:r>
      <w:r>
        <w:rPr>
          <w:rFonts w:ascii="Arial" w:hAnsi="Arial" w:cs="Arial"/>
          <w:sz w:val="20"/>
        </w:rPr>
        <w:t xml:space="preserve">. </w:t>
      </w:r>
    </w:p>
    <w:p w:rsidR="0079245F" w:rsidRPr="005B047F" w:rsidRDefault="0079245F" w:rsidP="0079245F">
      <w:pPr>
        <w:pStyle w:val="Bezmezer"/>
        <w:ind w:left="-284"/>
        <w:jc w:val="both"/>
        <w:rPr>
          <w:rFonts w:ascii="Arial" w:hAnsi="Arial" w:cs="Arial"/>
          <w:sz w:val="20"/>
        </w:rPr>
      </w:pPr>
    </w:p>
    <w:p w:rsidR="0079245F" w:rsidRPr="00612A88" w:rsidRDefault="0079245F" w:rsidP="0079245F">
      <w:pPr>
        <w:pStyle w:val="Bezmezer"/>
        <w:ind w:left="-284"/>
        <w:jc w:val="both"/>
        <w:rPr>
          <w:rFonts w:ascii="Arial" w:hAnsi="Arial" w:cs="Arial"/>
          <w:b/>
          <w:sz w:val="20"/>
          <w:szCs w:val="24"/>
        </w:rPr>
      </w:pPr>
      <w:r w:rsidRPr="00612A88">
        <w:rPr>
          <w:rFonts w:ascii="Arial" w:hAnsi="Arial" w:cs="Arial"/>
          <w:b/>
          <w:sz w:val="20"/>
          <w:szCs w:val="24"/>
        </w:rPr>
        <w:t>Usnesení KV č.  12</w:t>
      </w:r>
      <w:r>
        <w:rPr>
          <w:rFonts w:ascii="Arial" w:hAnsi="Arial" w:cs="Arial"/>
          <w:b/>
          <w:sz w:val="20"/>
          <w:szCs w:val="24"/>
        </w:rPr>
        <w:t>2</w:t>
      </w:r>
      <w:r w:rsidRPr="00612A88">
        <w:rPr>
          <w:rFonts w:ascii="Arial" w:hAnsi="Arial" w:cs="Arial"/>
          <w:b/>
          <w:sz w:val="20"/>
          <w:szCs w:val="24"/>
        </w:rPr>
        <w:t>/</w:t>
      </w:r>
      <w:r>
        <w:rPr>
          <w:rFonts w:ascii="Arial" w:hAnsi="Arial" w:cs="Arial"/>
          <w:b/>
          <w:sz w:val="20"/>
          <w:szCs w:val="24"/>
        </w:rPr>
        <w:t>6</w:t>
      </w:r>
      <w:r w:rsidRPr="00612A88">
        <w:rPr>
          <w:rFonts w:ascii="Arial" w:hAnsi="Arial" w:cs="Arial"/>
          <w:b/>
          <w:sz w:val="20"/>
          <w:szCs w:val="24"/>
        </w:rPr>
        <w:t>/2025:</w:t>
      </w:r>
    </w:p>
    <w:p w:rsidR="0079245F" w:rsidRDefault="0079245F" w:rsidP="0079245F">
      <w:pPr>
        <w:pStyle w:val="Bezmezer"/>
        <w:ind w:left="-284"/>
        <w:jc w:val="both"/>
        <w:rPr>
          <w:rFonts w:ascii="Arial" w:hAnsi="Arial" w:cs="Arial"/>
          <w:sz w:val="20"/>
          <w:szCs w:val="24"/>
        </w:rPr>
      </w:pPr>
      <w:r w:rsidRPr="00612A88">
        <w:rPr>
          <w:rFonts w:ascii="Arial" w:hAnsi="Arial" w:cs="Arial"/>
          <w:sz w:val="20"/>
          <w:szCs w:val="24"/>
        </w:rPr>
        <w:t>Kontrolní výbor schvaluje zápis z 2</w:t>
      </w:r>
      <w:r>
        <w:rPr>
          <w:rFonts w:ascii="Arial" w:hAnsi="Arial" w:cs="Arial"/>
          <w:sz w:val="20"/>
          <w:szCs w:val="24"/>
        </w:rPr>
        <w:t>8</w:t>
      </w:r>
      <w:r w:rsidRPr="00612A88">
        <w:rPr>
          <w:rFonts w:ascii="Arial" w:hAnsi="Arial" w:cs="Arial"/>
          <w:sz w:val="20"/>
          <w:szCs w:val="24"/>
        </w:rPr>
        <w:t xml:space="preserve">. jednání KV (viz </w:t>
      </w:r>
      <w:r w:rsidRPr="00612A88">
        <w:rPr>
          <w:rFonts w:ascii="Arial" w:hAnsi="Arial" w:cs="Arial"/>
          <w:sz w:val="20"/>
          <w:szCs w:val="24"/>
          <w:u w:val="single"/>
        </w:rPr>
        <w:t>příloha č. 1</w:t>
      </w:r>
      <w:r w:rsidRPr="00612A88">
        <w:rPr>
          <w:rFonts w:ascii="Arial" w:hAnsi="Arial" w:cs="Arial"/>
          <w:sz w:val="20"/>
          <w:szCs w:val="24"/>
        </w:rPr>
        <w:t>)</w:t>
      </w:r>
      <w:r>
        <w:rPr>
          <w:rFonts w:ascii="Arial" w:hAnsi="Arial" w:cs="Arial"/>
          <w:sz w:val="20"/>
          <w:szCs w:val="24"/>
        </w:rPr>
        <w:t>.</w:t>
      </w:r>
    </w:p>
    <w:p w:rsidR="0079245F" w:rsidRDefault="0079245F" w:rsidP="00053095">
      <w:pPr>
        <w:pStyle w:val="Bezmezer"/>
        <w:ind w:left="6796" w:firstLine="992"/>
        <w:jc w:val="both"/>
        <w:rPr>
          <w:rFonts w:ascii="Arial" w:hAnsi="Arial" w:cs="Arial"/>
          <w:sz w:val="20"/>
          <w:szCs w:val="24"/>
        </w:rPr>
      </w:pPr>
      <w:r>
        <w:rPr>
          <w:rFonts w:ascii="Arial" w:hAnsi="Arial" w:cs="Arial"/>
          <w:sz w:val="20"/>
          <w:szCs w:val="24"/>
        </w:rPr>
        <w:t xml:space="preserve">+ 6; - 0; z 0. </w:t>
      </w:r>
    </w:p>
    <w:p w:rsidR="009660B2" w:rsidRDefault="009660B2" w:rsidP="00053095">
      <w:pPr>
        <w:pStyle w:val="Bezmezer"/>
        <w:ind w:left="6796" w:firstLine="992"/>
        <w:jc w:val="both"/>
        <w:rPr>
          <w:rFonts w:ascii="Arial" w:hAnsi="Arial" w:cs="Arial"/>
          <w:sz w:val="20"/>
          <w:szCs w:val="24"/>
        </w:rPr>
      </w:pPr>
    </w:p>
    <w:p w:rsidR="009660B2" w:rsidRDefault="009660B2" w:rsidP="00053095">
      <w:pPr>
        <w:pStyle w:val="Bezmezer"/>
        <w:ind w:left="6796" w:firstLine="992"/>
        <w:jc w:val="both"/>
        <w:rPr>
          <w:rFonts w:ascii="Arial" w:hAnsi="Arial" w:cs="Arial"/>
          <w:sz w:val="20"/>
          <w:szCs w:val="24"/>
        </w:rPr>
      </w:pPr>
    </w:p>
    <w:p w:rsidR="009660B2" w:rsidRDefault="009660B2" w:rsidP="00053095">
      <w:pPr>
        <w:pStyle w:val="Bezmezer"/>
        <w:ind w:left="6796" w:firstLine="992"/>
        <w:jc w:val="both"/>
        <w:rPr>
          <w:rFonts w:ascii="Arial" w:hAnsi="Arial" w:cs="Arial"/>
          <w:sz w:val="20"/>
          <w:szCs w:val="24"/>
        </w:rPr>
      </w:pPr>
    </w:p>
    <w:p w:rsidR="009660B2" w:rsidRDefault="009660B2" w:rsidP="009660B2">
      <w:pPr>
        <w:pStyle w:val="Bezmezer"/>
        <w:ind w:left="-284"/>
        <w:jc w:val="both"/>
        <w:rPr>
          <w:rFonts w:ascii="Arial" w:hAnsi="Arial" w:cs="Arial"/>
          <w:sz w:val="20"/>
          <w:u w:val="single"/>
        </w:rPr>
      </w:pPr>
      <w:r w:rsidRPr="00255EBC">
        <w:rPr>
          <w:rFonts w:ascii="Arial" w:hAnsi="Arial" w:cs="Arial"/>
          <w:sz w:val="20"/>
          <w:u w:val="single"/>
        </w:rPr>
        <w:lastRenderedPageBreak/>
        <w:t xml:space="preserve">4. Disciplína publikování programů a zápisů u komisí a výborů  </w:t>
      </w:r>
    </w:p>
    <w:p w:rsidR="009660B2" w:rsidRDefault="009660B2" w:rsidP="009660B2">
      <w:pPr>
        <w:pStyle w:val="Bezmezer"/>
        <w:ind w:left="-284"/>
        <w:jc w:val="both"/>
        <w:rPr>
          <w:rFonts w:ascii="Arial" w:hAnsi="Arial" w:cs="Arial"/>
          <w:sz w:val="20"/>
        </w:rPr>
      </w:pPr>
      <w:r>
        <w:rPr>
          <w:rFonts w:ascii="Arial" w:hAnsi="Arial" w:cs="Arial"/>
          <w:sz w:val="20"/>
        </w:rPr>
        <w:t>Pokračování projednávání bodu (</w:t>
      </w:r>
      <w:r w:rsidR="0045719F">
        <w:rPr>
          <w:rFonts w:ascii="Arial" w:hAnsi="Arial" w:cs="Arial"/>
          <w:sz w:val="20"/>
        </w:rPr>
        <w:t>m</w:t>
      </w:r>
      <w:r>
        <w:rPr>
          <w:rFonts w:ascii="Arial" w:hAnsi="Arial" w:cs="Arial"/>
          <w:sz w:val="20"/>
        </w:rPr>
        <w:t xml:space="preserve">ateriál byl zaslán s předstihem, bylo kontrolováno, zda byl program publikován s dostatečným předstihem a zápis z jednání ve lhůtě stanovené jednacím řádem, jedná se o </w:t>
      </w:r>
      <w:r w:rsidR="00E46E39">
        <w:rPr>
          <w:rFonts w:ascii="Arial" w:hAnsi="Arial" w:cs="Arial"/>
          <w:sz w:val="20"/>
        </w:rPr>
        <w:t> </w:t>
      </w:r>
      <w:r>
        <w:rPr>
          <w:rFonts w:ascii="Arial" w:hAnsi="Arial" w:cs="Arial"/>
          <w:sz w:val="20"/>
        </w:rPr>
        <w:t>report za leden – květen 2025).</w:t>
      </w:r>
    </w:p>
    <w:p w:rsidR="009848DA" w:rsidRDefault="009848DA" w:rsidP="009660B2">
      <w:pPr>
        <w:pStyle w:val="Bezmezer"/>
        <w:ind w:left="-284"/>
        <w:jc w:val="both"/>
        <w:rPr>
          <w:rFonts w:ascii="Arial" w:hAnsi="Arial" w:cs="Arial"/>
          <w:sz w:val="20"/>
        </w:rPr>
      </w:pPr>
      <w:r>
        <w:rPr>
          <w:rFonts w:ascii="Arial" w:hAnsi="Arial" w:cs="Arial"/>
          <w:sz w:val="20"/>
        </w:rPr>
        <w:t>Nedostatky byly zjištěny u Komise pro sport a voln</w:t>
      </w:r>
      <w:r w:rsidR="00E46E39">
        <w:rPr>
          <w:rFonts w:ascii="Arial" w:hAnsi="Arial" w:cs="Arial"/>
          <w:sz w:val="20"/>
        </w:rPr>
        <w:t>ý</w:t>
      </w:r>
      <w:r>
        <w:rPr>
          <w:rFonts w:ascii="Arial" w:hAnsi="Arial" w:cs="Arial"/>
          <w:sz w:val="20"/>
        </w:rPr>
        <w:t xml:space="preserve"> čas, </w:t>
      </w:r>
      <w:r w:rsidR="0045719F">
        <w:rPr>
          <w:rFonts w:ascii="Arial" w:hAnsi="Arial" w:cs="Arial"/>
          <w:sz w:val="20"/>
        </w:rPr>
        <w:t xml:space="preserve">2 krát </w:t>
      </w:r>
      <w:r>
        <w:rPr>
          <w:rFonts w:ascii="Arial" w:hAnsi="Arial" w:cs="Arial"/>
          <w:sz w:val="20"/>
        </w:rPr>
        <w:t xml:space="preserve">ze 4 jednání byl program  zveřejněn až po jednání, v 1 případě byl zápis zveřejněn po termínu. </w:t>
      </w:r>
    </w:p>
    <w:p w:rsidR="009848DA" w:rsidRDefault="009848DA" w:rsidP="009660B2">
      <w:pPr>
        <w:pStyle w:val="Bezmezer"/>
        <w:ind w:left="-284"/>
        <w:jc w:val="both"/>
        <w:rPr>
          <w:rFonts w:ascii="Arial" w:hAnsi="Arial" w:cs="Arial"/>
          <w:sz w:val="20"/>
        </w:rPr>
      </w:pPr>
    </w:p>
    <w:p w:rsidR="009660B2" w:rsidRDefault="009660B2" w:rsidP="009660B2">
      <w:pPr>
        <w:pStyle w:val="Bezmezer"/>
        <w:ind w:left="-284"/>
        <w:jc w:val="both"/>
        <w:rPr>
          <w:rFonts w:ascii="Arial" w:hAnsi="Arial" w:cs="Arial"/>
          <w:sz w:val="20"/>
        </w:rPr>
      </w:pPr>
      <w:r>
        <w:rPr>
          <w:rFonts w:ascii="Arial" w:hAnsi="Arial" w:cs="Arial"/>
          <w:sz w:val="20"/>
        </w:rPr>
        <w:t xml:space="preserve"> </w:t>
      </w:r>
      <w:r w:rsidR="00037D4E" w:rsidRPr="00037D4E">
        <w:rPr>
          <w:noProof/>
          <w:lang w:eastAsia="cs-CZ"/>
        </w:rPr>
        <w:drawing>
          <wp:inline distT="0" distB="0" distL="0" distR="0" wp14:anchorId="03D20A1A" wp14:editId="2BDA4198">
            <wp:extent cx="5760720" cy="5731858"/>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731858"/>
                    </a:xfrm>
                    <a:prstGeom prst="rect">
                      <a:avLst/>
                    </a:prstGeom>
                    <a:noFill/>
                    <a:ln>
                      <a:noFill/>
                    </a:ln>
                  </pic:spPr>
                </pic:pic>
              </a:graphicData>
            </a:graphic>
          </wp:inline>
        </w:drawing>
      </w:r>
    </w:p>
    <w:p w:rsidR="00037D4E" w:rsidRDefault="00037D4E" w:rsidP="009660B2">
      <w:pPr>
        <w:pStyle w:val="Bezmezer"/>
        <w:ind w:left="-284"/>
        <w:jc w:val="both"/>
        <w:rPr>
          <w:rFonts w:ascii="Arial" w:hAnsi="Arial" w:cs="Arial"/>
          <w:sz w:val="20"/>
        </w:rPr>
      </w:pPr>
    </w:p>
    <w:p w:rsidR="00037D4E" w:rsidRDefault="00037D4E" w:rsidP="009660B2">
      <w:pPr>
        <w:pStyle w:val="Bezmezer"/>
        <w:ind w:left="-284"/>
        <w:jc w:val="both"/>
        <w:rPr>
          <w:rFonts w:ascii="Arial" w:hAnsi="Arial" w:cs="Arial"/>
          <w:sz w:val="20"/>
        </w:rPr>
      </w:pPr>
      <w:r>
        <w:rPr>
          <w:rFonts w:ascii="Arial" w:hAnsi="Arial" w:cs="Arial"/>
          <w:sz w:val="20"/>
        </w:rPr>
        <w:t xml:space="preserve">L. Procházka se dotázal, proč v reportu není zařazena Komise pro dopravu a bezpečnost (jednání za kontrolované období proběhlo), předseda KV informaci zjistí – viz </w:t>
      </w:r>
      <w:r w:rsidRPr="00037D4E">
        <w:rPr>
          <w:rFonts w:ascii="Arial" w:hAnsi="Arial" w:cs="Arial"/>
          <w:sz w:val="20"/>
          <w:u w:val="single"/>
        </w:rPr>
        <w:t>úkol č. 1</w:t>
      </w:r>
      <w:r>
        <w:rPr>
          <w:rFonts w:ascii="Arial" w:hAnsi="Arial" w:cs="Arial"/>
          <w:sz w:val="20"/>
        </w:rPr>
        <w:t xml:space="preserve">. </w:t>
      </w:r>
    </w:p>
    <w:p w:rsidR="00037D4E" w:rsidRDefault="00037D4E" w:rsidP="009660B2">
      <w:pPr>
        <w:pStyle w:val="Bezmezer"/>
        <w:ind w:left="-284"/>
        <w:jc w:val="both"/>
        <w:rPr>
          <w:rFonts w:ascii="Arial" w:hAnsi="Arial" w:cs="Arial"/>
          <w:sz w:val="20"/>
        </w:rPr>
      </w:pPr>
      <w:r>
        <w:rPr>
          <w:rFonts w:ascii="Arial" w:hAnsi="Arial" w:cs="Arial"/>
          <w:sz w:val="20"/>
        </w:rPr>
        <w:t xml:space="preserve">E. Smutná se dotázala na reakci ohledně </w:t>
      </w:r>
      <w:r w:rsidR="00612EFB">
        <w:rPr>
          <w:rFonts w:ascii="Arial" w:hAnsi="Arial" w:cs="Arial"/>
          <w:sz w:val="20"/>
        </w:rPr>
        <w:t>reakce ÚMČ na doporučení z </w:t>
      </w:r>
      <w:r w:rsidR="00612EFB">
        <w:rPr>
          <w:rFonts w:ascii="Arial" w:hAnsi="Arial" w:cs="Arial"/>
          <w:b/>
          <w:sz w:val="20"/>
        </w:rPr>
        <w:t>Usnesení KV č. 115/4/2025</w:t>
      </w:r>
      <w:r w:rsidR="00612EFB">
        <w:rPr>
          <w:rFonts w:ascii="Arial" w:hAnsi="Arial" w:cs="Arial"/>
          <w:sz w:val="20"/>
        </w:rPr>
        <w:t xml:space="preserve"> k pozdnímu  </w:t>
      </w:r>
      <w:r>
        <w:rPr>
          <w:rFonts w:ascii="Arial" w:hAnsi="Arial" w:cs="Arial"/>
          <w:sz w:val="20"/>
        </w:rPr>
        <w:t xml:space="preserve">zasílání materiálů pro jednání, předseda KV stále čeká na reakci ze strany úřadu. </w:t>
      </w:r>
    </w:p>
    <w:p w:rsidR="00724FAF" w:rsidRDefault="00724FAF" w:rsidP="009660B2">
      <w:pPr>
        <w:pStyle w:val="Bezmezer"/>
        <w:ind w:left="-284"/>
        <w:jc w:val="both"/>
        <w:rPr>
          <w:rFonts w:ascii="Arial" w:hAnsi="Arial" w:cs="Arial"/>
          <w:sz w:val="20"/>
        </w:rPr>
      </w:pPr>
    </w:p>
    <w:p w:rsidR="00724FAF" w:rsidRPr="00612A88" w:rsidRDefault="00724FAF" w:rsidP="00724FAF">
      <w:pPr>
        <w:pStyle w:val="Bezmezer"/>
        <w:ind w:left="-284"/>
        <w:jc w:val="both"/>
        <w:rPr>
          <w:rFonts w:ascii="Arial" w:hAnsi="Arial" w:cs="Arial"/>
          <w:b/>
          <w:sz w:val="20"/>
          <w:szCs w:val="24"/>
        </w:rPr>
      </w:pPr>
      <w:r w:rsidRPr="00612A88">
        <w:rPr>
          <w:rFonts w:ascii="Arial" w:hAnsi="Arial" w:cs="Arial"/>
          <w:b/>
          <w:sz w:val="20"/>
          <w:szCs w:val="24"/>
        </w:rPr>
        <w:t>Usnesení KV č.  12</w:t>
      </w:r>
      <w:r>
        <w:rPr>
          <w:rFonts w:ascii="Arial" w:hAnsi="Arial" w:cs="Arial"/>
          <w:b/>
          <w:sz w:val="20"/>
          <w:szCs w:val="24"/>
        </w:rPr>
        <w:t>3</w:t>
      </w:r>
      <w:r w:rsidRPr="00612A88">
        <w:rPr>
          <w:rFonts w:ascii="Arial" w:hAnsi="Arial" w:cs="Arial"/>
          <w:b/>
          <w:sz w:val="20"/>
          <w:szCs w:val="24"/>
        </w:rPr>
        <w:t>/</w:t>
      </w:r>
      <w:r>
        <w:rPr>
          <w:rFonts w:ascii="Arial" w:hAnsi="Arial" w:cs="Arial"/>
          <w:b/>
          <w:sz w:val="20"/>
          <w:szCs w:val="24"/>
        </w:rPr>
        <w:t>6</w:t>
      </w:r>
      <w:r w:rsidRPr="00612A88">
        <w:rPr>
          <w:rFonts w:ascii="Arial" w:hAnsi="Arial" w:cs="Arial"/>
          <w:b/>
          <w:sz w:val="20"/>
          <w:szCs w:val="24"/>
        </w:rPr>
        <w:t>/2025:</w:t>
      </w:r>
    </w:p>
    <w:p w:rsidR="00724FAF" w:rsidRPr="00724FAF" w:rsidRDefault="00724FAF" w:rsidP="00724FAF">
      <w:pPr>
        <w:pStyle w:val="Bezmezer"/>
        <w:ind w:left="-284"/>
        <w:jc w:val="both"/>
        <w:rPr>
          <w:rFonts w:ascii="Arial" w:hAnsi="Arial" w:cs="Arial"/>
          <w:sz w:val="20"/>
        </w:rPr>
      </w:pPr>
      <w:r w:rsidRPr="00724FAF">
        <w:rPr>
          <w:rFonts w:ascii="Arial" w:hAnsi="Arial" w:cs="Arial"/>
          <w:sz w:val="20"/>
        </w:rPr>
        <w:t>KV bere na vědomí report sledující disciplínu dodržování JŘ u komisí a výborů za období 1-5/2025, kde se sleduje dodržování termínů publikování programů a termínů publikování zápisů z jednání.</w:t>
      </w:r>
    </w:p>
    <w:p w:rsidR="00724FAF" w:rsidRDefault="00724FAF" w:rsidP="00724FAF">
      <w:pPr>
        <w:pStyle w:val="Bezmezer"/>
        <w:ind w:left="-284"/>
        <w:jc w:val="both"/>
        <w:rPr>
          <w:rFonts w:ascii="Arial" w:hAnsi="Arial" w:cs="Arial"/>
          <w:sz w:val="20"/>
        </w:rPr>
      </w:pPr>
      <w:r w:rsidRPr="00724FAF">
        <w:rPr>
          <w:rFonts w:ascii="Arial" w:hAnsi="Arial" w:cs="Arial"/>
          <w:sz w:val="20"/>
        </w:rPr>
        <w:t>KV ukládá předsedovi KV, aby informoval tajemníka ÚMČ  o zjištěných skutečnostech.</w:t>
      </w:r>
    </w:p>
    <w:p w:rsidR="00724FAF" w:rsidRDefault="00724FAF" w:rsidP="00A626D0">
      <w:pPr>
        <w:pStyle w:val="Bezmezer"/>
        <w:ind w:left="6796" w:firstLine="992"/>
        <w:jc w:val="both"/>
        <w:rPr>
          <w:rFonts w:ascii="Arial" w:hAnsi="Arial" w:cs="Arial"/>
          <w:sz w:val="20"/>
        </w:rPr>
      </w:pPr>
      <w:r>
        <w:rPr>
          <w:rFonts w:ascii="Arial" w:hAnsi="Arial" w:cs="Arial"/>
          <w:sz w:val="20"/>
        </w:rPr>
        <w:t xml:space="preserve">+ 6; - 0; z 0. </w:t>
      </w:r>
    </w:p>
    <w:p w:rsidR="009660B2" w:rsidRDefault="009660B2" w:rsidP="009660B2">
      <w:pPr>
        <w:pStyle w:val="Bezmezer"/>
        <w:ind w:left="-284" w:firstLine="8"/>
        <w:jc w:val="both"/>
        <w:rPr>
          <w:rFonts w:ascii="Arial" w:hAnsi="Arial" w:cs="Arial"/>
          <w:sz w:val="20"/>
          <w:szCs w:val="24"/>
        </w:rPr>
      </w:pPr>
    </w:p>
    <w:p w:rsidR="00C8674E" w:rsidRDefault="00C8674E" w:rsidP="00C8674E">
      <w:pPr>
        <w:pStyle w:val="Bezmezer"/>
        <w:tabs>
          <w:tab w:val="left" w:pos="-142"/>
          <w:tab w:val="left" w:pos="142"/>
          <w:tab w:val="left" w:pos="284"/>
        </w:tabs>
        <w:ind w:left="-284"/>
        <w:jc w:val="both"/>
        <w:rPr>
          <w:rFonts w:ascii="Arial" w:hAnsi="Arial" w:cs="Arial"/>
          <w:sz w:val="20"/>
          <w:u w:val="single"/>
        </w:rPr>
      </w:pPr>
      <w:r w:rsidRPr="00C8674E">
        <w:rPr>
          <w:rFonts w:ascii="Arial" w:hAnsi="Arial" w:cs="Arial"/>
          <w:sz w:val="20"/>
          <w:szCs w:val="24"/>
          <w:u w:val="single"/>
        </w:rPr>
        <w:lastRenderedPageBreak/>
        <w:t xml:space="preserve">5. </w:t>
      </w:r>
      <w:r w:rsidRPr="00C8674E">
        <w:rPr>
          <w:rFonts w:ascii="Arial" w:hAnsi="Arial" w:cs="Arial"/>
          <w:sz w:val="20"/>
          <w:u w:val="single"/>
        </w:rPr>
        <w:t>Nevypořádání námitek k zřízení práva stavby – pokračování projednávání podnětu občanů z 28. jednání KV</w:t>
      </w:r>
    </w:p>
    <w:p w:rsidR="00C8674E" w:rsidRDefault="00C8674E" w:rsidP="00C8674E">
      <w:pPr>
        <w:pStyle w:val="Bezmezer"/>
        <w:tabs>
          <w:tab w:val="left" w:pos="-142"/>
          <w:tab w:val="left" w:pos="142"/>
          <w:tab w:val="left" w:pos="284"/>
        </w:tabs>
        <w:ind w:left="-284"/>
        <w:jc w:val="both"/>
        <w:rPr>
          <w:rFonts w:ascii="Arial" w:hAnsi="Arial" w:cs="Arial"/>
          <w:sz w:val="20"/>
          <w:szCs w:val="24"/>
        </w:rPr>
      </w:pPr>
      <w:r>
        <w:rPr>
          <w:rFonts w:ascii="Arial" w:hAnsi="Arial" w:cs="Arial"/>
          <w:sz w:val="20"/>
        </w:rPr>
        <w:t>Tento bod byl projednán na 28KV (</w:t>
      </w:r>
      <w:r>
        <w:rPr>
          <w:rFonts w:ascii="Arial" w:hAnsi="Arial" w:cs="Arial"/>
          <w:sz w:val="20"/>
          <w:szCs w:val="24"/>
        </w:rPr>
        <w:t>KV obdržel dva totožné podněty od dvou občanů k vypořádání námitek k usnesení zřízení práva stavby ve vazbě na Duhovku. V podnětu bylo uvedeno, že podali námitky k </w:t>
      </w:r>
      <w:r w:rsidR="00E46E39">
        <w:rPr>
          <w:rFonts w:ascii="Arial" w:hAnsi="Arial" w:cs="Arial"/>
          <w:sz w:val="20"/>
          <w:szCs w:val="24"/>
        </w:rPr>
        <w:t>z</w:t>
      </w:r>
      <w:r>
        <w:rPr>
          <w:rFonts w:ascii="Arial" w:hAnsi="Arial" w:cs="Arial"/>
          <w:sz w:val="20"/>
          <w:szCs w:val="24"/>
        </w:rPr>
        <w:t xml:space="preserve">řízení práva stavby, ale jejich námitky v rámci jednání ZMČ nebyly diskutovány, ani nebyly podrobeny žádné písemné analýze či vyhodnocení, a dokonce o nich na ZMČ nebylo ani hlasováno, čímž došlo podle jejich názoru k opomenutí jejich práv, které jim zaručuje zákon o obcích.). </w:t>
      </w:r>
    </w:p>
    <w:p w:rsidR="00C8674E" w:rsidRDefault="00C8674E" w:rsidP="00C8674E">
      <w:pPr>
        <w:pStyle w:val="Bezmezer"/>
        <w:tabs>
          <w:tab w:val="left" w:pos="-142"/>
          <w:tab w:val="left" w:pos="142"/>
          <w:tab w:val="left" w:pos="284"/>
        </w:tabs>
        <w:ind w:left="-284"/>
        <w:jc w:val="both"/>
        <w:rPr>
          <w:rFonts w:ascii="Arial" w:hAnsi="Arial" w:cs="Arial"/>
          <w:sz w:val="20"/>
          <w:szCs w:val="24"/>
        </w:rPr>
      </w:pPr>
      <w:r>
        <w:rPr>
          <w:rFonts w:ascii="Arial" w:hAnsi="Arial" w:cs="Arial"/>
          <w:sz w:val="20"/>
        </w:rPr>
        <w:t xml:space="preserve">Předseda KV uvedl, že dle jeho názoru </w:t>
      </w:r>
      <w:r>
        <w:rPr>
          <w:rFonts w:ascii="Arial" w:hAnsi="Arial" w:cs="Arial"/>
          <w:sz w:val="20"/>
          <w:szCs w:val="24"/>
        </w:rPr>
        <w:t>KV nemá v kompetenci prověřovat postup a proces přijímání usnesení zastupitelstvem, ale plnění ZMČ přijatých usnesení.</w:t>
      </w:r>
    </w:p>
    <w:p w:rsidR="00C8674E" w:rsidRDefault="00C8674E" w:rsidP="00C8674E">
      <w:pPr>
        <w:pStyle w:val="Bezmezer"/>
        <w:tabs>
          <w:tab w:val="left" w:pos="-142"/>
          <w:tab w:val="left" w:pos="142"/>
          <w:tab w:val="left" w:pos="284"/>
        </w:tabs>
        <w:ind w:left="-284"/>
        <w:jc w:val="both"/>
        <w:rPr>
          <w:rFonts w:ascii="Arial" w:hAnsi="Arial" w:cs="Arial"/>
          <w:sz w:val="20"/>
          <w:szCs w:val="24"/>
        </w:rPr>
      </w:pPr>
      <w:r>
        <w:rPr>
          <w:rFonts w:ascii="Arial" w:hAnsi="Arial" w:cs="Arial"/>
          <w:sz w:val="20"/>
          <w:szCs w:val="24"/>
        </w:rPr>
        <w:t xml:space="preserve">E. Smutná uvedla, že jsou zde dva úhly pohledu – ZMČ si může rozhodovat, jak chce, ale jedná se o </w:t>
      </w:r>
      <w:r w:rsidR="009D1C78">
        <w:rPr>
          <w:rFonts w:ascii="Arial" w:hAnsi="Arial" w:cs="Arial"/>
          <w:sz w:val="20"/>
          <w:szCs w:val="24"/>
        </w:rPr>
        <w:t> </w:t>
      </w:r>
      <w:r>
        <w:rPr>
          <w:rFonts w:ascii="Arial" w:hAnsi="Arial" w:cs="Arial"/>
          <w:sz w:val="20"/>
          <w:szCs w:val="24"/>
        </w:rPr>
        <w:t>státně správní záležitost,</w:t>
      </w:r>
      <w:r w:rsidR="0045719F">
        <w:rPr>
          <w:rFonts w:ascii="Arial" w:hAnsi="Arial" w:cs="Arial"/>
          <w:sz w:val="20"/>
          <w:szCs w:val="24"/>
        </w:rPr>
        <w:t xml:space="preserve"> měl by </w:t>
      </w:r>
      <w:r>
        <w:rPr>
          <w:rFonts w:ascii="Arial" w:hAnsi="Arial" w:cs="Arial"/>
          <w:sz w:val="20"/>
          <w:szCs w:val="24"/>
        </w:rPr>
        <w:t>věcně příslušný odbor na námitky odpovědět. Při zveřejnění záměru na úřední desce je uvedeno, že „</w:t>
      </w:r>
      <w:r w:rsidRPr="00C8674E">
        <w:rPr>
          <w:rFonts w:ascii="Arial" w:hAnsi="Arial" w:cs="Arial"/>
          <w:i/>
          <w:sz w:val="20"/>
          <w:szCs w:val="24"/>
        </w:rPr>
        <w:t>k nabídkám a připomínkám doručeným po termínu sejmutí stanoveném ve zveřejňovaném záměru nebude přihlíženo</w:t>
      </w:r>
      <w:r>
        <w:rPr>
          <w:rFonts w:ascii="Arial" w:hAnsi="Arial" w:cs="Arial"/>
          <w:sz w:val="20"/>
          <w:szCs w:val="24"/>
        </w:rPr>
        <w:t xml:space="preserve">“, podle jejího názoru mělo být odpovězeno. </w:t>
      </w:r>
    </w:p>
    <w:p w:rsidR="00C8674E" w:rsidRDefault="00C8674E" w:rsidP="00C8674E">
      <w:pPr>
        <w:pStyle w:val="Bezmezer"/>
        <w:tabs>
          <w:tab w:val="left" w:pos="-142"/>
          <w:tab w:val="left" w:pos="142"/>
          <w:tab w:val="left" w:pos="284"/>
        </w:tabs>
        <w:ind w:left="-284"/>
        <w:jc w:val="both"/>
        <w:rPr>
          <w:rFonts w:ascii="Arial" w:hAnsi="Arial" w:cs="Arial"/>
          <w:sz w:val="20"/>
          <w:szCs w:val="24"/>
        </w:rPr>
      </w:pPr>
      <w:r>
        <w:rPr>
          <w:rFonts w:ascii="Arial" w:hAnsi="Arial" w:cs="Arial"/>
          <w:sz w:val="20"/>
          <w:szCs w:val="24"/>
        </w:rPr>
        <w:t xml:space="preserve">V. Klepš uvedl, že záleží na formulaci, </w:t>
      </w:r>
      <w:r w:rsidR="009D1C78">
        <w:rPr>
          <w:rFonts w:ascii="Arial" w:hAnsi="Arial" w:cs="Arial"/>
          <w:sz w:val="20"/>
          <w:szCs w:val="24"/>
        </w:rPr>
        <w:t>zda je ze</w:t>
      </w:r>
      <w:r>
        <w:rPr>
          <w:rFonts w:ascii="Arial" w:hAnsi="Arial" w:cs="Arial"/>
          <w:sz w:val="20"/>
          <w:szCs w:val="24"/>
        </w:rPr>
        <w:t xml:space="preserve"> zákona </w:t>
      </w:r>
      <w:r w:rsidR="009D1C78">
        <w:rPr>
          <w:rFonts w:ascii="Arial" w:hAnsi="Arial" w:cs="Arial"/>
          <w:sz w:val="20"/>
          <w:szCs w:val="24"/>
        </w:rPr>
        <w:t xml:space="preserve">vyžadována </w:t>
      </w:r>
      <w:r>
        <w:rPr>
          <w:rFonts w:ascii="Arial" w:hAnsi="Arial" w:cs="Arial"/>
          <w:sz w:val="20"/>
          <w:szCs w:val="24"/>
        </w:rPr>
        <w:t>písemná odpověď. P. Soukal doplnil, že je lhůta pro vyřízení námitek 60 dní, která ještě neuplynula</w:t>
      </w:r>
      <w:r w:rsidR="007C4080">
        <w:rPr>
          <w:rFonts w:ascii="Arial" w:hAnsi="Arial" w:cs="Arial"/>
          <w:sz w:val="20"/>
          <w:szCs w:val="24"/>
        </w:rPr>
        <w:t xml:space="preserve"> (v době podání podnětu)</w:t>
      </w:r>
      <w:r>
        <w:rPr>
          <w:rFonts w:ascii="Arial" w:hAnsi="Arial" w:cs="Arial"/>
          <w:sz w:val="20"/>
          <w:szCs w:val="24"/>
        </w:rPr>
        <w:t xml:space="preserve">. E. </w:t>
      </w:r>
      <w:r w:rsidR="007C4080">
        <w:rPr>
          <w:rFonts w:ascii="Arial" w:hAnsi="Arial" w:cs="Arial"/>
          <w:sz w:val="20"/>
          <w:szCs w:val="24"/>
        </w:rPr>
        <w:t> </w:t>
      </w:r>
      <w:r>
        <w:rPr>
          <w:rFonts w:ascii="Arial" w:hAnsi="Arial" w:cs="Arial"/>
          <w:sz w:val="20"/>
          <w:szCs w:val="24"/>
        </w:rPr>
        <w:t xml:space="preserve">Smutná uvedla, že záměr k zřízení práva stavby byl na úřední desce zveřejněn 3krát, dostala odpověď pouze k námitkám z prvního zveřejnění, ale podala další námitky, které nebyly vypořádány. P. </w:t>
      </w:r>
      <w:r w:rsidR="007C4080">
        <w:rPr>
          <w:rFonts w:ascii="Arial" w:hAnsi="Arial" w:cs="Arial"/>
          <w:sz w:val="20"/>
          <w:szCs w:val="24"/>
        </w:rPr>
        <w:t> </w:t>
      </w:r>
      <w:r>
        <w:rPr>
          <w:rFonts w:ascii="Arial" w:hAnsi="Arial" w:cs="Arial"/>
          <w:sz w:val="20"/>
          <w:szCs w:val="24"/>
        </w:rPr>
        <w:t xml:space="preserve">Soukal uvedl, že dle stanoviska PO </w:t>
      </w:r>
      <w:r w:rsidR="009D1C78">
        <w:rPr>
          <w:rFonts w:ascii="Arial" w:hAnsi="Arial" w:cs="Arial"/>
          <w:sz w:val="20"/>
          <w:szCs w:val="24"/>
        </w:rPr>
        <w:t xml:space="preserve">(zasláno členům KV před minulým jednáním) </w:t>
      </w:r>
      <w:r>
        <w:rPr>
          <w:rFonts w:ascii="Arial" w:hAnsi="Arial" w:cs="Arial"/>
          <w:sz w:val="20"/>
          <w:szCs w:val="24"/>
        </w:rPr>
        <w:t xml:space="preserve">byla občanům, kteří podali podnět, odpověď k vypořádání námitek zaslána 09.05.2025, z následné diskuze vznikl úkol, aby si předseda KV odpověď vyžádal – </w:t>
      </w:r>
      <w:r w:rsidRPr="00C8674E">
        <w:rPr>
          <w:rFonts w:ascii="Arial" w:hAnsi="Arial" w:cs="Arial"/>
          <w:sz w:val="20"/>
          <w:szCs w:val="24"/>
          <w:u w:val="single"/>
        </w:rPr>
        <w:t>viz úkol č. 2</w:t>
      </w:r>
      <w:r>
        <w:rPr>
          <w:rFonts w:ascii="Arial" w:hAnsi="Arial" w:cs="Arial"/>
          <w:sz w:val="20"/>
          <w:szCs w:val="24"/>
        </w:rPr>
        <w:t xml:space="preserve"> a dále se předseda KV poptá po odpovědi na námitky E. Smutné – viz </w:t>
      </w:r>
      <w:r w:rsidRPr="00C8674E">
        <w:rPr>
          <w:rFonts w:ascii="Arial" w:hAnsi="Arial" w:cs="Arial"/>
          <w:sz w:val="20"/>
          <w:szCs w:val="24"/>
          <w:u w:val="single"/>
        </w:rPr>
        <w:t>úkol č. 3</w:t>
      </w:r>
      <w:r>
        <w:rPr>
          <w:rFonts w:ascii="Arial" w:hAnsi="Arial" w:cs="Arial"/>
          <w:sz w:val="20"/>
          <w:szCs w:val="24"/>
        </w:rPr>
        <w:t xml:space="preserve">. </w:t>
      </w:r>
    </w:p>
    <w:p w:rsidR="009D1C78" w:rsidRDefault="009D1C78" w:rsidP="00C8674E">
      <w:pPr>
        <w:pStyle w:val="Bezmezer"/>
        <w:tabs>
          <w:tab w:val="left" w:pos="-142"/>
          <w:tab w:val="left" w:pos="142"/>
          <w:tab w:val="left" w:pos="284"/>
        </w:tabs>
        <w:ind w:left="-284"/>
        <w:jc w:val="both"/>
        <w:rPr>
          <w:rFonts w:ascii="Arial" w:hAnsi="Arial" w:cs="Arial"/>
          <w:sz w:val="20"/>
        </w:rPr>
      </w:pPr>
      <w:r>
        <w:rPr>
          <w:rFonts w:ascii="Arial" w:hAnsi="Arial" w:cs="Arial"/>
          <w:sz w:val="20"/>
        </w:rPr>
        <w:t xml:space="preserve">Předseda KV představil návrh usnesení a následně otevřel diskuzi. V rámci diskuze byla zformulována otázka, jaký je postup pro odbory pro vypořádání námitek. </w:t>
      </w:r>
    </w:p>
    <w:p w:rsidR="009D1C78" w:rsidRDefault="009D1C78" w:rsidP="00C8674E">
      <w:pPr>
        <w:pStyle w:val="Bezmezer"/>
        <w:tabs>
          <w:tab w:val="left" w:pos="-142"/>
          <w:tab w:val="left" w:pos="142"/>
          <w:tab w:val="left" w:pos="284"/>
        </w:tabs>
        <w:ind w:left="-284"/>
        <w:jc w:val="both"/>
        <w:rPr>
          <w:rFonts w:ascii="Arial" w:hAnsi="Arial" w:cs="Arial"/>
          <w:sz w:val="20"/>
        </w:rPr>
      </w:pPr>
    </w:p>
    <w:p w:rsidR="009D1C78" w:rsidRPr="009D1C78" w:rsidRDefault="009D1C78" w:rsidP="009D1C78">
      <w:pPr>
        <w:pStyle w:val="Bezmezer"/>
        <w:ind w:left="-284"/>
        <w:jc w:val="both"/>
        <w:rPr>
          <w:rFonts w:ascii="Arial" w:hAnsi="Arial" w:cs="Arial"/>
          <w:b/>
          <w:sz w:val="20"/>
          <w:szCs w:val="24"/>
        </w:rPr>
      </w:pPr>
      <w:r w:rsidRPr="00612A88">
        <w:rPr>
          <w:rFonts w:ascii="Arial" w:hAnsi="Arial" w:cs="Arial"/>
          <w:b/>
          <w:sz w:val="20"/>
          <w:szCs w:val="24"/>
        </w:rPr>
        <w:t>Usnesení KV č.  12</w:t>
      </w:r>
      <w:r>
        <w:rPr>
          <w:rFonts w:ascii="Arial" w:hAnsi="Arial" w:cs="Arial"/>
          <w:b/>
          <w:sz w:val="20"/>
          <w:szCs w:val="24"/>
        </w:rPr>
        <w:t>4</w:t>
      </w:r>
      <w:r w:rsidRPr="00612A88">
        <w:rPr>
          <w:rFonts w:ascii="Arial" w:hAnsi="Arial" w:cs="Arial"/>
          <w:b/>
          <w:sz w:val="20"/>
          <w:szCs w:val="24"/>
        </w:rPr>
        <w:t>/</w:t>
      </w:r>
      <w:r>
        <w:rPr>
          <w:rFonts w:ascii="Arial" w:hAnsi="Arial" w:cs="Arial"/>
          <w:b/>
          <w:sz w:val="20"/>
          <w:szCs w:val="24"/>
        </w:rPr>
        <w:t>6</w:t>
      </w:r>
      <w:r w:rsidRPr="00612A88">
        <w:rPr>
          <w:rFonts w:ascii="Arial" w:hAnsi="Arial" w:cs="Arial"/>
          <w:b/>
          <w:sz w:val="20"/>
          <w:szCs w:val="24"/>
        </w:rPr>
        <w:t>/2025:</w:t>
      </w:r>
    </w:p>
    <w:p w:rsidR="009D1C78" w:rsidRPr="009D1C78" w:rsidRDefault="009D1C78" w:rsidP="009D1C78">
      <w:pPr>
        <w:pStyle w:val="Bezmezer"/>
        <w:ind w:left="-284"/>
        <w:jc w:val="both"/>
        <w:rPr>
          <w:rFonts w:ascii="Arial" w:hAnsi="Arial" w:cs="Arial"/>
          <w:sz w:val="20"/>
          <w:szCs w:val="24"/>
        </w:rPr>
      </w:pPr>
      <w:r w:rsidRPr="009D1C78">
        <w:rPr>
          <w:rFonts w:ascii="Arial" w:hAnsi="Arial" w:cs="Arial"/>
          <w:sz w:val="20"/>
          <w:szCs w:val="24"/>
        </w:rPr>
        <w:t>KV obdržel podněty od občanů MgA A.J.S. a Ing. P.T.. Oba stěžovatelé tvrdí, že jejich námitky k zřízení práva stavby na pozemcích svěřených M.Č. Praha 6 ve prospěch Duhovka Group a.s. nebyly řádně projednány ze strany ZMČ P6 a  tím došlo k opomenutí jejich práv. Z toho důvodu, stěžovatelé žádali, aby KV v rámci kontrolní činnosti, prověřil, z jakého důvodu nebyly námitky zastupitelstvem projednány a vypořádány.</w:t>
      </w:r>
    </w:p>
    <w:p w:rsidR="009D1C78" w:rsidRPr="009D1C78" w:rsidRDefault="009D1C78" w:rsidP="009D1C78">
      <w:pPr>
        <w:pStyle w:val="Bezmezer"/>
        <w:ind w:left="-284"/>
        <w:jc w:val="both"/>
        <w:rPr>
          <w:rFonts w:ascii="Arial" w:hAnsi="Arial" w:cs="Arial"/>
          <w:sz w:val="20"/>
          <w:szCs w:val="24"/>
        </w:rPr>
      </w:pPr>
      <w:r w:rsidRPr="009D1C78">
        <w:rPr>
          <w:rFonts w:ascii="Arial" w:hAnsi="Arial" w:cs="Arial"/>
          <w:sz w:val="20"/>
          <w:szCs w:val="24"/>
        </w:rPr>
        <w:t>Kontrolní činnost KV je vymezena Zákonem č. 131/2000 Sb., o hlavním městě Praze a to v § 78 a § 100 a dále v Plánu činnosti KV ZMČ P6 pro rok 2025 přijatým usnesením ZMČ-0386/24.</w:t>
      </w:r>
    </w:p>
    <w:p w:rsidR="009D1C78" w:rsidRPr="009D1C78" w:rsidRDefault="009D1C78" w:rsidP="009D1C78">
      <w:pPr>
        <w:pStyle w:val="Bezmezer"/>
        <w:ind w:left="-284"/>
        <w:jc w:val="both"/>
        <w:rPr>
          <w:rFonts w:ascii="Arial" w:hAnsi="Arial" w:cs="Arial"/>
          <w:sz w:val="20"/>
          <w:szCs w:val="24"/>
        </w:rPr>
      </w:pPr>
      <w:r w:rsidRPr="009D1C78">
        <w:rPr>
          <w:rFonts w:ascii="Arial" w:hAnsi="Arial" w:cs="Arial"/>
          <w:sz w:val="20"/>
          <w:szCs w:val="24"/>
        </w:rPr>
        <w:t>Z obou právních pramenů vyplývá, že KV nemá v kompetenci posuzovat postup projednávání a přijímání usnesení ZMČ a rovněž KV nemá v kompetenci posuzování, zdali byl postup ZMČ v souladu se zákonem.</w:t>
      </w:r>
    </w:p>
    <w:p w:rsidR="009D1C78" w:rsidRDefault="009D1C78" w:rsidP="009D1C78">
      <w:pPr>
        <w:pStyle w:val="Bezmezer"/>
        <w:ind w:left="-284"/>
        <w:jc w:val="both"/>
        <w:rPr>
          <w:rFonts w:ascii="Arial" w:hAnsi="Arial" w:cs="Arial"/>
          <w:sz w:val="20"/>
          <w:szCs w:val="24"/>
        </w:rPr>
      </w:pPr>
      <w:r w:rsidRPr="009D1C78">
        <w:rPr>
          <w:rFonts w:ascii="Arial" w:hAnsi="Arial" w:cs="Arial"/>
          <w:sz w:val="20"/>
          <w:szCs w:val="24"/>
        </w:rPr>
        <w:t xml:space="preserve">KV ukládá předsedovi KV, aby obdržel stanovisko věcně příslušného odboru/odborů ke způsobu vypořádání námitek k zřízení práva stavby a i v obecné rovině (zveřejnění záměru a vyzvání k </w:t>
      </w:r>
      <w:r w:rsidR="00D425B2">
        <w:rPr>
          <w:rFonts w:ascii="Arial" w:hAnsi="Arial" w:cs="Arial"/>
          <w:sz w:val="20"/>
          <w:szCs w:val="24"/>
        </w:rPr>
        <w:t> </w:t>
      </w:r>
      <w:r w:rsidRPr="009D1C78">
        <w:rPr>
          <w:rFonts w:ascii="Arial" w:hAnsi="Arial" w:cs="Arial"/>
          <w:sz w:val="20"/>
          <w:szCs w:val="24"/>
        </w:rPr>
        <w:t>připomínkám, způsob vypořádání/odpovědi).</w:t>
      </w:r>
    </w:p>
    <w:p w:rsidR="009D1C78" w:rsidRPr="009D1C78" w:rsidRDefault="009D1C78" w:rsidP="00FA5623">
      <w:pPr>
        <w:pStyle w:val="Bezmezer"/>
        <w:ind w:left="7504" w:firstLine="284"/>
        <w:jc w:val="both"/>
        <w:rPr>
          <w:rFonts w:ascii="Arial" w:hAnsi="Arial" w:cs="Arial"/>
          <w:sz w:val="20"/>
          <w:szCs w:val="24"/>
        </w:rPr>
      </w:pPr>
      <w:r>
        <w:rPr>
          <w:rFonts w:ascii="Arial" w:hAnsi="Arial" w:cs="Arial"/>
          <w:sz w:val="20"/>
          <w:szCs w:val="24"/>
        </w:rPr>
        <w:t xml:space="preserve">+ 6; - 0; z 0. </w:t>
      </w:r>
    </w:p>
    <w:p w:rsidR="00F852E6" w:rsidRDefault="00F852E6" w:rsidP="00F852E6">
      <w:pPr>
        <w:pStyle w:val="Bezmezer"/>
        <w:tabs>
          <w:tab w:val="left" w:pos="-142"/>
          <w:tab w:val="left" w:pos="142"/>
          <w:tab w:val="left" w:pos="284"/>
        </w:tabs>
        <w:ind w:left="-284"/>
        <w:jc w:val="both"/>
        <w:rPr>
          <w:rFonts w:ascii="Arial" w:hAnsi="Arial" w:cs="Arial"/>
          <w:sz w:val="20"/>
        </w:rPr>
      </w:pPr>
    </w:p>
    <w:p w:rsidR="00F852E6" w:rsidRPr="00F852E6" w:rsidRDefault="00F852E6" w:rsidP="00F852E6">
      <w:pPr>
        <w:pStyle w:val="Bezmezer"/>
        <w:tabs>
          <w:tab w:val="left" w:pos="-142"/>
          <w:tab w:val="left" w:pos="142"/>
          <w:tab w:val="left" w:pos="284"/>
        </w:tabs>
        <w:ind w:left="-284"/>
        <w:jc w:val="both"/>
        <w:rPr>
          <w:rFonts w:ascii="Arial" w:hAnsi="Arial" w:cs="Arial"/>
          <w:sz w:val="20"/>
          <w:u w:val="single"/>
        </w:rPr>
      </w:pPr>
      <w:r w:rsidRPr="00F852E6">
        <w:rPr>
          <w:rFonts w:ascii="Arial" w:hAnsi="Arial" w:cs="Arial"/>
          <w:sz w:val="20"/>
          <w:u w:val="single"/>
        </w:rPr>
        <w:t>6. Chybné vyvěšování oznámení a záměrů na úřední desku MČ Praha 6 – podnět člena KV</w:t>
      </w:r>
    </w:p>
    <w:p w:rsidR="009D1C78" w:rsidRDefault="00F852E6" w:rsidP="00C8674E">
      <w:pPr>
        <w:pStyle w:val="Bezmezer"/>
        <w:tabs>
          <w:tab w:val="left" w:pos="-142"/>
          <w:tab w:val="left" w:pos="142"/>
          <w:tab w:val="left" w:pos="284"/>
        </w:tabs>
        <w:ind w:left="-284"/>
        <w:jc w:val="both"/>
        <w:rPr>
          <w:rFonts w:ascii="Arial" w:hAnsi="Arial" w:cs="Arial"/>
          <w:sz w:val="20"/>
        </w:rPr>
      </w:pPr>
      <w:r>
        <w:rPr>
          <w:rFonts w:ascii="Arial" w:hAnsi="Arial" w:cs="Arial"/>
          <w:sz w:val="20"/>
        </w:rPr>
        <w:t>Jedná se o podnět od E. Ti</w:t>
      </w:r>
      <w:r w:rsidR="00D425B2">
        <w:rPr>
          <w:rFonts w:ascii="Arial" w:hAnsi="Arial" w:cs="Arial"/>
          <w:sz w:val="20"/>
        </w:rPr>
        <w:t>ché ohledně</w:t>
      </w:r>
      <w:r>
        <w:rPr>
          <w:rFonts w:ascii="Arial" w:hAnsi="Arial" w:cs="Arial"/>
          <w:sz w:val="20"/>
        </w:rPr>
        <w:t xml:space="preserve"> výběrové</w:t>
      </w:r>
      <w:r w:rsidR="00D425B2">
        <w:rPr>
          <w:rFonts w:ascii="Arial" w:hAnsi="Arial" w:cs="Arial"/>
          <w:sz w:val="20"/>
        </w:rPr>
        <w:t>ho</w:t>
      </w:r>
      <w:r>
        <w:rPr>
          <w:rFonts w:ascii="Arial" w:hAnsi="Arial" w:cs="Arial"/>
          <w:sz w:val="20"/>
        </w:rPr>
        <w:t xml:space="preserve"> řízení na vedoucího Odboru rozvoje a investic</w:t>
      </w:r>
      <w:r w:rsidR="00D425B2">
        <w:rPr>
          <w:rFonts w:ascii="Arial" w:hAnsi="Arial" w:cs="Arial"/>
          <w:sz w:val="20"/>
        </w:rPr>
        <w:t xml:space="preserve">, které </w:t>
      </w:r>
      <w:r>
        <w:rPr>
          <w:rFonts w:ascii="Arial" w:hAnsi="Arial" w:cs="Arial"/>
          <w:sz w:val="20"/>
        </w:rPr>
        <w:t xml:space="preserve">bylo zveřejněno na úřední desce, ale odkaz </w:t>
      </w:r>
      <w:r w:rsidR="00D425B2">
        <w:rPr>
          <w:rFonts w:ascii="Arial" w:hAnsi="Arial" w:cs="Arial"/>
          <w:sz w:val="20"/>
        </w:rPr>
        <w:t xml:space="preserve">z úřední desky na vyhlášené výběrové řízení nebyl jeden den funkční (ostatní odkazy fungovaly). </w:t>
      </w:r>
    </w:p>
    <w:p w:rsidR="00F852E6" w:rsidRDefault="00F852E6" w:rsidP="00C8674E">
      <w:pPr>
        <w:pStyle w:val="Bezmezer"/>
        <w:tabs>
          <w:tab w:val="left" w:pos="-142"/>
          <w:tab w:val="left" w:pos="142"/>
          <w:tab w:val="left" w:pos="284"/>
        </w:tabs>
        <w:ind w:left="-284"/>
        <w:jc w:val="both"/>
        <w:rPr>
          <w:rFonts w:ascii="Arial" w:hAnsi="Arial" w:cs="Arial"/>
          <w:sz w:val="20"/>
        </w:rPr>
      </w:pPr>
      <w:r>
        <w:rPr>
          <w:rFonts w:ascii="Arial" w:hAnsi="Arial" w:cs="Arial"/>
          <w:sz w:val="20"/>
        </w:rPr>
        <w:t xml:space="preserve">Předseda KV zaslal členům KV stanovisko ze strany KITT 6 a tajemníka ÚMČ, kde je uvedeno, že chyba nastala z důvodu upgradu systému a zadání požadavku na vyvěšení v době nefunkčnosti systému, zároveň byla přijata opatření pro eliminaci. </w:t>
      </w:r>
      <w:r w:rsidR="00612EFB">
        <w:rPr>
          <w:rFonts w:ascii="Arial" w:hAnsi="Arial" w:cs="Arial"/>
          <w:sz w:val="20"/>
        </w:rPr>
        <w:t xml:space="preserve">E. Tichá byla nepřítomna a omluvena, tudíž po diskuzi předseda KV představil návrh usnesení, které bylo v rámci diskuze upraveno. </w:t>
      </w:r>
    </w:p>
    <w:p w:rsidR="00C8674E" w:rsidRDefault="00C8674E" w:rsidP="009660B2">
      <w:pPr>
        <w:pStyle w:val="Bezmezer"/>
        <w:ind w:left="-284" w:firstLine="8"/>
        <w:jc w:val="both"/>
        <w:rPr>
          <w:rFonts w:ascii="Arial" w:hAnsi="Arial" w:cs="Arial"/>
          <w:sz w:val="20"/>
          <w:szCs w:val="24"/>
        </w:rPr>
      </w:pPr>
    </w:p>
    <w:p w:rsidR="00F852E6" w:rsidRPr="009D1C78" w:rsidRDefault="00F852E6" w:rsidP="00F852E6">
      <w:pPr>
        <w:pStyle w:val="Bezmezer"/>
        <w:ind w:left="-284"/>
        <w:jc w:val="both"/>
        <w:rPr>
          <w:rFonts w:ascii="Arial" w:hAnsi="Arial" w:cs="Arial"/>
          <w:b/>
          <w:sz w:val="20"/>
          <w:szCs w:val="24"/>
        </w:rPr>
      </w:pPr>
      <w:r w:rsidRPr="00612A88">
        <w:rPr>
          <w:rFonts w:ascii="Arial" w:hAnsi="Arial" w:cs="Arial"/>
          <w:b/>
          <w:sz w:val="20"/>
          <w:szCs w:val="24"/>
        </w:rPr>
        <w:t>Usnesení KV č.  12</w:t>
      </w:r>
      <w:r>
        <w:rPr>
          <w:rFonts w:ascii="Arial" w:hAnsi="Arial" w:cs="Arial"/>
          <w:b/>
          <w:sz w:val="20"/>
          <w:szCs w:val="24"/>
        </w:rPr>
        <w:t>5</w:t>
      </w:r>
      <w:r w:rsidRPr="00612A88">
        <w:rPr>
          <w:rFonts w:ascii="Arial" w:hAnsi="Arial" w:cs="Arial"/>
          <w:b/>
          <w:sz w:val="20"/>
          <w:szCs w:val="24"/>
        </w:rPr>
        <w:t>/</w:t>
      </w:r>
      <w:r>
        <w:rPr>
          <w:rFonts w:ascii="Arial" w:hAnsi="Arial" w:cs="Arial"/>
          <w:b/>
          <w:sz w:val="20"/>
          <w:szCs w:val="24"/>
        </w:rPr>
        <w:t>6</w:t>
      </w:r>
      <w:r w:rsidRPr="00612A88">
        <w:rPr>
          <w:rFonts w:ascii="Arial" w:hAnsi="Arial" w:cs="Arial"/>
          <w:b/>
          <w:sz w:val="20"/>
          <w:szCs w:val="24"/>
        </w:rPr>
        <w:t>/2025:</w:t>
      </w:r>
    </w:p>
    <w:p w:rsidR="00F852E6" w:rsidRPr="00F852E6" w:rsidRDefault="00F852E6" w:rsidP="00F852E6">
      <w:pPr>
        <w:pStyle w:val="Bezmezer"/>
        <w:ind w:left="-284" w:firstLine="8"/>
        <w:jc w:val="both"/>
        <w:rPr>
          <w:rFonts w:ascii="Arial" w:hAnsi="Arial" w:cs="Arial"/>
          <w:sz w:val="20"/>
          <w:szCs w:val="24"/>
        </w:rPr>
      </w:pPr>
      <w:r w:rsidRPr="00F852E6">
        <w:rPr>
          <w:rFonts w:ascii="Arial" w:hAnsi="Arial" w:cs="Arial"/>
          <w:sz w:val="20"/>
          <w:szCs w:val="24"/>
        </w:rPr>
        <w:t>Kontrolní vý</w:t>
      </w:r>
      <w:r w:rsidR="00D425B2">
        <w:rPr>
          <w:rFonts w:ascii="Arial" w:hAnsi="Arial" w:cs="Arial"/>
          <w:sz w:val="20"/>
          <w:szCs w:val="24"/>
        </w:rPr>
        <w:t xml:space="preserve">bor projednal podnět členky KV </w:t>
      </w:r>
      <w:r w:rsidRPr="00F852E6">
        <w:rPr>
          <w:rFonts w:ascii="Arial" w:hAnsi="Arial" w:cs="Arial"/>
          <w:sz w:val="20"/>
          <w:szCs w:val="24"/>
        </w:rPr>
        <w:t xml:space="preserve">Ing. Tiché k chybnému vyvěšování oznámení a záměrů na ÚD Praha 6, konktrétně VŘ na volné pracovní místo vedoucího ORI, kdy odkaz na VŘ na úřední desce nebyl cca jeden pracovní den funkční. KV se rovněž seznámil se stanoviskem KT a stanoviskem KITT6. V rámci nápravy ze strany ÚMČ došlo k posunutí lhůty k přihlášení do VŘ. Ze strany KITT6 byla přijata následující opatření k minimalizaci opakování se problému a to 1) interní proškolení zaměstnanců pro neobvyklé situace ve vyvěšování dokumentů na ÚD, 2) úprava systému importů na straně dodavatel Foxcom a webu Praha 6, 3) doplnění systému kontroly vyvěšení na ÚD o pracovníka KITT6. </w:t>
      </w:r>
    </w:p>
    <w:p w:rsidR="00F852E6" w:rsidRDefault="00F852E6" w:rsidP="00F852E6">
      <w:pPr>
        <w:pStyle w:val="Bezmezer"/>
        <w:ind w:left="-284" w:firstLine="8"/>
        <w:jc w:val="both"/>
        <w:rPr>
          <w:rFonts w:ascii="Arial" w:hAnsi="Arial" w:cs="Arial"/>
          <w:sz w:val="20"/>
          <w:szCs w:val="24"/>
        </w:rPr>
      </w:pPr>
      <w:r w:rsidRPr="00F852E6">
        <w:rPr>
          <w:rFonts w:ascii="Arial" w:hAnsi="Arial" w:cs="Arial"/>
          <w:sz w:val="20"/>
          <w:szCs w:val="24"/>
        </w:rPr>
        <w:lastRenderedPageBreak/>
        <w:t>KV doporučuje, aby upgrady systémů probíhaly mimo pracovní dobu a aby zaměstnanci byli o těchto upgradech informováni včas.</w:t>
      </w:r>
    </w:p>
    <w:p w:rsidR="00F852E6" w:rsidRDefault="00F852E6" w:rsidP="00D425B2">
      <w:pPr>
        <w:pStyle w:val="Bezmezer"/>
        <w:ind w:left="6796" w:firstLine="992"/>
        <w:jc w:val="both"/>
        <w:rPr>
          <w:rFonts w:ascii="Arial" w:hAnsi="Arial" w:cs="Arial"/>
          <w:sz w:val="20"/>
          <w:szCs w:val="24"/>
        </w:rPr>
      </w:pPr>
      <w:r>
        <w:rPr>
          <w:rFonts w:ascii="Arial" w:hAnsi="Arial" w:cs="Arial"/>
          <w:sz w:val="20"/>
          <w:szCs w:val="24"/>
        </w:rPr>
        <w:t xml:space="preserve">+ 6; - 0; z 0. </w:t>
      </w:r>
    </w:p>
    <w:p w:rsidR="00186477" w:rsidRPr="00186477" w:rsidRDefault="00186477" w:rsidP="00186477">
      <w:pPr>
        <w:pStyle w:val="Bezmezer"/>
        <w:ind w:left="-284"/>
        <w:jc w:val="both"/>
        <w:rPr>
          <w:rFonts w:ascii="Arial" w:hAnsi="Arial" w:cs="Arial"/>
          <w:sz w:val="20"/>
          <w:szCs w:val="24"/>
          <w:u w:val="single"/>
        </w:rPr>
      </w:pPr>
      <w:r w:rsidRPr="00186477">
        <w:rPr>
          <w:rFonts w:ascii="Arial" w:hAnsi="Arial" w:cs="Arial"/>
          <w:sz w:val="20"/>
          <w:szCs w:val="24"/>
          <w:u w:val="single"/>
        </w:rPr>
        <w:t>7. Finanční situace ZŠ Petřiny – sever – podnět člena KV</w:t>
      </w:r>
    </w:p>
    <w:p w:rsidR="00186477" w:rsidRDefault="00875C5D" w:rsidP="00186477">
      <w:pPr>
        <w:pStyle w:val="Bezmezer"/>
        <w:ind w:left="-284"/>
        <w:jc w:val="both"/>
        <w:rPr>
          <w:rFonts w:ascii="Arial" w:hAnsi="Arial" w:cs="Arial"/>
          <w:sz w:val="20"/>
          <w:szCs w:val="24"/>
        </w:rPr>
      </w:pPr>
      <w:r>
        <w:rPr>
          <w:rFonts w:ascii="Arial" w:hAnsi="Arial" w:cs="Arial"/>
          <w:sz w:val="20"/>
          <w:szCs w:val="24"/>
        </w:rPr>
        <w:t xml:space="preserve">Jedná se o podnět od </w:t>
      </w:r>
      <w:r w:rsidR="00612EFB">
        <w:rPr>
          <w:rFonts w:ascii="Arial" w:hAnsi="Arial" w:cs="Arial"/>
          <w:sz w:val="20"/>
          <w:szCs w:val="24"/>
        </w:rPr>
        <w:t xml:space="preserve">člena KV </w:t>
      </w:r>
      <w:r>
        <w:rPr>
          <w:rFonts w:ascii="Arial" w:hAnsi="Arial" w:cs="Arial"/>
          <w:sz w:val="20"/>
          <w:szCs w:val="24"/>
        </w:rPr>
        <w:t xml:space="preserve">V. Klepše, kterému předseda předal slovo, aby bod uvedl. Podnět vznikl na základě emailu, který byl zaslán rodičům dětí v ZŠ Petřiny – sever a vyzníval dramaticky, že škola je ve špatné finanční situaci, kdy nemá na běžné výdaje </w:t>
      </w:r>
      <w:r w:rsidR="007C4080">
        <w:rPr>
          <w:rFonts w:ascii="Arial" w:hAnsi="Arial" w:cs="Arial"/>
          <w:sz w:val="20"/>
          <w:szCs w:val="24"/>
        </w:rPr>
        <w:t>a energie.</w:t>
      </w:r>
    </w:p>
    <w:p w:rsidR="00875C5D" w:rsidRDefault="00875C5D" w:rsidP="00186477">
      <w:pPr>
        <w:pStyle w:val="Bezmezer"/>
        <w:ind w:left="-284"/>
        <w:jc w:val="both"/>
        <w:rPr>
          <w:rFonts w:ascii="Arial" w:hAnsi="Arial" w:cs="Arial"/>
          <w:sz w:val="20"/>
          <w:szCs w:val="24"/>
        </w:rPr>
      </w:pPr>
      <w:r>
        <w:rPr>
          <w:rFonts w:ascii="Arial" w:hAnsi="Arial" w:cs="Arial"/>
          <w:sz w:val="20"/>
          <w:szCs w:val="24"/>
        </w:rPr>
        <w:t xml:space="preserve">Předseda KV si vyžádal stanovisko od OŠ (které bylo zasláno ředitelkou školy) a sdílel ho se členy KV. V. </w:t>
      </w:r>
      <w:r w:rsidR="007C4080">
        <w:t> </w:t>
      </w:r>
      <w:r>
        <w:rPr>
          <w:rFonts w:ascii="Arial" w:hAnsi="Arial" w:cs="Arial"/>
          <w:sz w:val="20"/>
          <w:szCs w:val="24"/>
        </w:rPr>
        <w:t xml:space="preserve">Klepš uvedl, že v odpovědi není uvedena příčina situace. E. Smutná se dotázala, zda OŠ provádí audit škol pro zjištění situace a případné možnosti školy více dotovat. Z následné diskuze vznikl dotaz, zda se jedná o jedinou školu ve ztrátě. </w:t>
      </w:r>
    </w:p>
    <w:p w:rsidR="00875C5D" w:rsidRDefault="00875C5D" w:rsidP="00186477">
      <w:pPr>
        <w:pStyle w:val="Bezmezer"/>
        <w:ind w:left="-284"/>
        <w:jc w:val="both"/>
        <w:rPr>
          <w:rFonts w:ascii="Arial" w:hAnsi="Arial" w:cs="Arial"/>
          <w:sz w:val="20"/>
          <w:szCs w:val="24"/>
        </w:rPr>
      </w:pPr>
      <w:r>
        <w:rPr>
          <w:rFonts w:ascii="Arial" w:hAnsi="Arial" w:cs="Arial"/>
          <w:sz w:val="20"/>
          <w:szCs w:val="24"/>
        </w:rPr>
        <w:t xml:space="preserve">Předseda KV si od OŠ vyžádá informaci, co bylo příčinou ztráty v ZŠ Petřiny sever a informaci, jak jsou na tom s finanční situací </w:t>
      </w:r>
      <w:r w:rsidR="00445860">
        <w:rPr>
          <w:rFonts w:ascii="Arial" w:hAnsi="Arial" w:cs="Arial"/>
          <w:sz w:val="20"/>
          <w:szCs w:val="24"/>
        </w:rPr>
        <w:t>o</w:t>
      </w:r>
      <w:r>
        <w:rPr>
          <w:rFonts w:ascii="Arial" w:hAnsi="Arial" w:cs="Arial"/>
          <w:sz w:val="20"/>
          <w:szCs w:val="24"/>
        </w:rPr>
        <w:t xml:space="preserve">statní školy – viz </w:t>
      </w:r>
      <w:r w:rsidRPr="00875C5D">
        <w:rPr>
          <w:rFonts w:ascii="Arial" w:hAnsi="Arial" w:cs="Arial"/>
          <w:sz w:val="20"/>
          <w:szCs w:val="24"/>
          <w:u w:val="single"/>
        </w:rPr>
        <w:t>úkol č. 4</w:t>
      </w:r>
      <w:r>
        <w:rPr>
          <w:rFonts w:ascii="Arial" w:hAnsi="Arial" w:cs="Arial"/>
          <w:sz w:val="20"/>
          <w:szCs w:val="24"/>
        </w:rPr>
        <w:t xml:space="preserve">. </w:t>
      </w:r>
    </w:p>
    <w:p w:rsidR="00875C5D" w:rsidRDefault="00875C5D" w:rsidP="00186477">
      <w:pPr>
        <w:pStyle w:val="Bezmezer"/>
        <w:ind w:left="-284"/>
        <w:jc w:val="both"/>
        <w:rPr>
          <w:rFonts w:ascii="Arial" w:hAnsi="Arial" w:cs="Arial"/>
          <w:sz w:val="20"/>
          <w:szCs w:val="24"/>
        </w:rPr>
      </w:pPr>
      <w:r>
        <w:rPr>
          <w:rFonts w:ascii="Arial" w:hAnsi="Arial" w:cs="Arial"/>
          <w:sz w:val="20"/>
          <w:szCs w:val="24"/>
        </w:rPr>
        <w:t xml:space="preserve">Dále bylo domluveno, že projednávání bodu bude pokračovat, až budou mít členové KV více informací. </w:t>
      </w:r>
    </w:p>
    <w:p w:rsidR="00875C5D" w:rsidRDefault="00875C5D" w:rsidP="00186477">
      <w:pPr>
        <w:pStyle w:val="Bezmezer"/>
        <w:ind w:left="-284"/>
        <w:jc w:val="both"/>
        <w:rPr>
          <w:rFonts w:ascii="Arial" w:hAnsi="Arial" w:cs="Arial"/>
          <w:sz w:val="20"/>
          <w:szCs w:val="24"/>
        </w:rPr>
      </w:pPr>
    </w:p>
    <w:p w:rsidR="00875C5D" w:rsidRDefault="00875C5D" w:rsidP="00186477">
      <w:pPr>
        <w:pStyle w:val="Bezmezer"/>
        <w:ind w:left="-284"/>
        <w:jc w:val="both"/>
        <w:rPr>
          <w:rFonts w:ascii="Arial" w:hAnsi="Arial" w:cs="Arial"/>
          <w:sz w:val="20"/>
          <w:u w:val="single"/>
        </w:rPr>
      </w:pPr>
      <w:r w:rsidRPr="00875C5D">
        <w:rPr>
          <w:rFonts w:ascii="Arial" w:hAnsi="Arial" w:cs="Arial"/>
          <w:sz w:val="20"/>
          <w:szCs w:val="24"/>
          <w:u w:val="single"/>
        </w:rPr>
        <w:t xml:space="preserve">8. </w:t>
      </w:r>
      <w:r w:rsidRPr="00875C5D">
        <w:rPr>
          <w:rFonts w:ascii="Arial" w:hAnsi="Arial" w:cs="Arial"/>
          <w:sz w:val="20"/>
          <w:u w:val="single"/>
        </w:rPr>
        <w:t>Informace z kontrolních skupin a stav plnění úkolů z kontrolních skupin</w:t>
      </w:r>
    </w:p>
    <w:p w:rsidR="00875C5D" w:rsidRDefault="00875C5D" w:rsidP="00875C5D">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875C5D" w:rsidRDefault="00875C5D" w:rsidP="00875C5D">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květen 2025) – viz </w:t>
      </w:r>
      <w:r w:rsidRPr="001D2EFB">
        <w:rPr>
          <w:rFonts w:ascii="Arial" w:hAnsi="Arial" w:cs="Arial"/>
          <w:sz w:val="20"/>
          <w:u w:val="single"/>
        </w:rPr>
        <w:t>úkol</w:t>
      </w:r>
      <w:r>
        <w:rPr>
          <w:rFonts w:ascii="Arial" w:hAnsi="Arial" w:cs="Arial"/>
          <w:sz w:val="20"/>
          <w:u w:val="single"/>
        </w:rPr>
        <w:t xml:space="preserve"> v </w:t>
      </w:r>
      <w:r w:rsidR="00445860">
        <w:rPr>
          <w:rFonts w:ascii="Arial" w:hAnsi="Arial" w:cs="Arial"/>
          <w:sz w:val="20"/>
          <w:u w:val="single"/>
        </w:rPr>
        <w:t> </w:t>
      </w:r>
      <w:r>
        <w:rPr>
          <w:rFonts w:ascii="Arial" w:hAnsi="Arial" w:cs="Arial"/>
          <w:sz w:val="20"/>
          <w:u w:val="single"/>
        </w:rPr>
        <w:t>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w:t>
      </w:r>
    </w:p>
    <w:p w:rsidR="00875C5D" w:rsidRDefault="00875C5D" w:rsidP="00875C5D">
      <w:pPr>
        <w:pStyle w:val="Bezmezer"/>
        <w:ind w:left="-284"/>
        <w:jc w:val="both"/>
        <w:rPr>
          <w:rFonts w:ascii="Arial" w:hAnsi="Arial" w:cs="Arial"/>
          <w:sz w:val="20"/>
        </w:rPr>
      </w:pPr>
    </w:p>
    <w:p w:rsidR="00875C5D" w:rsidRPr="00A22078" w:rsidRDefault="00875C5D" w:rsidP="00875C5D">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875C5D" w:rsidRDefault="00875C5D" w:rsidP="00875C5D">
      <w:pPr>
        <w:pStyle w:val="Bezmezer"/>
        <w:ind w:left="-284"/>
        <w:jc w:val="both"/>
        <w:rPr>
          <w:rFonts w:ascii="Arial" w:hAnsi="Arial" w:cs="Arial"/>
          <w:sz w:val="20"/>
        </w:rPr>
      </w:pPr>
      <w:r>
        <w:rPr>
          <w:rFonts w:ascii="Arial" w:hAnsi="Arial" w:cs="Arial"/>
          <w:sz w:val="20"/>
        </w:rPr>
        <w:t>E. Smutná prezentovala dílčí zprávu z kontroly na 28KV, dovyžádané podklady byly</w:t>
      </w:r>
      <w:r w:rsidR="00612EFB">
        <w:rPr>
          <w:rFonts w:ascii="Arial" w:hAnsi="Arial" w:cs="Arial"/>
          <w:sz w:val="20"/>
        </w:rPr>
        <w:t xml:space="preserve"> předsedou KV</w:t>
      </w:r>
      <w:r>
        <w:rPr>
          <w:rFonts w:ascii="Arial" w:hAnsi="Arial" w:cs="Arial"/>
          <w:sz w:val="20"/>
        </w:rPr>
        <w:t xml:space="preserve"> zaslány. E. Tichá a  M. Petrásek zpracují dílčí zprávu z kontroly – viz </w:t>
      </w:r>
      <w:r w:rsidRPr="00875C5D">
        <w:rPr>
          <w:rFonts w:ascii="Arial" w:hAnsi="Arial" w:cs="Arial"/>
          <w:sz w:val="20"/>
          <w:u w:val="single"/>
        </w:rPr>
        <w:t>úkol v řešení č. 2</w:t>
      </w:r>
      <w:r>
        <w:rPr>
          <w:rFonts w:ascii="Arial" w:hAnsi="Arial" w:cs="Arial"/>
          <w:sz w:val="20"/>
        </w:rPr>
        <w:t xml:space="preserve">. </w:t>
      </w:r>
    </w:p>
    <w:p w:rsidR="00875C5D" w:rsidRDefault="00875C5D" w:rsidP="00875C5D">
      <w:pPr>
        <w:pStyle w:val="Bezmezer"/>
        <w:tabs>
          <w:tab w:val="left" w:pos="-284"/>
        </w:tabs>
        <w:ind w:left="-284"/>
        <w:jc w:val="both"/>
        <w:rPr>
          <w:rFonts w:ascii="Arial" w:hAnsi="Arial" w:cs="Arial"/>
          <w:b/>
          <w:i/>
          <w:sz w:val="20"/>
        </w:rPr>
      </w:pPr>
      <w:r>
        <w:rPr>
          <w:rFonts w:ascii="Arial" w:hAnsi="Arial" w:cs="Arial"/>
          <w:b/>
          <w:i/>
          <w:sz w:val="20"/>
        </w:rPr>
        <w:tab/>
      </w:r>
    </w:p>
    <w:p w:rsidR="00875C5D" w:rsidRDefault="00875C5D" w:rsidP="00875C5D">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875C5D" w:rsidRDefault="000C343E" w:rsidP="00875C5D">
      <w:pPr>
        <w:pStyle w:val="Bezmezer"/>
        <w:tabs>
          <w:tab w:val="left" w:pos="-284"/>
        </w:tabs>
        <w:ind w:left="-284"/>
        <w:jc w:val="both"/>
        <w:rPr>
          <w:rFonts w:ascii="Arial" w:hAnsi="Arial" w:cs="Arial"/>
          <w:sz w:val="20"/>
        </w:rPr>
      </w:pPr>
      <w:r>
        <w:rPr>
          <w:rFonts w:ascii="Arial" w:hAnsi="Arial" w:cs="Arial"/>
          <w:sz w:val="20"/>
        </w:rPr>
        <w:t>M. Suchan ústně shrnul průběžnou zprávu. MŠ Šmolíkova je ve fázi projektových a inženýrských prací (předpoklad zahájení prací v roce 2026), byl uzavřen jeden dodatek ke smlouvě</w:t>
      </w:r>
      <w:r w:rsidR="00E46E39">
        <w:rPr>
          <w:rFonts w:ascii="Arial" w:hAnsi="Arial" w:cs="Arial"/>
          <w:sz w:val="20"/>
        </w:rPr>
        <w:t xml:space="preserve"> (rozšíření inženýrských prací)</w:t>
      </w:r>
      <w:r>
        <w:rPr>
          <w:rFonts w:ascii="Arial" w:hAnsi="Arial" w:cs="Arial"/>
          <w:sz w:val="20"/>
        </w:rPr>
        <w:t xml:space="preserve">, nebyly zjištěny nedostatky. ZŠ Kocínka probíhá stavba, zápisy z průběhu stavby jsou </w:t>
      </w:r>
      <w:r w:rsidR="00E46E39">
        <w:rPr>
          <w:rFonts w:ascii="Arial" w:hAnsi="Arial" w:cs="Arial"/>
          <w:sz w:val="20"/>
        </w:rPr>
        <w:t>pravidelně</w:t>
      </w:r>
      <w:r>
        <w:rPr>
          <w:rFonts w:ascii="Arial" w:hAnsi="Arial" w:cs="Arial"/>
          <w:sz w:val="20"/>
        </w:rPr>
        <w:t xml:space="preserve"> zasílány, plánuje další prohlídku, nebyly zjištěny nesrovnalosti. </w:t>
      </w:r>
    </w:p>
    <w:p w:rsidR="000C343E" w:rsidRDefault="000C343E" w:rsidP="00875C5D">
      <w:pPr>
        <w:pStyle w:val="Bezmezer"/>
        <w:tabs>
          <w:tab w:val="left" w:pos="-284"/>
        </w:tabs>
        <w:ind w:left="-284"/>
        <w:jc w:val="both"/>
        <w:rPr>
          <w:rFonts w:ascii="Arial" w:hAnsi="Arial" w:cs="Arial"/>
          <w:sz w:val="20"/>
        </w:rPr>
      </w:pPr>
      <w:r>
        <w:rPr>
          <w:rFonts w:ascii="Arial" w:hAnsi="Arial" w:cs="Arial"/>
          <w:sz w:val="20"/>
        </w:rPr>
        <w:t>V. Klepš uvedl, že projekt J.A.K</w:t>
      </w:r>
      <w:r w:rsidR="000769F5">
        <w:rPr>
          <w:rFonts w:ascii="Arial" w:hAnsi="Arial" w:cs="Arial"/>
          <w:sz w:val="20"/>
        </w:rPr>
        <w:t xml:space="preserve">omenského </w:t>
      </w:r>
      <w:r w:rsidR="0045719F">
        <w:rPr>
          <w:rFonts w:ascii="Arial" w:hAnsi="Arial" w:cs="Arial"/>
          <w:sz w:val="20"/>
        </w:rPr>
        <w:t>zkontroluje</w:t>
      </w:r>
      <w:r w:rsidR="000769F5">
        <w:rPr>
          <w:rFonts w:ascii="Arial" w:hAnsi="Arial" w:cs="Arial"/>
          <w:sz w:val="20"/>
        </w:rPr>
        <w:t xml:space="preserve"> – viz </w:t>
      </w:r>
      <w:r w:rsidR="000769F5" w:rsidRPr="000769F5">
        <w:rPr>
          <w:rFonts w:ascii="Arial" w:hAnsi="Arial" w:cs="Arial"/>
          <w:sz w:val="20"/>
          <w:u w:val="single"/>
        </w:rPr>
        <w:t>úkol v řešení č. 3</w:t>
      </w:r>
      <w:r w:rsidR="000769F5">
        <w:rPr>
          <w:rFonts w:ascii="Arial" w:hAnsi="Arial" w:cs="Arial"/>
          <w:sz w:val="20"/>
        </w:rPr>
        <w:t xml:space="preserve">. </w:t>
      </w:r>
    </w:p>
    <w:p w:rsidR="000C343E" w:rsidRDefault="000C343E" w:rsidP="00875C5D">
      <w:pPr>
        <w:pStyle w:val="Bezmezer"/>
        <w:tabs>
          <w:tab w:val="left" w:pos="-284"/>
        </w:tabs>
        <w:ind w:left="-284"/>
        <w:jc w:val="both"/>
        <w:rPr>
          <w:rFonts w:ascii="Arial" w:hAnsi="Arial" w:cs="Arial"/>
          <w:sz w:val="20"/>
        </w:rPr>
      </w:pPr>
      <w:r>
        <w:rPr>
          <w:rFonts w:ascii="Arial" w:hAnsi="Arial" w:cs="Arial"/>
          <w:sz w:val="20"/>
        </w:rPr>
        <w:t xml:space="preserve">Předseda KV uvedl, že členům zaslal informaci od společnosti SNEO, a.s., ohledně dotazu, kdo prováděl průzkumné práce u rekonstrukce MŠ Libocká (náklady nebyly vyčísleny samostatně, byly součástí fáze IV). Dále uvedl, že pravděpodobně na zářijové jednání KV dorazí zástupce SNEO, a.s. pro objasnění procesu průzkumů stavby apod. </w:t>
      </w:r>
    </w:p>
    <w:p w:rsidR="002A3CED" w:rsidRDefault="002A3CED" w:rsidP="00875C5D">
      <w:pPr>
        <w:pStyle w:val="Bezmezer"/>
        <w:tabs>
          <w:tab w:val="left" w:pos="-284"/>
        </w:tabs>
        <w:ind w:left="-284"/>
        <w:jc w:val="both"/>
        <w:rPr>
          <w:rFonts w:ascii="Arial" w:hAnsi="Arial" w:cs="Arial"/>
          <w:sz w:val="20"/>
        </w:rPr>
      </w:pPr>
    </w:p>
    <w:p w:rsidR="002A3CED" w:rsidRDefault="002A3CED" w:rsidP="002A3CED">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2A3CED" w:rsidRDefault="002A3CED" w:rsidP="002A3CED">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2A3CED" w:rsidRDefault="002A3CED" w:rsidP="002A3CED">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2A3CED" w:rsidRDefault="002A3CED" w:rsidP="002A3CED">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s návrhem kontroly, v rámci diskuze bylo upraveno, které dotace budou kontrolovány a jejich rozdělení mezi členy kontrolní skupiny. </w:t>
      </w:r>
    </w:p>
    <w:p w:rsidR="002A3CED" w:rsidRDefault="002A3CED" w:rsidP="002A3CED">
      <w:pPr>
        <w:pStyle w:val="Bezmezer"/>
        <w:tabs>
          <w:tab w:val="left" w:pos="-284"/>
        </w:tabs>
        <w:ind w:left="-284"/>
        <w:jc w:val="both"/>
        <w:rPr>
          <w:rFonts w:ascii="Arial" w:hAnsi="Arial" w:cs="Arial"/>
          <w:sz w:val="20"/>
        </w:rPr>
      </w:pPr>
    </w:p>
    <w:p w:rsidR="002A3CED" w:rsidRDefault="002A3CED" w:rsidP="002A3CED">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2A3CED" w:rsidRDefault="002A3CED" w:rsidP="002A3CED">
      <w:pPr>
        <w:pStyle w:val="Bezmezer"/>
        <w:tabs>
          <w:tab w:val="left" w:pos="-284"/>
        </w:tabs>
        <w:ind w:left="-284"/>
        <w:jc w:val="both"/>
        <w:rPr>
          <w:rFonts w:ascii="Arial" w:hAnsi="Arial" w:cs="Arial"/>
          <w:sz w:val="20"/>
          <w:szCs w:val="20"/>
        </w:rPr>
      </w:pPr>
      <w:r>
        <w:rPr>
          <w:rFonts w:ascii="Arial" w:hAnsi="Arial" w:cs="Arial"/>
          <w:sz w:val="20"/>
          <w:szCs w:val="20"/>
        </w:rPr>
        <w:t xml:space="preserve">Neprobíhá žádná kontrola. </w:t>
      </w:r>
    </w:p>
    <w:p w:rsidR="002A3CED" w:rsidRDefault="002A3CED" w:rsidP="002A3CED">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2A3CED" w:rsidRDefault="002A3CED" w:rsidP="002A3CED">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w:t>
      </w:r>
      <w:r w:rsidR="007C4080">
        <w:rPr>
          <w:rFonts w:ascii="Arial" w:hAnsi="Arial" w:cs="Arial"/>
          <w:sz w:val="20"/>
          <w:szCs w:val="20"/>
        </w:rPr>
        <w:t>n</w:t>
      </w:r>
      <w:r>
        <w:rPr>
          <w:rFonts w:ascii="Arial" w:hAnsi="Arial" w:cs="Arial"/>
          <w:sz w:val="20"/>
          <w:szCs w:val="20"/>
        </w:rPr>
        <w:t xml:space="preserve">a dalším jednání KV – viz </w:t>
      </w:r>
      <w:r w:rsidRPr="00FB18DA">
        <w:rPr>
          <w:rFonts w:ascii="Arial" w:hAnsi="Arial" w:cs="Arial"/>
          <w:sz w:val="20"/>
          <w:szCs w:val="20"/>
          <w:u w:val="single"/>
        </w:rPr>
        <w:t xml:space="preserve">úkol v řešení č. </w:t>
      </w:r>
      <w:r w:rsidR="000769F5">
        <w:rPr>
          <w:rFonts w:ascii="Arial" w:hAnsi="Arial" w:cs="Arial"/>
          <w:sz w:val="20"/>
          <w:szCs w:val="20"/>
          <w:u w:val="single"/>
        </w:rPr>
        <w:t>4</w:t>
      </w:r>
      <w:r>
        <w:rPr>
          <w:rFonts w:ascii="Arial" w:hAnsi="Arial" w:cs="Arial"/>
          <w:sz w:val="20"/>
          <w:szCs w:val="20"/>
        </w:rPr>
        <w:t>.</w:t>
      </w:r>
    </w:p>
    <w:p w:rsidR="002A3CED" w:rsidRDefault="002A3CED" w:rsidP="002A3CED">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r>
        <w:rPr>
          <w:rFonts w:ascii="Arial" w:hAnsi="Arial" w:cs="Arial"/>
          <w:sz w:val="20"/>
          <w:szCs w:val="20"/>
        </w:rPr>
        <w:t xml:space="preserve">9. Různé </w:t>
      </w:r>
    </w:p>
    <w:p w:rsidR="002A3CED" w:rsidRDefault="002A3CED" w:rsidP="002A3CED">
      <w:pPr>
        <w:pStyle w:val="Bezmezer"/>
        <w:ind w:left="-284"/>
        <w:jc w:val="both"/>
        <w:rPr>
          <w:rFonts w:ascii="Arial" w:hAnsi="Arial" w:cs="Arial"/>
          <w:b/>
          <w:sz w:val="20"/>
          <w:szCs w:val="24"/>
        </w:rPr>
      </w:pPr>
      <w:r>
        <w:rPr>
          <w:rFonts w:ascii="Arial" w:hAnsi="Arial" w:cs="Arial"/>
          <w:sz w:val="20"/>
          <w:szCs w:val="24"/>
        </w:rPr>
        <w:t>a</w:t>
      </w:r>
      <w:r w:rsidRPr="00EB7572">
        <w:rPr>
          <w:rFonts w:ascii="Arial" w:hAnsi="Arial" w:cs="Arial"/>
          <w:sz w:val="20"/>
          <w:szCs w:val="24"/>
        </w:rPr>
        <w:t>)</w:t>
      </w:r>
      <w:r w:rsidRPr="00EB7572">
        <w:rPr>
          <w:rFonts w:ascii="Arial" w:hAnsi="Arial" w:cs="Arial"/>
          <w:b/>
          <w:sz w:val="20"/>
          <w:szCs w:val="24"/>
        </w:rPr>
        <w:t xml:space="preserve"> Další jednání KV se bude konat</w:t>
      </w:r>
      <w:r>
        <w:rPr>
          <w:rFonts w:ascii="Arial" w:hAnsi="Arial" w:cs="Arial"/>
          <w:sz w:val="20"/>
          <w:szCs w:val="24"/>
        </w:rPr>
        <w:t xml:space="preserve"> </w:t>
      </w:r>
      <w:r w:rsidRPr="005B2BAF">
        <w:rPr>
          <w:rFonts w:ascii="Arial" w:hAnsi="Arial" w:cs="Arial"/>
          <w:b/>
          <w:sz w:val="20"/>
          <w:szCs w:val="24"/>
        </w:rPr>
        <w:t>2</w:t>
      </w:r>
      <w:r>
        <w:rPr>
          <w:rFonts w:ascii="Arial" w:hAnsi="Arial" w:cs="Arial"/>
          <w:b/>
          <w:sz w:val="20"/>
          <w:szCs w:val="24"/>
        </w:rPr>
        <w:t xml:space="preserve">7.08.2025 od 17:00h společně s Finančním výborem. </w:t>
      </w:r>
    </w:p>
    <w:p w:rsidR="002A3CED" w:rsidRDefault="002A3CED" w:rsidP="002A3CED">
      <w:pPr>
        <w:pStyle w:val="Bezmezer"/>
        <w:ind w:left="-284"/>
        <w:jc w:val="both"/>
        <w:rPr>
          <w:rFonts w:ascii="Arial" w:hAnsi="Arial" w:cs="Arial"/>
          <w:sz w:val="20"/>
          <w:szCs w:val="24"/>
        </w:rPr>
      </w:pPr>
    </w:p>
    <w:p w:rsidR="001F6CE0" w:rsidRDefault="002A3CED" w:rsidP="002A3CED">
      <w:pPr>
        <w:pStyle w:val="Bezmezer"/>
        <w:ind w:left="-284"/>
        <w:jc w:val="both"/>
        <w:rPr>
          <w:rFonts w:ascii="Arial" w:hAnsi="Arial" w:cs="Arial"/>
          <w:sz w:val="20"/>
          <w:szCs w:val="24"/>
        </w:rPr>
      </w:pPr>
      <w:r>
        <w:rPr>
          <w:rFonts w:ascii="Arial" w:hAnsi="Arial" w:cs="Arial"/>
          <w:sz w:val="20"/>
          <w:szCs w:val="24"/>
        </w:rPr>
        <w:t>b) E. Smutná uvedla, že emailem obdržela podnět ohledně sportoviště na Hanspaulce, podle uzavřené smlouvy má být sportoviště veřejně přístupné</w:t>
      </w:r>
      <w:r w:rsidR="00C629E9">
        <w:rPr>
          <w:rFonts w:ascii="Arial" w:hAnsi="Arial" w:cs="Arial"/>
          <w:sz w:val="20"/>
          <w:szCs w:val="24"/>
        </w:rPr>
        <w:t>, ale není. Navrhla, aby se KV podnětem zabýval a vyžádal si stanovisko od příslušného radního, jak je smlouva naplňována. Předseda KV uvedl, že podnět bude zařazen na některé jednání KV.</w:t>
      </w:r>
    </w:p>
    <w:p w:rsidR="001F6CE0" w:rsidRDefault="001F6CE0" w:rsidP="002A3CED">
      <w:pPr>
        <w:pStyle w:val="Bezmezer"/>
        <w:ind w:left="-284"/>
        <w:jc w:val="both"/>
        <w:rPr>
          <w:rFonts w:ascii="Arial" w:hAnsi="Arial" w:cs="Arial"/>
          <w:sz w:val="20"/>
          <w:szCs w:val="24"/>
        </w:rPr>
      </w:pPr>
    </w:p>
    <w:p w:rsidR="001F6CE0" w:rsidRDefault="001F6CE0" w:rsidP="001F6CE0">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2A3CED" w:rsidRDefault="001F6CE0" w:rsidP="002A3CED">
      <w:pPr>
        <w:pStyle w:val="Bezmezer"/>
        <w:ind w:left="-284"/>
        <w:jc w:val="both"/>
        <w:rPr>
          <w:rFonts w:ascii="Arial" w:hAnsi="Arial" w:cs="Arial"/>
          <w:sz w:val="20"/>
          <w:szCs w:val="24"/>
        </w:rPr>
      </w:pPr>
      <w:r>
        <w:rPr>
          <w:rFonts w:ascii="Arial" w:hAnsi="Arial" w:cs="Arial"/>
          <w:b/>
          <w:sz w:val="20"/>
          <w:szCs w:val="20"/>
        </w:rPr>
        <w:t xml:space="preserve">Úkol č. 1 </w:t>
      </w:r>
      <w:r>
        <w:rPr>
          <w:rFonts w:ascii="Arial" w:hAnsi="Arial" w:cs="Arial"/>
          <w:sz w:val="20"/>
          <w:szCs w:val="20"/>
        </w:rPr>
        <w:t xml:space="preserve">- </w:t>
      </w:r>
      <w:r w:rsidR="00C629E9">
        <w:rPr>
          <w:rFonts w:ascii="Arial" w:hAnsi="Arial" w:cs="Arial"/>
          <w:sz w:val="20"/>
          <w:szCs w:val="24"/>
        </w:rPr>
        <w:t xml:space="preserve"> </w:t>
      </w:r>
      <w:r w:rsidR="00312198">
        <w:rPr>
          <w:rFonts w:ascii="Arial" w:hAnsi="Arial" w:cs="Arial"/>
          <w:sz w:val="20"/>
          <w:szCs w:val="24"/>
        </w:rPr>
        <w:t xml:space="preserve">Předseda KV si vyžádá informaci, proč v reportu publikování programů a zápisů z komisí a  výborů nebyla zahrnuta Komise pro dopravu a bezpečnost. </w:t>
      </w:r>
    </w:p>
    <w:p w:rsidR="00312198" w:rsidRDefault="00312198" w:rsidP="002A3CED">
      <w:pPr>
        <w:pStyle w:val="Bezmezer"/>
        <w:ind w:left="-284"/>
        <w:jc w:val="both"/>
        <w:rPr>
          <w:rFonts w:ascii="Arial" w:hAnsi="Arial" w:cs="Arial"/>
          <w:sz w:val="20"/>
          <w:szCs w:val="24"/>
        </w:rPr>
      </w:pPr>
      <w:r>
        <w:rPr>
          <w:rFonts w:ascii="Arial" w:hAnsi="Arial" w:cs="Arial"/>
          <w:b/>
          <w:sz w:val="20"/>
          <w:szCs w:val="20"/>
        </w:rPr>
        <w:t>Úkol č</w:t>
      </w:r>
      <w:r w:rsidRPr="00312198">
        <w:rPr>
          <w:rFonts w:ascii="Arial" w:hAnsi="Arial" w:cs="Arial"/>
          <w:sz w:val="20"/>
          <w:szCs w:val="24"/>
        </w:rPr>
        <w:t>.</w:t>
      </w:r>
      <w:r>
        <w:rPr>
          <w:rFonts w:ascii="Arial" w:hAnsi="Arial" w:cs="Arial"/>
          <w:b/>
          <w:sz w:val="20"/>
          <w:szCs w:val="24"/>
        </w:rPr>
        <w:t xml:space="preserve"> 2</w:t>
      </w:r>
      <w:r>
        <w:rPr>
          <w:rFonts w:ascii="Arial" w:hAnsi="Arial" w:cs="Arial"/>
          <w:sz w:val="20"/>
          <w:szCs w:val="24"/>
        </w:rPr>
        <w:t xml:space="preserve"> </w:t>
      </w:r>
      <w:r w:rsidR="00942E7F">
        <w:rPr>
          <w:rFonts w:ascii="Arial" w:hAnsi="Arial" w:cs="Arial"/>
          <w:sz w:val="20"/>
          <w:szCs w:val="24"/>
        </w:rPr>
        <w:t>–</w:t>
      </w:r>
      <w:r>
        <w:rPr>
          <w:rFonts w:ascii="Arial" w:hAnsi="Arial" w:cs="Arial"/>
          <w:sz w:val="20"/>
          <w:szCs w:val="24"/>
        </w:rPr>
        <w:t xml:space="preserve"> </w:t>
      </w:r>
      <w:r w:rsidR="00942E7F">
        <w:rPr>
          <w:rFonts w:ascii="Arial" w:hAnsi="Arial" w:cs="Arial"/>
          <w:sz w:val="20"/>
          <w:szCs w:val="24"/>
        </w:rPr>
        <w:t>Předseda KV si vyžádá odpověď k podaným námitkám k zřízení práva stavby pana P.</w:t>
      </w:r>
      <w:r w:rsidR="007C4080">
        <w:rPr>
          <w:rFonts w:ascii="Arial" w:hAnsi="Arial" w:cs="Arial"/>
          <w:sz w:val="20"/>
          <w:szCs w:val="24"/>
        </w:rPr>
        <w:t xml:space="preserve"> </w:t>
      </w:r>
      <w:r w:rsidR="00942E7F">
        <w:rPr>
          <w:rFonts w:ascii="Arial" w:hAnsi="Arial" w:cs="Arial"/>
          <w:sz w:val="20"/>
          <w:szCs w:val="24"/>
        </w:rPr>
        <w:t>T.</w:t>
      </w:r>
    </w:p>
    <w:p w:rsidR="00942E7F" w:rsidRDefault="00942E7F" w:rsidP="00942E7F">
      <w:pPr>
        <w:pStyle w:val="Bezmezer"/>
        <w:tabs>
          <w:tab w:val="left" w:pos="-284"/>
        </w:tabs>
        <w:ind w:left="-284"/>
        <w:jc w:val="both"/>
        <w:rPr>
          <w:rFonts w:ascii="Arial" w:hAnsi="Arial" w:cs="Arial"/>
          <w:sz w:val="20"/>
          <w:szCs w:val="24"/>
        </w:rPr>
      </w:pPr>
      <w:r>
        <w:rPr>
          <w:rFonts w:ascii="Arial" w:hAnsi="Arial" w:cs="Arial"/>
          <w:b/>
          <w:sz w:val="20"/>
          <w:szCs w:val="20"/>
        </w:rPr>
        <w:t>Úkol č</w:t>
      </w:r>
      <w:r>
        <w:rPr>
          <w:rFonts w:ascii="Arial" w:hAnsi="Arial" w:cs="Arial"/>
          <w:b/>
          <w:sz w:val="20"/>
          <w:szCs w:val="24"/>
        </w:rPr>
        <w:t>. 3</w:t>
      </w:r>
      <w:r>
        <w:rPr>
          <w:rFonts w:ascii="Arial" w:hAnsi="Arial" w:cs="Arial"/>
          <w:sz w:val="20"/>
          <w:szCs w:val="24"/>
        </w:rPr>
        <w:t xml:space="preserve"> – Předseda KV si vyžádá odpověď/odpovědi k podaným námitkám k zřízení práva stavby E. </w:t>
      </w:r>
      <w:r w:rsidR="007C4080">
        <w:rPr>
          <w:rFonts w:ascii="Arial" w:hAnsi="Arial" w:cs="Arial"/>
          <w:sz w:val="20"/>
          <w:szCs w:val="24"/>
        </w:rPr>
        <w:t> </w:t>
      </w:r>
      <w:r>
        <w:rPr>
          <w:rFonts w:ascii="Arial" w:hAnsi="Arial" w:cs="Arial"/>
          <w:sz w:val="20"/>
          <w:szCs w:val="24"/>
        </w:rPr>
        <w:t xml:space="preserve">Smutné. </w:t>
      </w:r>
    </w:p>
    <w:p w:rsidR="002A3CED" w:rsidRDefault="00942E7F" w:rsidP="00942E7F">
      <w:pPr>
        <w:pStyle w:val="Bezmezer"/>
        <w:tabs>
          <w:tab w:val="left" w:pos="-284"/>
        </w:tabs>
        <w:ind w:left="-284"/>
        <w:jc w:val="both"/>
        <w:rPr>
          <w:rFonts w:ascii="Arial" w:hAnsi="Arial" w:cs="Arial"/>
          <w:sz w:val="20"/>
          <w:szCs w:val="24"/>
        </w:rPr>
      </w:pPr>
      <w:r>
        <w:rPr>
          <w:rFonts w:ascii="Arial" w:hAnsi="Arial" w:cs="Arial"/>
          <w:b/>
          <w:sz w:val="20"/>
          <w:szCs w:val="20"/>
        </w:rPr>
        <w:t>Úkol č. 4</w:t>
      </w:r>
      <w:r>
        <w:rPr>
          <w:rFonts w:ascii="Arial" w:hAnsi="Arial" w:cs="Arial"/>
          <w:sz w:val="20"/>
          <w:szCs w:val="20"/>
        </w:rPr>
        <w:t xml:space="preserve"> - </w:t>
      </w:r>
      <w:r w:rsidR="002A3CED">
        <w:rPr>
          <w:rFonts w:ascii="Arial" w:hAnsi="Arial" w:cs="Arial"/>
          <w:sz w:val="20"/>
          <w:szCs w:val="20"/>
        </w:rPr>
        <w:t xml:space="preserve"> </w:t>
      </w:r>
      <w:r>
        <w:rPr>
          <w:rFonts w:ascii="Arial" w:hAnsi="Arial" w:cs="Arial"/>
          <w:sz w:val="20"/>
          <w:szCs w:val="24"/>
        </w:rPr>
        <w:t>Předseda KV si od OŠ vyžádá informaci, co bylo příčinou ztráty v ZŠ Petřiny sever a  informaci, jak jsou na tom s finanční situací ostatní školy.</w:t>
      </w:r>
    </w:p>
    <w:p w:rsidR="00445860" w:rsidRDefault="00445860" w:rsidP="00942E7F">
      <w:pPr>
        <w:pStyle w:val="Bezmezer"/>
        <w:tabs>
          <w:tab w:val="left" w:pos="-284"/>
        </w:tabs>
        <w:ind w:left="-284"/>
        <w:jc w:val="both"/>
        <w:rPr>
          <w:rFonts w:ascii="Arial" w:hAnsi="Arial" w:cs="Arial"/>
          <w:sz w:val="20"/>
          <w:szCs w:val="20"/>
        </w:rPr>
      </w:pPr>
    </w:p>
    <w:p w:rsidR="00445860" w:rsidRPr="00445860" w:rsidRDefault="00445860" w:rsidP="00445860">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445860" w:rsidRDefault="00445860" w:rsidP="00445860">
      <w:pPr>
        <w:pStyle w:val="Bezmezer"/>
        <w:numPr>
          <w:ilvl w:val="0"/>
          <w:numId w:val="1"/>
        </w:numPr>
        <w:tabs>
          <w:tab w:val="left" w:pos="0"/>
        </w:tabs>
        <w:ind w:left="0" w:hanging="284"/>
        <w:jc w:val="both"/>
        <w:rPr>
          <w:rFonts w:ascii="Arial" w:hAnsi="Arial" w:cs="Arial"/>
          <w:sz w:val="20"/>
        </w:rPr>
      </w:pPr>
      <w:r>
        <w:rPr>
          <w:rFonts w:ascii="Arial" w:hAnsi="Arial" w:cs="Arial"/>
          <w:sz w:val="20"/>
        </w:rPr>
        <w:t>KS č. 1 připraví analýzu usnesení za uplynulé období (leden - květen 2025), včetně stanoviska nebo případného doporučení.</w:t>
      </w:r>
    </w:p>
    <w:p w:rsidR="00445860" w:rsidRDefault="00445860" w:rsidP="00445860">
      <w:pPr>
        <w:pStyle w:val="Bezmezer"/>
        <w:numPr>
          <w:ilvl w:val="0"/>
          <w:numId w:val="1"/>
        </w:numPr>
        <w:tabs>
          <w:tab w:val="left" w:pos="0"/>
        </w:tabs>
        <w:ind w:left="0" w:hanging="284"/>
        <w:jc w:val="both"/>
        <w:rPr>
          <w:rFonts w:ascii="Arial" w:hAnsi="Arial" w:cs="Arial"/>
          <w:sz w:val="20"/>
        </w:rPr>
      </w:pPr>
      <w:r>
        <w:rPr>
          <w:rFonts w:ascii="Arial" w:hAnsi="Arial" w:cs="Arial"/>
          <w:sz w:val="20"/>
        </w:rPr>
        <w:t>M. Petrásek a E. Tichá připraví dílčí zprávu z kontroly veřejných zakázek.</w:t>
      </w:r>
    </w:p>
    <w:p w:rsidR="00445860" w:rsidRDefault="00445860" w:rsidP="00445860">
      <w:pPr>
        <w:pStyle w:val="Bezmezer"/>
        <w:numPr>
          <w:ilvl w:val="0"/>
          <w:numId w:val="1"/>
        </w:numPr>
        <w:tabs>
          <w:tab w:val="left" w:pos="0"/>
        </w:tabs>
        <w:ind w:left="0" w:hanging="284"/>
        <w:jc w:val="both"/>
        <w:rPr>
          <w:rFonts w:ascii="Arial" w:hAnsi="Arial" w:cs="Arial"/>
          <w:sz w:val="20"/>
        </w:rPr>
      </w:pPr>
      <w:r>
        <w:rPr>
          <w:rFonts w:ascii="Arial" w:hAnsi="Arial" w:cs="Arial"/>
          <w:sz w:val="20"/>
          <w:szCs w:val="20"/>
        </w:rPr>
        <w:t>V. Klepš</w:t>
      </w:r>
      <w:r w:rsidRPr="00FB18DA">
        <w:rPr>
          <w:rFonts w:ascii="Arial" w:hAnsi="Arial" w:cs="Arial"/>
          <w:sz w:val="20"/>
          <w:szCs w:val="20"/>
        </w:rPr>
        <w:t xml:space="preserve"> (školské investice) </w:t>
      </w:r>
      <w:r>
        <w:rPr>
          <w:rFonts w:ascii="Arial" w:hAnsi="Arial" w:cs="Arial"/>
          <w:sz w:val="20"/>
          <w:szCs w:val="20"/>
        </w:rPr>
        <w:t xml:space="preserve">připraví dílčí zprávu z kontroly. </w:t>
      </w:r>
    </w:p>
    <w:p w:rsidR="00445860" w:rsidRPr="00445860" w:rsidRDefault="00445860" w:rsidP="00445860">
      <w:pPr>
        <w:pStyle w:val="Bezmezer"/>
        <w:numPr>
          <w:ilvl w:val="0"/>
          <w:numId w:val="1"/>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445860" w:rsidRDefault="00445860" w:rsidP="00942E7F">
      <w:pPr>
        <w:pStyle w:val="Bezmezer"/>
        <w:tabs>
          <w:tab w:val="left" w:pos="-284"/>
        </w:tabs>
        <w:ind w:left="-284"/>
        <w:jc w:val="both"/>
        <w:rPr>
          <w:rFonts w:ascii="Arial" w:hAnsi="Arial" w:cs="Arial"/>
          <w:sz w:val="20"/>
          <w:szCs w:val="20"/>
        </w:rPr>
      </w:pPr>
    </w:p>
    <w:p w:rsidR="00445860" w:rsidRPr="00952F56" w:rsidRDefault="00445860" w:rsidP="00445860">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445860" w:rsidRPr="00900CBF"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445860" w:rsidRPr="00900CBF" w:rsidRDefault="00445860" w:rsidP="00445860">
      <w:pPr>
        <w:pStyle w:val="Bezmezer"/>
        <w:numPr>
          <w:ilvl w:val="1"/>
          <w:numId w:val="3"/>
        </w:numPr>
        <w:ind w:left="426" w:hanging="284"/>
        <w:jc w:val="both"/>
        <w:rPr>
          <w:rFonts w:ascii="Arial" w:hAnsi="Arial" w:cs="Arial"/>
          <w:sz w:val="20"/>
        </w:rPr>
      </w:pPr>
      <w:r w:rsidRPr="00900CBF">
        <w:rPr>
          <w:rFonts w:ascii="Arial" w:hAnsi="Arial" w:cs="Arial"/>
          <w:sz w:val="20"/>
        </w:rPr>
        <w:t>vítěznou nabídku zhotovitele</w:t>
      </w:r>
    </w:p>
    <w:p w:rsidR="00445860" w:rsidRPr="00900CBF" w:rsidRDefault="00445860" w:rsidP="00445860">
      <w:pPr>
        <w:pStyle w:val="Bezmezer"/>
        <w:numPr>
          <w:ilvl w:val="1"/>
          <w:numId w:val="3"/>
        </w:numPr>
        <w:ind w:left="426" w:hanging="284"/>
        <w:jc w:val="both"/>
        <w:rPr>
          <w:rFonts w:ascii="Arial" w:hAnsi="Arial" w:cs="Arial"/>
          <w:sz w:val="20"/>
        </w:rPr>
      </w:pPr>
      <w:r w:rsidRPr="00900CBF">
        <w:rPr>
          <w:rFonts w:ascii="Arial" w:hAnsi="Arial" w:cs="Arial"/>
          <w:sz w:val="20"/>
        </w:rPr>
        <w:t xml:space="preserve">další přijaté nabídky </w:t>
      </w:r>
    </w:p>
    <w:p w:rsidR="00445860" w:rsidRPr="00900CBF" w:rsidRDefault="00445860" w:rsidP="00445860">
      <w:pPr>
        <w:pStyle w:val="Bezmezer"/>
        <w:numPr>
          <w:ilvl w:val="1"/>
          <w:numId w:val="3"/>
        </w:numPr>
        <w:ind w:left="426" w:hanging="284"/>
        <w:jc w:val="both"/>
        <w:rPr>
          <w:rFonts w:ascii="Arial" w:hAnsi="Arial" w:cs="Arial"/>
          <w:sz w:val="20"/>
        </w:rPr>
      </w:pPr>
      <w:r w:rsidRPr="00900CBF">
        <w:rPr>
          <w:rFonts w:ascii="Arial" w:hAnsi="Arial" w:cs="Arial"/>
          <w:sz w:val="20"/>
        </w:rPr>
        <w:t xml:space="preserve">smlouvu s projektantem </w:t>
      </w:r>
    </w:p>
    <w:p w:rsidR="00445860" w:rsidRPr="00900CBF" w:rsidRDefault="00445860" w:rsidP="00445860">
      <w:pPr>
        <w:pStyle w:val="Bezmezer"/>
        <w:numPr>
          <w:ilvl w:val="1"/>
          <w:numId w:val="3"/>
        </w:numPr>
        <w:ind w:left="426" w:hanging="284"/>
        <w:jc w:val="both"/>
        <w:rPr>
          <w:rFonts w:ascii="Arial" w:hAnsi="Arial" w:cs="Arial"/>
          <w:sz w:val="20"/>
        </w:rPr>
      </w:pPr>
      <w:r w:rsidRPr="00900CBF">
        <w:rPr>
          <w:rFonts w:ascii="Arial" w:hAnsi="Arial" w:cs="Arial"/>
          <w:sz w:val="20"/>
        </w:rPr>
        <w:t xml:space="preserve">stanovisko památkářů. </w:t>
      </w:r>
    </w:p>
    <w:p w:rsidR="00445860" w:rsidRDefault="00445860" w:rsidP="00445860">
      <w:pPr>
        <w:pStyle w:val="Bezmezer"/>
        <w:numPr>
          <w:ilvl w:val="0"/>
          <w:numId w:val="3"/>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445860" w:rsidRPr="00110337" w:rsidRDefault="00445860" w:rsidP="00445860">
      <w:pPr>
        <w:pStyle w:val="Bezmezer"/>
        <w:numPr>
          <w:ilvl w:val="0"/>
          <w:numId w:val="3"/>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445860" w:rsidRPr="00900CBF" w:rsidRDefault="00445860" w:rsidP="00445860">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445860" w:rsidRPr="00EA4C0F" w:rsidRDefault="00445860" w:rsidP="00445860">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445860" w:rsidRPr="00EA4C0F" w:rsidRDefault="00445860" w:rsidP="00445860">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445860" w:rsidRPr="00D94475" w:rsidRDefault="00445860" w:rsidP="00445860">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szCs w:val="24"/>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445860" w:rsidRPr="00D94475" w:rsidRDefault="00445860" w:rsidP="00445860">
      <w:pPr>
        <w:pStyle w:val="Bezmezer"/>
        <w:numPr>
          <w:ilvl w:val="0"/>
          <w:numId w:val="3"/>
        </w:numPr>
        <w:tabs>
          <w:tab w:val="left" w:pos="426"/>
        </w:tabs>
        <w:ind w:left="142" w:hanging="426"/>
        <w:jc w:val="both"/>
        <w:rPr>
          <w:rFonts w:ascii="Arial" w:hAnsi="Arial" w:cs="Arial"/>
          <w:sz w:val="20"/>
        </w:rPr>
      </w:pPr>
      <w:r w:rsidRPr="00D94475">
        <w:rPr>
          <w:rFonts w:ascii="Arial" w:hAnsi="Arial" w:cs="Arial"/>
          <w:sz w:val="20"/>
        </w:rPr>
        <w:lastRenderedPageBreak/>
        <w:t>Předseda P. Soukal vznese dotaz a pokusí se zjistit informaci o výtěžnosti objektu Dejvická 4.</w:t>
      </w:r>
    </w:p>
    <w:p w:rsidR="00445860" w:rsidRPr="00703C29" w:rsidRDefault="00445860" w:rsidP="00445860">
      <w:pPr>
        <w:pStyle w:val="Bezmezer"/>
        <w:numPr>
          <w:ilvl w:val="0"/>
          <w:numId w:val="3"/>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445860"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445860"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445860"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445860" w:rsidRDefault="00445860" w:rsidP="00445860">
      <w:pPr>
        <w:pStyle w:val="Bezmezer"/>
        <w:numPr>
          <w:ilvl w:val="0"/>
          <w:numId w:val="3"/>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445860" w:rsidRPr="009D05E7"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445860" w:rsidRPr="009D05E7"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445860" w:rsidRPr="00866889" w:rsidRDefault="00445860" w:rsidP="00445860">
      <w:pPr>
        <w:pStyle w:val="Bezmezer"/>
        <w:numPr>
          <w:ilvl w:val="0"/>
          <w:numId w:val="3"/>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445860" w:rsidRPr="00DC6B9B" w:rsidRDefault="00445860" w:rsidP="00445860">
      <w:pPr>
        <w:pStyle w:val="Bezmezer"/>
        <w:numPr>
          <w:ilvl w:val="0"/>
          <w:numId w:val="3"/>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445860"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445860" w:rsidRPr="00830BBA" w:rsidRDefault="00445860" w:rsidP="00445860">
      <w:pPr>
        <w:pStyle w:val="Bezmezer"/>
        <w:numPr>
          <w:ilvl w:val="0"/>
          <w:numId w:val="3"/>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445860" w:rsidRPr="006C34E5" w:rsidRDefault="00445860" w:rsidP="00445860">
      <w:pPr>
        <w:pStyle w:val="Bezmezer"/>
        <w:numPr>
          <w:ilvl w:val="0"/>
          <w:numId w:val="3"/>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445860" w:rsidRPr="00D87544" w:rsidRDefault="00445860" w:rsidP="00445860">
      <w:pPr>
        <w:pStyle w:val="Bezmezer"/>
        <w:numPr>
          <w:ilvl w:val="0"/>
          <w:numId w:val="3"/>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445860"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445860" w:rsidRPr="003869A9" w:rsidRDefault="00445860" w:rsidP="00445860">
      <w:pPr>
        <w:pStyle w:val="Bezmezer"/>
        <w:numPr>
          <w:ilvl w:val="0"/>
          <w:numId w:val="3"/>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445860" w:rsidRPr="006C34E5"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lastRenderedPageBreak/>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445860" w:rsidRPr="00BF6002"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445860" w:rsidRPr="006C34E5"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445860" w:rsidRPr="006C34E5"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445860" w:rsidRPr="00D1751D"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445860" w:rsidRDefault="00445860" w:rsidP="00445860">
      <w:pPr>
        <w:pStyle w:val="Bezmezer"/>
        <w:numPr>
          <w:ilvl w:val="0"/>
          <w:numId w:val="3"/>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445860" w:rsidRPr="004649F9"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445860" w:rsidRPr="005B5502"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445860" w:rsidRPr="001A05F8"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445860" w:rsidRPr="005B5502" w:rsidRDefault="00445860" w:rsidP="00445860">
      <w:pPr>
        <w:pStyle w:val="Bezmezer"/>
        <w:numPr>
          <w:ilvl w:val="0"/>
          <w:numId w:val="3"/>
        </w:numPr>
        <w:tabs>
          <w:tab w:val="left" w:pos="0"/>
        </w:tabs>
        <w:ind w:left="142" w:hanging="426"/>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Předseda KV si vyžádá doplňující informace ke smlouvám s TJ Tatran Střešovice (smlouva darovací, smlouva o smlouvě budoucí).</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Předseda KV domluví návštěvu pro E. Smutnou v LDN Chittussiho.</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 xml:space="preserve">Předseda KV si vyžádá seznam kontrolních dní u projektu ZŠ Kocínka.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zašle veškeré podklady k usnesení RMČ č. 2240/24 ze dne 02.12.2024 – </w:t>
      </w:r>
      <w:r>
        <w:rPr>
          <w:rStyle w:val="P6TextnormalChar"/>
        </w:rPr>
        <w:t>Nabídka přímého převodu areálu zámku Veleslavín.</w:t>
      </w:r>
      <w:r w:rsidRPr="0077417B">
        <w:rPr>
          <w:rFonts w:ascii="Arial" w:hAnsi="Arial" w:cs="Arial"/>
          <w:sz w:val="20"/>
          <w:szCs w:val="20"/>
        </w:rPr>
        <w:t xml:space="preserve">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Předseda KV si vyžádá podklady k rozpočtu na rok 2025 – kapitola vnitřní správa – „SmartCity – 5G virtuální realita pro aktivizaci seniorů“.</w:t>
      </w:r>
    </w:p>
    <w:p w:rsidR="00445860" w:rsidRPr="0077417B" w:rsidRDefault="00445860" w:rsidP="00445860">
      <w:pPr>
        <w:pStyle w:val="Bezmezer"/>
        <w:numPr>
          <w:ilvl w:val="0"/>
          <w:numId w:val="3"/>
        </w:numPr>
        <w:ind w:left="142" w:hanging="426"/>
        <w:jc w:val="both"/>
        <w:rPr>
          <w:rFonts w:ascii="Arial" w:hAnsi="Arial" w:cs="Arial"/>
          <w:sz w:val="20"/>
        </w:rPr>
      </w:pPr>
      <w:r w:rsidRPr="00731E84">
        <w:rPr>
          <w:rFonts w:ascii="Arial" w:hAnsi="Arial" w:cs="Arial"/>
          <w:sz w:val="20"/>
          <w:szCs w:val="20"/>
        </w:rPr>
        <w:t>T. Strádalová zašle judikát k podpoře de minimis předsedovi KV.</w:t>
      </w:r>
    </w:p>
    <w:p w:rsidR="00445860" w:rsidRDefault="00445860" w:rsidP="00445860">
      <w:pPr>
        <w:pStyle w:val="Bezmezer"/>
        <w:numPr>
          <w:ilvl w:val="0"/>
          <w:numId w:val="3"/>
        </w:numPr>
        <w:ind w:left="142" w:hanging="426"/>
        <w:jc w:val="both"/>
        <w:rPr>
          <w:rFonts w:ascii="Arial" w:hAnsi="Arial" w:cs="Arial"/>
          <w:sz w:val="20"/>
        </w:rPr>
      </w:pPr>
      <w:r w:rsidRPr="000F54AC">
        <w:rPr>
          <w:rFonts w:ascii="Arial" w:hAnsi="Arial" w:cs="Arial"/>
          <w:sz w:val="20"/>
          <w:szCs w:val="20"/>
        </w:rPr>
        <w:t>Předseda KV si vyžádá informaci, zda bylo v rozpočtu MČ P6 počítání s náklady k výpůjčce</w:t>
      </w:r>
      <w:r>
        <w:rPr>
          <w:rFonts w:ascii="Arial" w:hAnsi="Arial" w:cs="Arial"/>
          <w:b/>
          <w:sz w:val="20"/>
          <w:szCs w:val="20"/>
        </w:rPr>
        <w:t xml:space="preserve"> </w:t>
      </w:r>
      <w:r>
        <w:rPr>
          <w:rFonts w:ascii="Arial" w:hAnsi="Arial" w:cs="Arial"/>
          <w:sz w:val="20"/>
        </w:rPr>
        <w:t>uměleckého díla Hlava Nemtudomky (ze které rozpočtové kapitoly bylo hrazeno).</w:t>
      </w:r>
    </w:p>
    <w:p w:rsidR="00445860" w:rsidRPr="00064EA2" w:rsidRDefault="00445860" w:rsidP="00445860">
      <w:pPr>
        <w:pStyle w:val="Bezmezer"/>
        <w:numPr>
          <w:ilvl w:val="0"/>
          <w:numId w:val="3"/>
        </w:numPr>
        <w:ind w:left="142" w:hanging="426"/>
        <w:jc w:val="both"/>
        <w:rPr>
          <w:rFonts w:ascii="Arial" w:hAnsi="Arial" w:cs="Arial"/>
          <w:sz w:val="20"/>
        </w:rPr>
      </w:pPr>
      <w:r w:rsidRPr="000F54AC">
        <w:rPr>
          <w:rFonts w:ascii="Arial" w:hAnsi="Arial" w:cs="Arial"/>
          <w:sz w:val="20"/>
          <w:szCs w:val="20"/>
        </w:rPr>
        <w:t>Předseda KV si vyžádá informaci</w:t>
      </w:r>
      <w:r>
        <w:rPr>
          <w:rFonts w:ascii="Arial" w:hAnsi="Arial" w:cs="Arial"/>
          <w:sz w:val="20"/>
          <w:szCs w:val="20"/>
        </w:rPr>
        <w:t xml:space="preserve"> o aktuálním stavu financování Veleslavínského zámku.</w:t>
      </w:r>
    </w:p>
    <w:p w:rsidR="00445860" w:rsidRPr="001B32E9"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lastRenderedPageBreak/>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445860" w:rsidRPr="005B5502"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445860" w:rsidRPr="0009796B" w:rsidRDefault="00445860" w:rsidP="00445860">
      <w:pPr>
        <w:pStyle w:val="Bezmezer"/>
        <w:numPr>
          <w:ilvl w:val="0"/>
          <w:numId w:val="3"/>
        </w:numPr>
        <w:ind w:left="142" w:hanging="426"/>
        <w:jc w:val="both"/>
        <w:rPr>
          <w:rFonts w:ascii="Arial" w:hAnsi="Arial" w:cs="Arial"/>
          <w:sz w:val="20"/>
        </w:rPr>
      </w:pPr>
      <w:r w:rsidRPr="0077417B">
        <w:rPr>
          <w:rFonts w:ascii="Arial" w:hAnsi="Arial" w:cs="Arial"/>
          <w:sz w:val="20"/>
          <w:szCs w:val="20"/>
        </w:rPr>
        <w:t>Předseda KV projedná s tajemníkem ÚMČ podnět KV ohledně podpory de minimis (v rámci dotačních smluv).</w:t>
      </w:r>
    </w:p>
    <w:p w:rsidR="00445860" w:rsidRPr="001B32E9"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445860" w:rsidRPr="001B32E9"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poptá informaci, jak funguje zveřejňování na úřední desce, jak jsou nastaveny kontrolní mechanismy pro zveřejňování dokumentů na úřední desce.</w:t>
      </w:r>
    </w:p>
    <w:p w:rsidR="00445860" w:rsidRPr="001B32E9"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si vyžádá další podklady ke kontrole školských investic (dle fáze realizace projektu).</w:t>
      </w:r>
    </w:p>
    <w:p w:rsidR="00445860" w:rsidRPr="00F1520D"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si vyžádá seznam realizovaných projektů v oblasti zdravotnictví za rok 2024 – 2025 pro další kontrolu.</w:t>
      </w:r>
    </w:p>
    <w:p w:rsidR="00445860" w:rsidRDefault="00445860" w:rsidP="00445860">
      <w:pPr>
        <w:pStyle w:val="Bezmezer"/>
        <w:numPr>
          <w:ilvl w:val="0"/>
          <w:numId w:val="3"/>
        </w:numPr>
        <w:ind w:left="142" w:hanging="426"/>
        <w:jc w:val="both"/>
        <w:rPr>
          <w:rFonts w:ascii="Arial" w:hAnsi="Arial" w:cs="Arial"/>
          <w:sz w:val="20"/>
        </w:rPr>
      </w:pPr>
      <w:r>
        <w:rPr>
          <w:rFonts w:ascii="Arial" w:hAnsi="Arial" w:cs="Arial"/>
          <w:sz w:val="20"/>
        </w:rPr>
        <w:t>B. Trusková do 23. jednání KV připraví dílčí zprávu z kontroly dotací (z oblasti kultury).</w:t>
      </w:r>
    </w:p>
    <w:p w:rsidR="00445860" w:rsidRPr="00B706B1" w:rsidRDefault="00445860" w:rsidP="00445860">
      <w:pPr>
        <w:pStyle w:val="Bezmezer"/>
        <w:numPr>
          <w:ilvl w:val="0"/>
          <w:numId w:val="3"/>
        </w:numPr>
        <w:ind w:left="142" w:hanging="426"/>
        <w:jc w:val="both"/>
        <w:rPr>
          <w:rFonts w:ascii="Arial" w:hAnsi="Arial" w:cs="Arial"/>
          <w:sz w:val="20"/>
        </w:rPr>
      </w:pPr>
      <w:r w:rsidRPr="001B32E9">
        <w:rPr>
          <w:rFonts w:ascii="Arial" w:hAnsi="Arial" w:cs="Arial"/>
          <w:sz w:val="20"/>
          <w:szCs w:val="20"/>
        </w:rPr>
        <w:t>Kontrolní skupina č. 6 zanalyzuje vybrané nájemní smlouvy (po obdržení materiálů ke kontrole).</w:t>
      </w:r>
    </w:p>
    <w:p w:rsidR="00445860" w:rsidRPr="001B32E9"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Kontrolní skupina č. 1 posoudí stanovisko předsedy KMP k projednávanému bodu 5 a  připraví shrnutí.</w:t>
      </w:r>
    </w:p>
    <w:p w:rsidR="00445860" w:rsidRPr="00D5580A"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Kontrolní skupina č. 1 v obecné rovině zanalyzuje, zda je potřeba upravit jednací řád pro komise.</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Předseda KV náhodně vybere vzorek 30 zakázek ke kontrole. </w:t>
      </w:r>
    </w:p>
    <w:p w:rsidR="00445860" w:rsidRDefault="00445860" w:rsidP="00445860">
      <w:pPr>
        <w:pStyle w:val="Bezmezer"/>
        <w:numPr>
          <w:ilvl w:val="0"/>
          <w:numId w:val="3"/>
        </w:numPr>
        <w:ind w:left="142" w:hanging="426"/>
        <w:jc w:val="both"/>
        <w:rPr>
          <w:rFonts w:ascii="Arial" w:hAnsi="Arial" w:cs="Arial"/>
          <w:sz w:val="20"/>
          <w:szCs w:val="20"/>
        </w:rPr>
      </w:pPr>
      <w:r>
        <w:rPr>
          <w:rFonts w:ascii="Arial" w:hAnsi="Arial" w:cs="Arial"/>
          <w:sz w:val="20"/>
          <w:szCs w:val="20"/>
        </w:rPr>
        <w:t xml:space="preserve">Členové KS2 případně vyberou zakázky pro ně zajímavé ke kontrole. </w:t>
      </w:r>
    </w:p>
    <w:p w:rsidR="00445860" w:rsidRPr="00DB7EA4" w:rsidRDefault="00445860" w:rsidP="00445860">
      <w:pPr>
        <w:pStyle w:val="Bezmezer"/>
        <w:numPr>
          <w:ilvl w:val="0"/>
          <w:numId w:val="3"/>
        </w:numPr>
        <w:ind w:left="142" w:hanging="426"/>
        <w:jc w:val="both"/>
        <w:rPr>
          <w:rFonts w:ascii="Arial" w:hAnsi="Arial" w:cs="Arial"/>
          <w:sz w:val="20"/>
        </w:rPr>
      </w:pPr>
      <w:r>
        <w:rPr>
          <w:rFonts w:ascii="Arial" w:hAnsi="Arial" w:cs="Arial"/>
          <w:sz w:val="20"/>
          <w:szCs w:val="20"/>
        </w:rPr>
        <w:t>Předseda KV si vyžádá informaci od věcně příslušného odboru/radního v jaké fázi jsou jednotlivé projekty zdravotnického charakteru.</w:t>
      </w:r>
    </w:p>
    <w:p w:rsidR="00445860" w:rsidRPr="001B32E9" w:rsidRDefault="00445860" w:rsidP="00445860">
      <w:pPr>
        <w:pStyle w:val="Bezmezer"/>
        <w:numPr>
          <w:ilvl w:val="0"/>
          <w:numId w:val="3"/>
        </w:numPr>
        <w:ind w:left="142" w:hanging="426"/>
        <w:jc w:val="both"/>
        <w:rPr>
          <w:rFonts w:ascii="Arial" w:hAnsi="Arial" w:cs="Arial"/>
          <w:sz w:val="20"/>
        </w:rPr>
      </w:pPr>
      <w:r w:rsidRPr="001B32E9">
        <w:rPr>
          <w:rFonts w:ascii="Arial" w:hAnsi="Arial" w:cs="Arial"/>
          <w:sz w:val="20"/>
          <w:szCs w:val="20"/>
        </w:rPr>
        <w:t>Předseda KV se obrátí na MHPM ohledně možného stanoviska k výpočtu odečtu hodnoty kontribuce (bod č. 4</w:t>
      </w:r>
      <w:r>
        <w:rPr>
          <w:rFonts w:ascii="Arial" w:hAnsi="Arial" w:cs="Arial"/>
          <w:sz w:val="20"/>
          <w:szCs w:val="20"/>
        </w:rPr>
        <w:t xml:space="preserve"> 25KV</w:t>
      </w:r>
      <w:r w:rsidRPr="001B32E9">
        <w:rPr>
          <w:rFonts w:ascii="Arial" w:hAnsi="Arial" w:cs="Arial"/>
          <w:sz w:val="20"/>
          <w:szCs w:val="20"/>
        </w:rPr>
        <w:t>).</w:t>
      </w:r>
    </w:p>
    <w:p w:rsidR="00445860" w:rsidRDefault="00445860" w:rsidP="00445860">
      <w:pPr>
        <w:pStyle w:val="Bezmezer"/>
        <w:numPr>
          <w:ilvl w:val="0"/>
          <w:numId w:val="3"/>
        </w:numPr>
        <w:ind w:left="142" w:hanging="426"/>
        <w:jc w:val="both"/>
        <w:rPr>
          <w:rFonts w:ascii="Arial" w:hAnsi="Arial" w:cs="Arial"/>
          <w:sz w:val="20"/>
        </w:rPr>
      </w:pPr>
      <w:r w:rsidRPr="00DB7EA4">
        <w:rPr>
          <w:rFonts w:ascii="Arial" w:hAnsi="Arial" w:cs="Arial"/>
          <w:sz w:val="20"/>
        </w:rPr>
        <w:t>Předseda KV si vyžádá podklady ke kontrole zakázek malého rozsahu.</w:t>
      </w:r>
    </w:p>
    <w:p w:rsidR="00445860" w:rsidRDefault="00445860" w:rsidP="00445860">
      <w:pPr>
        <w:pStyle w:val="Bezmezer"/>
        <w:numPr>
          <w:ilvl w:val="0"/>
          <w:numId w:val="3"/>
        </w:numPr>
        <w:ind w:left="142" w:hanging="426"/>
        <w:jc w:val="both"/>
        <w:rPr>
          <w:rFonts w:ascii="Arial" w:hAnsi="Arial" w:cs="Arial"/>
          <w:b/>
          <w:sz w:val="20"/>
          <w:szCs w:val="20"/>
        </w:rPr>
      </w:pPr>
      <w:r>
        <w:rPr>
          <w:rFonts w:ascii="Arial" w:hAnsi="Arial" w:cs="Arial"/>
          <w:sz w:val="20"/>
        </w:rPr>
        <w:t>Předseda KV připraví seznam dotací pro další vlnu kontroly.</w:t>
      </w:r>
    </w:p>
    <w:p w:rsidR="00445860" w:rsidRDefault="00445860" w:rsidP="00445860">
      <w:pPr>
        <w:pStyle w:val="Bezmezer"/>
        <w:numPr>
          <w:ilvl w:val="0"/>
          <w:numId w:val="3"/>
        </w:numPr>
        <w:ind w:left="142" w:hanging="426"/>
        <w:jc w:val="both"/>
        <w:rPr>
          <w:rFonts w:ascii="Arial" w:hAnsi="Arial" w:cs="Arial"/>
          <w:b/>
          <w:sz w:val="20"/>
          <w:szCs w:val="20"/>
        </w:rPr>
      </w:pPr>
      <w:r>
        <w:rPr>
          <w:rFonts w:ascii="Arial" w:hAnsi="Arial" w:cs="Arial"/>
          <w:sz w:val="20"/>
        </w:rPr>
        <w:t>Předseda KV si vyžádá informaci, o průběhu elektronické aukce.</w:t>
      </w:r>
    </w:p>
    <w:p w:rsidR="00445860" w:rsidRPr="00445860" w:rsidRDefault="00445860" w:rsidP="00445860">
      <w:pPr>
        <w:pStyle w:val="Bezmezer"/>
        <w:numPr>
          <w:ilvl w:val="0"/>
          <w:numId w:val="3"/>
        </w:numPr>
        <w:ind w:left="142" w:hanging="426"/>
        <w:jc w:val="both"/>
        <w:rPr>
          <w:rFonts w:ascii="Arial" w:hAnsi="Arial" w:cs="Arial"/>
          <w:sz w:val="20"/>
        </w:rPr>
      </w:pPr>
      <w:r w:rsidRPr="00445860">
        <w:rPr>
          <w:rFonts w:ascii="Arial" w:hAnsi="Arial" w:cs="Arial"/>
          <w:sz w:val="20"/>
        </w:rPr>
        <w:t>Předseda KV si vyžádá informaci, zda již existuje nový formulář podnájemních smluv (revize vzorové smlouvy na základě doporučení KV).</w:t>
      </w:r>
    </w:p>
    <w:p w:rsidR="00445860" w:rsidRDefault="00445860" w:rsidP="00445860">
      <w:pPr>
        <w:pStyle w:val="Bezmezer"/>
        <w:numPr>
          <w:ilvl w:val="0"/>
          <w:numId w:val="3"/>
        </w:numPr>
        <w:tabs>
          <w:tab w:val="left" w:pos="0"/>
        </w:tabs>
        <w:ind w:left="142" w:hanging="426"/>
        <w:jc w:val="both"/>
        <w:rPr>
          <w:rFonts w:ascii="Arial" w:hAnsi="Arial" w:cs="Arial"/>
          <w:sz w:val="20"/>
        </w:rPr>
      </w:pPr>
      <w:r>
        <w:rPr>
          <w:rFonts w:ascii="Arial" w:hAnsi="Arial" w:cs="Arial"/>
          <w:sz w:val="20"/>
          <w:szCs w:val="20"/>
        </w:rPr>
        <w:t xml:space="preserve">Předseda KV poptá další </w:t>
      </w:r>
      <w:r>
        <w:rPr>
          <w:rFonts w:ascii="Arial" w:hAnsi="Arial" w:cs="Arial"/>
          <w:sz w:val="20"/>
        </w:rPr>
        <w:t>plánované kroky u Seniorského centra Šatovka (zrušení změny územního plánu).</w:t>
      </w:r>
    </w:p>
    <w:p w:rsidR="00445860" w:rsidRDefault="00445860" w:rsidP="00445860">
      <w:pPr>
        <w:pStyle w:val="Bezmezer"/>
        <w:numPr>
          <w:ilvl w:val="0"/>
          <w:numId w:val="3"/>
        </w:numPr>
        <w:tabs>
          <w:tab w:val="left" w:pos="0"/>
        </w:tabs>
        <w:ind w:left="142" w:hanging="426"/>
        <w:jc w:val="both"/>
        <w:rPr>
          <w:rFonts w:ascii="Arial" w:hAnsi="Arial" w:cs="Arial"/>
          <w:sz w:val="20"/>
        </w:rPr>
      </w:pPr>
      <w:r>
        <w:rPr>
          <w:rFonts w:ascii="Arial" w:hAnsi="Arial" w:cs="Arial"/>
          <w:sz w:val="20"/>
        </w:rPr>
        <w:t>E. Smutná požádala o zaslání podkladů k usnesením o uzavření dodatku ke smlouvě o dílo ZŠ Kocínka (usnesení RMČ č. 2744/25) a dodatek ke smlouvě o dílo MŠ Libocká (usnesení RMČ č. 2737/25 a RMČ č.  2741/25).</w:t>
      </w:r>
    </w:p>
    <w:p w:rsidR="00445860" w:rsidRDefault="00445860" w:rsidP="00445860">
      <w:pPr>
        <w:pStyle w:val="Bezmezer"/>
        <w:numPr>
          <w:ilvl w:val="0"/>
          <w:numId w:val="3"/>
        </w:numPr>
        <w:tabs>
          <w:tab w:val="left" w:pos="0"/>
        </w:tabs>
        <w:ind w:left="142" w:hanging="426"/>
        <w:jc w:val="both"/>
        <w:rPr>
          <w:rFonts w:ascii="Arial" w:hAnsi="Arial" w:cs="Arial"/>
          <w:sz w:val="20"/>
        </w:rPr>
      </w:pPr>
      <w:r>
        <w:rPr>
          <w:rFonts w:ascii="Arial" w:hAnsi="Arial" w:cs="Arial"/>
          <w:sz w:val="20"/>
        </w:rPr>
        <w:t>Předseda KV si vyžádá doplňující informace k zakázce KT2/0003/2024, kde nebylo možno identifikovat, o  co se přesně jedná; dále si vyžádá informaci, jaký přínos má inzerce volných míst ve dvou denících (zda se to vzhledem k ceně vyplatí); a zakázka na streaming zasedaní ZMČ (dodavatel plní služby řadu let), zde navrhla, zda by neměl být dodavatel opětovně vysoutěžen</w:t>
      </w:r>
      <w:r w:rsidR="00A733C5">
        <w:rPr>
          <w:rFonts w:ascii="Arial" w:hAnsi="Arial" w:cs="Arial"/>
          <w:sz w:val="20"/>
        </w:rPr>
        <w:t>.</w:t>
      </w:r>
    </w:p>
    <w:p w:rsidR="00A733C5" w:rsidRDefault="00A733C5" w:rsidP="00445860">
      <w:pPr>
        <w:pStyle w:val="Bezmezer"/>
        <w:numPr>
          <w:ilvl w:val="0"/>
          <w:numId w:val="3"/>
        </w:numPr>
        <w:tabs>
          <w:tab w:val="left" w:pos="0"/>
        </w:tabs>
        <w:ind w:left="142" w:hanging="426"/>
        <w:jc w:val="both"/>
        <w:rPr>
          <w:rFonts w:ascii="Arial" w:hAnsi="Arial" w:cs="Arial"/>
          <w:sz w:val="20"/>
        </w:rPr>
      </w:pPr>
      <w:r>
        <w:rPr>
          <w:rFonts w:ascii="Arial" w:hAnsi="Arial" w:cs="Arial"/>
          <w:sz w:val="20"/>
        </w:rPr>
        <w:t>Předseda KV poptá informaci, jak probíhala příprava veřejné zakázky (průzkum před realizací) u  rekonstrukce MŠ Libocká.</w:t>
      </w:r>
    </w:p>
    <w:p w:rsidR="00A733C5" w:rsidRPr="00CE423D" w:rsidRDefault="00A733C5" w:rsidP="00A733C5">
      <w:pPr>
        <w:pStyle w:val="Bezmezer"/>
        <w:numPr>
          <w:ilvl w:val="0"/>
          <w:numId w:val="3"/>
        </w:numPr>
        <w:tabs>
          <w:tab w:val="left" w:pos="-284"/>
        </w:tabs>
        <w:ind w:left="142" w:hanging="426"/>
        <w:jc w:val="both"/>
        <w:rPr>
          <w:rFonts w:ascii="Arial" w:hAnsi="Arial" w:cs="Arial"/>
          <w:sz w:val="20"/>
        </w:rPr>
      </w:pPr>
      <w:r>
        <w:rPr>
          <w:rFonts w:ascii="Arial" w:hAnsi="Arial" w:cs="Arial"/>
          <w:sz w:val="20"/>
        </w:rPr>
        <w:t xml:space="preserve">Předseda KV navrhne účast zástupci spol. SNEO a.s., k objasnění, jak probíhá příprava a průzkum před realizací zakázek (k objasnění nárůstu cen u některých realizovaných zakázek).  </w:t>
      </w:r>
    </w:p>
    <w:p w:rsidR="00A733C5" w:rsidRDefault="00A733C5" w:rsidP="00A733C5">
      <w:pPr>
        <w:pStyle w:val="Bezmezer"/>
        <w:tabs>
          <w:tab w:val="left" w:pos="0"/>
        </w:tabs>
        <w:ind w:left="142"/>
        <w:jc w:val="both"/>
        <w:rPr>
          <w:rFonts w:ascii="Arial" w:hAnsi="Arial" w:cs="Arial"/>
          <w:sz w:val="20"/>
        </w:rPr>
      </w:pPr>
    </w:p>
    <w:p w:rsidR="00445860" w:rsidRPr="00445860" w:rsidRDefault="00445860" w:rsidP="00445860">
      <w:pPr>
        <w:pStyle w:val="Bezmezer"/>
        <w:jc w:val="both"/>
        <w:rPr>
          <w:rFonts w:ascii="Arial" w:hAnsi="Arial" w:cs="Arial"/>
          <w:sz w:val="20"/>
        </w:rPr>
      </w:pPr>
    </w:p>
    <w:p w:rsidR="00445860" w:rsidRDefault="00445860" w:rsidP="00445860">
      <w:pPr>
        <w:pStyle w:val="Bezmezer"/>
        <w:ind w:left="142"/>
        <w:jc w:val="both"/>
        <w:rPr>
          <w:rFonts w:ascii="Arial" w:hAnsi="Arial" w:cs="Arial"/>
          <w:sz w:val="20"/>
        </w:rPr>
      </w:pPr>
    </w:p>
    <w:p w:rsidR="00445860" w:rsidRDefault="00445860" w:rsidP="00445860">
      <w:pPr>
        <w:pStyle w:val="Bezmezer"/>
        <w:jc w:val="both"/>
        <w:rPr>
          <w:rFonts w:ascii="Arial" w:hAnsi="Arial" w:cs="Arial"/>
          <w:sz w:val="20"/>
        </w:rPr>
      </w:pPr>
    </w:p>
    <w:p w:rsidR="00445860" w:rsidRDefault="00445860" w:rsidP="00445860">
      <w:pPr>
        <w:pStyle w:val="Bezmezer"/>
        <w:jc w:val="both"/>
        <w:rPr>
          <w:rFonts w:ascii="Arial" w:hAnsi="Arial" w:cs="Arial"/>
          <w:sz w:val="20"/>
        </w:rPr>
      </w:pPr>
    </w:p>
    <w:p w:rsidR="00445860" w:rsidRDefault="00445860" w:rsidP="00445860">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445860" w:rsidRDefault="00445860" w:rsidP="00445860">
      <w:pPr>
        <w:pStyle w:val="Bezmezer"/>
        <w:ind w:left="-284"/>
        <w:jc w:val="both"/>
        <w:rPr>
          <w:rFonts w:ascii="Arial" w:hAnsi="Arial" w:cs="Arial"/>
          <w:b/>
          <w:sz w:val="20"/>
        </w:rPr>
      </w:pPr>
    </w:p>
    <w:p w:rsidR="00445860" w:rsidRPr="00BE18C6" w:rsidRDefault="00445860" w:rsidP="00445860">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445860" w:rsidRDefault="00445860" w:rsidP="00445860">
      <w:pPr>
        <w:pStyle w:val="Bezmezer"/>
        <w:tabs>
          <w:tab w:val="left" w:pos="3644"/>
        </w:tabs>
        <w:ind w:left="-284"/>
        <w:jc w:val="both"/>
        <w:rPr>
          <w:rFonts w:ascii="Arial" w:hAnsi="Arial" w:cs="Arial"/>
          <w:b/>
          <w:sz w:val="20"/>
        </w:rPr>
      </w:pPr>
      <w:r>
        <w:rPr>
          <w:rFonts w:ascii="Arial" w:hAnsi="Arial" w:cs="Arial"/>
          <w:b/>
          <w:sz w:val="20"/>
        </w:rPr>
        <w:tab/>
      </w:r>
    </w:p>
    <w:p w:rsidR="00445860" w:rsidRPr="003973C9" w:rsidRDefault="00445860" w:rsidP="00DA24CC">
      <w:pPr>
        <w:pStyle w:val="Bezmezer"/>
        <w:ind w:left="-284"/>
        <w:jc w:val="both"/>
        <w:rPr>
          <w:rStyle w:val="P6TextnormalChar"/>
        </w:rPr>
      </w:pPr>
      <w:r w:rsidRPr="00BE18C6">
        <w:rPr>
          <w:rFonts w:ascii="Arial" w:hAnsi="Arial" w:cs="Arial"/>
          <w:b/>
          <w:sz w:val="20"/>
        </w:rPr>
        <w:t>Ověřil</w:t>
      </w:r>
      <w:r w:rsidR="00DA24CC">
        <w:rPr>
          <w:rFonts w:ascii="Arial" w:hAnsi="Arial" w:cs="Arial"/>
          <w:b/>
          <w:sz w:val="20"/>
        </w:rPr>
        <w:t>a</w:t>
      </w:r>
      <w:r w:rsidRPr="00BE18C6">
        <w:rPr>
          <w:rFonts w:ascii="Arial" w:hAnsi="Arial" w:cs="Arial"/>
          <w:b/>
          <w:sz w:val="20"/>
        </w:rPr>
        <w:t xml:space="preserve">: </w:t>
      </w:r>
      <w:r w:rsidR="00DA24CC">
        <w:rPr>
          <w:rStyle w:val="P6TextnormalChar"/>
        </w:rPr>
        <w:t xml:space="preserve">Bc. Barbora Truksová, členka KV </w:t>
      </w:r>
    </w:p>
    <w:p w:rsidR="00445860" w:rsidRPr="006C4604" w:rsidRDefault="00445860" w:rsidP="00445860">
      <w:pPr>
        <w:pStyle w:val="Bezmezer"/>
        <w:ind w:left="-284"/>
        <w:jc w:val="both"/>
        <w:rPr>
          <w:rStyle w:val="P6TextnormalChar"/>
        </w:rPr>
      </w:pPr>
      <w:r w:rsidRPr="00110337">
        <w:rPr>
          <w:rStyle w:val="P6TextnormalChar"/>
          <w:sz w:val="16"/>
          <w:u w:val="single"/>
        </w:rPr>
        <w:lastRenderedPageBreak/>
        <w:t>Seznam příloh:</w:t>
      </w:r>
    </w:p>
    <w:p w:rsidR="00445860" w:rsidRDefault="00445860" w:rsidP="00445860">
      <w:pPr>
        <w:pStyle w:val="Bezmezer"/>
        <w:ind w:left="-284"/>
        <w:jc w:val="both"/>
        <w:rPr>
          <w:rStyle w:val="P6TextnormalChar"/>
          <w:sz w:val="16"/>
        </w:rPr>
      </w:pPr>
      <w:r w:rsidRPr="00110337">
        <w:rPr>
          <w:rStyle w:val="P6TextnormalChar"/>
          <w:sz w:val="16"/>
        </w:rPr>
        <w:t xml:space="preserve">1. </w:t>
      </w:r>
      <w:r>
        <w:rPr>
          <w:rStyle w:val="P6TextnormalChar"/>
          <w:sz w:val="16"/>
        </w:rPr>
        <w:t>Zápis z 2</w:t>
      </w:r>
      <w:r w:rsidR="00DA24CC">
        <w:rPr>
          <w:rStyle w:val="P6TextnormalChar"/>
          <w:sz w:val="16"/>
        </w:rPr>
        <w:t>8</w:t>
      </w:r>
      <w:r>
        <w:rPr>
          <w:rStyle w:val="P6TextnormalChar"/>
          <w:sz w:val="16"/>
        </w:rPr>
        <w:t>. KV (bez příloh)</w:t>
      </w:r>
    </w:p>
    <w:p w:rsidR="00445860" w:rsidRDefault="00445860" w:rsidP="00942E7F">
      <w:pPr>
        <w:pStyle w:val="Bezmezer"/>
        <w:tabs>
          <w:tab w:val="left" w:pos="-284"/>
        </w:tabs>
        <w:ind w:left="-284"/>
        <w:jc w:val="both"/>
        <w:rPr>
          <w:rFonts w:ascii="Arial" w:hAnsi="Arial" w:cs="Arial"/>
          <w:sz w:val="20"/>
          <w:szCs w:val="20"/>
        </w:rPr>
      </w:pPr>
    </w:p>
    <w:p w:rsidR="00DA24CC" w:rsidRDefault="00DA24CC" w:rsidP="00612EFB">
      <w:pPr>
        <w:pStyle w:val="Bezmezer"/>
        <w:tabs>
          <w:tab w:val="left" w:pos="-284"/>
        </w:tabs>
        <w:ind w:left="-284"/>
        <w:jc w:val="right"/>
        <w:rPr>
          <w:rFonts w:ascii="Arial" w:hAnsi="Arial" w:cs="Arial"/>
          <w:sz w:val="20"/>
          <w:szCs w:val="20"/>
        </w:rPr>
      </w:pPr>
      <w:r w:rsidRPr="00DA24CC">
        <w:rPr>
          <w:rFonts w:ascii="Arial" w:hAnsi="Arial" w:cs="Arial"/>
          <w:b/>
          <w:sz w:val="20"/>
          <w:szCs w:val="20"/>
        </w:rPr>
        <w:t>Příloha č. 1</w:t>
      </w:r>
      <w:r>
        <w:rPr>
          <w:rFonts w:ascii="Arial" w:hAnsi="Arial" w:cs="Arial"/>
          <w:sz w:val="20"/>
          <w:szCs w:val="20"/>
        </w:rPr>
        <w:t xml:space="preserve"> – Zápis z 28. KV (bez příloh)</w:t>
      </w:r>
    </w:p>
    <w:p w:rsidR="00DA24CC" w:rsidRDefault="00DA24CC" w:rsidP="00DA24CC">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28. jednání Kontrolního výboru ZMČ Praha 6</w:t>
      </w:r>
    </w:p>
    <w:p w:rsidR="00DA24CC" w:rsidRDefault="00DA24CC" w:rsidP="00DA24CC">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28.05.2025 od 17:03 do 19:22</w:t>
      </w:r>
    </w:p>
    <w:p w:rsidR="00DA24CC" w:rsidRDefault="00DA24CC" w:rsidP="00DA24CC">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DA24CC" w:rsidRPr="00E01FD1" w:rsidRDefault="00DA24CC" w:rsidP="00DA24CC">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 xml:space="preserve">Mgr. Marek Baxa – místopředseda KV ; </w:t>
      </w:r>
      <w:r>
        <w:rPr>
          <w:rStyle w:val="P6TextnormalChar"/>
        </w:rPr>
        <w:t>JUDr.  Mgr. Marcel Petrásek, MBA, LL.M. (příchod 17:11); Mgr. Libor Procházka (příchod 17:05);</w:t>
      </w:r>
      <w:r w:rsidRPr="00E01FD1">
        <w:rPr>
          <w:rStyle w:val="P6TextnormalChar"/>
        </w:rPr>
        <w:t xml:space="preserve"> </w:t>
      </w:r>
      <w:r>
        <w:rPr>
          <w:rStyle w:val="P6TextnormalChar"/>
        </w:rPr>
        <w:t xml:space="preserve">Ing.  arch. Eva Smutná, FEng; JUDr. Tereza Strádalová (příchod 17:19, odchod 19:02); </w:t>
      </w:r>
      <w:r w:rsidRPr="00B5633A">
        <w:rPr>
          <w:rStyle w:val="P6TextnormalChar"/>
        </w:rPr>
        <w:t xml:space="preserve"> </w:t>
      </w:r>
      <w:r>
        <w:rPr>
          <w:rStyle w:val="P6TextnormalChar"/>
        </w:rPr>
        <w:t>Mgr.  Martin Suchan;</w:t>
      </w:r>
      <w:r w:rsidRPr="00E01FD1">
        <w:rPr>
          <w:rStyle w:val="P6TextnormalChar"/>
        </w:rPr>
        <w:t xml:space="preserve"> </w:t>
      </w:r>
      <w:r>
        <w:rPr>
          <w:rStyle w:val="P6TextnormalChar"/>
        </w:rPr>
        <w:t>Ing. Eva Tichá, Marek Tolde; Bc. Barbora Truksová</w:t>
      </w:r>
      <w:r>
        <w:rPr>
          <w:rFonts w:ascii="Arial" w:hAnsi="Arial" w:cs="Arial"/>
          <w:bCs/>
          <w:sz w:val="20"/>
          <w:szCs w:val="20"/>
        </w:rPr>
        <w:t xml:space="preserve">; </w:t>
      </w:r>
      <w:r>
        <w:rPr>
          <w:rStyle w:val="P6TextnormalChar"/>
        </w:rPr>
        <w:t>Ing.  Klára Novotná – tajemník KV.</w:t>
      </w:r>
    </w:p>
    <w:p w:rsidR="00DA24CC" w:rsidRDefault="00DA24CC" w:rsidP="00DA24CC">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Mgr. Václav Klepš</w:t>
      </w:r>
      <w:r>
        <w:rPr>
          <w:rStyle w:val="P6TextnormalChar"/>
        </w:rPr>
        <w:t xml:space="preserve"> </w:t>
      </w:r>
    </w:p>
    <w:p w:rsidR="00DA24CC" w:rsidRDefault="00DA24CC" w:rsidP="00DA24CC">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Ing. Jaroslava Ješinová, vedoucí EO (17:03 – 17:50); Ing. Martina Kolovratová, vedoucí odd. EO (17:03 – 17:50); Mgr. Barbora Srp, LL.M., vedoucí OSM (17:03 – 17:50), MgA. Petr Prokop, místostarosta (17:03 – 17:50), Radek Pergl, zástupce SNEO a.s., (17:03 – 17:50). </w:t>
      </w:r>
    </w:p>
    <w:p w:rsidR="00DA24CC" w:rsidRDefault="00DA24CC" w:rsidP="00DA24CC">
      <w:pPr>
        <w:pStyle w:val="Zkladnodstavec"/>
        <w:tabs>
          <w:tab w:val="left" w:pos="1980"/>
        </w:tabs>
        <w:spacing w:line="276" w:lineRule="auto"/>
        <w:ind w:left="1980" w:hanging="2246"/>
        <w:jc w:val="both"/>
        <w:rPr>
          <w:rFonts w:ascii="Arial" w:hAnsi="Arial" w:cs="Arial"/>
          <w:bCs/>
          <w:sz w:val="20"/>
          <w:szCs w:val="20"/>
        </w:rPr>
      </w:pPr>
    </w:p>
    <w:p w:rsidR="00DA24CC" w:rsidRDefault="00DA24CC" w:rsidP="00DA24CC">
      <w:pPr>
        <w:pStyle w:val="Zkladnodstavec"/>
        <w:tabs>
          <w:tab w:val="left" w:pos="0"/>
        </w:tabs>
        <w:spacing w:line="276" w:lineRule="auto"/>
        <w:ind w:firstLine="18"/>
        <w:jc w:val="both"/>
        <w:rPr>
          <w:rFonts w:ascii="Arial" w:hAnsi="Arial" w:cs="Arial"/>
          <w:bCs/>
          <w:sz w:val="20"/>
          <w:szCs w:val="20"/>
        </w:rPr>
      </w:pPr>
      <w:r>
        <w:rPr>
          <w:rFonts w:ascii="Arial" w:hAnsi="Arial" w:cs="Arial"/>
          <w:bCs/>
          <w:sz w:val="20"/>
          <w:szCs w:val="20"/>
        </w:rPr>
        <w:t xml:space="preserve">Dvacáté osmé </w:t>
      </w:r>
      <w:r w:rsidRPr="007C6E51">
        <w:rPr>
          <w:rFonts w:ascii="Arial" w:hAnsi="Arial" w:cs="Arial"/>
          <w:bCs/>
          <w:sz w:val="20"/>
          <w:szCs w:val="20"/>
        </w:rPr>
        <w:t xml:space="preserve">jednání Kontrolního výboru ZMČ, částečně společné s </w:t>
      </w:r>
      <w:r>
        <w:rPr>
          <w:rFonts w:ascii="Arial" w:hAnsi="Arial" w:cs="Arial"/>
          <w:bCs/>
          <w:sz w:val="20"/>
          <w:szCs w:val="20"/>
        </w:rPr>
        <w:t xml:space="preserve">Finančním výborem ZMČ zahájil </w:t>
      </w:r>
      <w:r w:rsidRPr="007C6E51">
        <w:rPr>
          <w:rFonts w:ascii="Arial" w:hAnsi="Arial" w:cs="Arial"/>
          <w:bCs/>
          <w:sz w:val="20"/>
          <w:szCs w:val="20"/>
        </w:rPr>
        <w:t>a dle následně schváleného programu řídil předseda KV P. Soukal, který přivítal všechny přítomné členy a hosty.</w:t>
      </w:r>
    </w:p>
    <w:p w:rsidR="00DA24CC" w:rsidRDefault="00DA24CC" w:rsidP="00DA24CC">
      <w:pPr>
        <w:pStyle w:val="Zkladnodstavec"/>
        <w:tabs>
          <w:tab w:val="left" w:pos="0"/>
        </w:tabs>
        <w:spacing w:line="276" w:lineRule="auto"/>
        <w:ind w:firstLine="18"/>
        <w:jc w:val="both"/>
        <w:rPr>
          <w:rFonts w:ascii="Arial" w:hAnsi="Arial" w:cs="Arial"/>
          <w:bCs/>
          <w:sz w:val="20"/>
          <w:szCs w:val="20"/>
        </w:rPr>
      </w:pPr>
    </w:p>
    <w:p w:rsidR="00DA24CC" w:rsidRDefault="00DA24CC" w:rsidP="00DA24CC">
      <w:pPr>
        <w:pStyle w:val="Zkladnodstavec"/>
        <w:tabs>
          <w:tab w:val="left" w:pos="0"/>
        </w:tabs>
        <w:spacing w:line="276" w:lineRule="auto"/>
        <w:jc w:val="both"/>
        <w:rPr>
          <w:rFonts w:ascii="Arial" w:hAnsi="Arial" w:cs="Arial"/>
          <w:sz w:val="20"/>
          <w:szCs w:val="20"/>
          <w:u w:val="single"/>
        </w:rPr>
      </w:pPr>
      <w:r>
        <w:rPr>
          <w:rFonts w:ascii="Arial" w:hAnsi="Arial" w:cs="Arial"/>
          <w:sz w:val="20"/>
          <w:szCs w:val="20"/>
          <w:u w:val="single"/>
        </w:rPr>
        <w:t>1</w:t>
      </w:r>
      <w:r w:rsidRPr="00883276">
        <w:rPr>
          <w:rFonts w:ascii="Arial" w:hAnsi="Arial" w:cs="Arial"/>
          <w:sz w:val="20"/>
          <w:szCs w:val="20"/>
          <w:u w:val="single"/>
        </w:rPr>
        <w:t xml:space="preserve">. Schválení programu a určení ověřovatel zápisu </w:t>
      </w:r>
    </w:p>
    <w:p w:rsidR="00DA24CC" w:rsidRDefault="00DA24CC" w:rsidP="00DA24CC">
      <w:pPr>
        <w:pStyle w:val="Bezmezer"/>
        <w:tabs>
          <w:tab w:val="left" w:pos="-142"/>
          <w:tab w:val="left" w:pos="0"/>
        </w:tabs>
        <w:jc w:val="both"/>
        <w:rPr>
          <w:rFonts w:ascii="Arial" w:hAnsi="Arial" w:cs="Arial"/>
          <w:sz w:val="20"/>
        </w:rPr>
      </w:pPr>
      <w:r>
        <w:rPr>
          <w:rFonts w:ascii="Arial" w:hAnsi="Arial" w:cs="Arial"/>
          <w:sz w:val="20"/>
        </w:rPr>
        <w:t xml:space="preserve">Program KV byl se členy sdílen s předstihem, nebyly vzneseny připomínky. </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 xml:space="preserve">Schválení programu a určení ověřovatele zápisu </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Závěrečný účet Městské části Praha 6 za rok 2024 (společně s FV)</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Zpráva o výsledcích hospodaření zdaňované činnosti MČ Praha 6 k 31.12.2024 (společně s FV)</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 xml:space="preserve">Schválení zápisu z 27. jednání KV </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 xml:space="preserve">Nová usnesení RMČ </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Kontribuce – pokračování projednávání bodu</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 xml:space="preserve">Informace z kontrolních skupin a stav plnění úkolů z kontrolních skupin </w:t>
      </w:r>
    </w:p>
    <w:p w:rsidR="00DA24CC" w:rsidRDefault="00DA24CC" w:rsidP="00DA24CC">
      <w:pPr>
        <w:pStyle w:val="Bezmezer"/>
        <w:numPr>
          <w:ilvl w:val="0"/>
          <w:numId w:val="2"/>
        </w:numPr>
        <w:tabs>
          <w:tab w:val="left" w:pos="-142"/>
          <w:tab w:val="left" w:pos="284"/>
        </w:tabs>
        <w:ind w:left="284" w:hanging="284"/>
        <w:jc w:val="both"/>
        <w:rPr>
          <w:rFonts w:ascii="Arial" w:hAnsi="Arial" w:cs="Arial"/>
          <w:sz w:val="20"/>
        </w:rPr>
      </w:pPr>
      <w:r>
        <w:rPr>
          <w:rFonts w:ascii="Arial" w:hAnsi="Arial" w:cs="Arial"/>
          <w:sz w:val="20"/>
        </w:rPr>
        <w:t xml:space="preserve">Různé </w:t>
      </w:r>
    </w:p>
    <w:p w:rsidR="00DA24CC" w:rsidRDefault="00DA24CC" w:rsidP="00DA24CC">
      <w:pPr>
        <w:pStyle w:val="Bezmezer"/>
        <w:tabs>
          <w:tab w:val="left" w:pos="-142"/>
          <w:tab w:val="left" w:pos="0"/>
        </w:tabs>
        <w:jc w:val="both"/>
        <w:rPr>
          <w:rFonts w:ascii="Arial" w:hAnsi="Arial" w:cs="Arial"/>
          <w:sz w:val="20"/>
        </w:rPr>
      </w:pPr>
      <w:r>
        <w:rPr>
          <w:rFonts w:ascii="Arial" w:hAnsi="Arial" w:cs="Arial"/>
          <w:sz w:val="20"/>
        </w:rPr>
        <w:t xml:space="preserve">Předseda KV uvedl, že v bodě různé bude řešen podnět na KV od dvou občanů. </w:t>
      </w:r>
    </w:p>
    <w:p w:rsidR="00DA24CC" w:rsidRDefault="00DA24CC" w:rsidP="00DA24CC">
      <w:pPr>
        <w:pStyle w:val="Bezmezer"/>
        <w:tabs>
          <w:tab w:val="left" w:pos="-142"/>
          <w:tab w:val="left" w:pos="0"/>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+ 8; - 0; z 0. </w:t>
      </w:r>
    </w:p>
    <w:p w:rsidR="00DA24CC" w:rsidRDefault="00DA24CC" w:rsidP="00DA24CC">
      <w:pPr>
        <w:pStyle w:val="Bezmezer"/>
        <w:tabs>
          <w:tab w:val="left" w:pos="0"/>
        </w:tabs>
        <w:ind w:firstLine="9"/>
        <w:jc w:val="both"/>
        <w:rPr>
          <w:rFonts w:ascii="Arial" w:hAnsi="Arial" w:cs="Arial"/>
          <w:sz w:val="20"/>
        </w:rPr>
      </w:pPr>
      <w:r>
        <w:rPr>
          <w:rFonts w:ascii="Arial" w:hAnsi="Arial" w:cs="Arial"/>
          <w:sz w:val="20"/>
        </w:rPr>
        <w:t xml:space="preserve">Ověřovatelem zápisu z 28. jednání KV byl navržen M. Suchan. </w:t>
      </w:r>
    </w:p>
    <w:p w:rsidR="00DA24CC" w:rsidRDefault="00DA24CC" w:rsidP="00DA24CC">
      <w:pPr>
        <w:pStyle w:val="Bezmezer"/>
        <w:tabs>
          <w:tab w:val="left" w:pos="-142"/>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+ 7; - 0; z 1 (M. Suchan)</w:t>
      </w:r>
    </w:p>
    <w:p w:rsidR="00DA24CC" w:rsidRDefault="00DA24CC" w:rsidP="00DA24CC">
      <w:pPr>
        <w:pStyle w:val="Bezmezer"/>
        <w:tabs>
          <w:tab w:val="left" w:pos="-284"/>
        </w:tabs>
        <w:ind w:left="-284"/>
        <w:jc w:val="both"/>
        <w:rPr>
          <w:rFonts w:ascii="Arial" w:hAnsi="Arial" w:cs="Arial"/>
          <w:sz w:val="20"/>
        </w:rPr>
      </w:pPr>
    </w:p>
    <w:p w:rsidR="00DA24CC" w:rsidRDefault="00DA24CC" w:rsidP="00DA24CC">
      <w:pPr>
        <w:pStyle w:val="Bezmezer"/>
        <w:ind w:firstLine="8"/>
        <w:jc w:val="both"/>
        <w:rPr>
          <w:rFonts w:ascii="Arial" w:hAnsi="Arial" w:cs="Arial"/>
          <w:sz w:val="20"/>
        </w:rPr>
      </w:pPr>
      <w:r>
        <w:rPr>
          <w:rFonts w:ascii="Arial" w:hAnsi="Arial" w:cs="Arial"/>
          <w:sz w:val="20"/>
        </w:rPr>
        <w:t xml:space="preserve">Předseda KV předal slovo předsedovi FV T. Pižlovi, který řídil projednávání následující dvou bodů. </w:t>
      </w:r>
    </w:p>
    <w:p w:rsidR="00DA24CC" w:rsidRDefault="00DA24CC" w:rsidP="00DA24CC">
      <w:pPr>
        <w:pStyle w:val="Bezmezer"/>
        <w:ind w:firstLine="8"/>
        <w:jc w:val="both"/>
        <w:rPr>
          <w:rFonts w:ascii="Arial" w:hAnsi="Arial" w:cs="Arial"/>
          <w:sz w:val="20"/>
        </w:rPr>
      </w:pPr>
    </w:p>
    <w:p w:rsidR="00DA24CC" w:rsidRDefault="00DA24CC" w:rsidP="00DA24CC">
      <w:pPr>
        <w:pStyle w:val="Bezmezer"/>
        <w:jc w:val="both"/>
        <w:rPr>
          <w:rFonts w:ascii="Arial" w:hAnsi="Arial" w:cs="Arial"/>
          <w:sz w:val="20"/>
          <w:u w:val="single"/>
        </w:rPr>
      </w:pPr>
      <w:r>
        <w:rPr>
          <w:rFonts w:ascii="Arial" w:hAnsi="Arial" w:cs="Arial"/>
          <w:sz w:val="20"/>
          <w:u w:val="single"/>
        </w:rPr>
        <w:t xml:space="preserve">2. </w:t>
      </w:r>
      <w:r w:rsidRPr="00883276">
        <w:rPr>
          <w:rFonts w:ascii="Arial" w:hAnsi="Arial" w:cs="Arial"/>
          <w:sz w:val="20"/>
          <w:u w:val="single"/>
        </w:rPr>
        <w:t>Závěrečný účet Městské části Praha 6 za rok 202</w:t>
      </w:r>
      <w:r>
        <w:rPr>
          <w:rFonts w:ascii="Arial" w:hAnsi="Arial" w:cs="Arial"/>
          <w:sz w:val="20"/>
          <w:u w:val="single"/>
        </w:rPr>
        <w:t>4</w:t>
      </w:r>
      <w:r w:rsidRPr="00883276">
        <w:rPr>
          <w:rFonts w:ascii="Arial" w:hAnsi="Arial" w:cs="Arial"/>
          <w:sz w:val="20"/>
          <w:u w:val="single"/>
        </w:rPr>
        <w:t xml:space="preserve"> (společně s FV)</w:t>
      </w:r>
    </w:p>
    <w:p w:rsidR="00DA24CC" w:rsidRDefault="00DA24CC" w:rsidP="00DA24CC">
      <w:pPr>
        <w:pStyle w:val="Bezmezer"/>
        <w:jc w:val="both"/>
        <w:rPr>
          <w:rFonts w:ascii="Arial" w:hAnsi="Arial" w:cs="Arial"/>
          <w:sz w:val="20"/>
        </w:rPr>
      </w:pPr>
      <w:r>
        <w:rPr>
          <w:rFonts w:ascii="Arial" w:hAnsi="Arial" w:cs="Arial"/>
          <w:sz w:val="20"/>
        </w:rPr>
        <w:t xml:space="preserve">Předseda FV uvedl, že třetím společným bodem jednání měl být Způsob zajišťování financování velkých investičních akcí prezentovaných starostou MČ P6, ale z důvodu indispozice starosty MČ P6 bude bod zařazen na další jednání FV, členové KV jsou k projednání zváni (tento bod byl řešen na minulém společném jednání). </w:t>
      </w:r>
    </w:p>
    <w:p w:rsidR="00DA24CC" w:rsidRDefault="00DA24CC" w:rsidP="00DA24CC">
      <w:pPr>
        <w:pStyle w:val="Bezmezer"/>
        <w:jc w:val="both"/>
        <w:rPr>
          <w:rFonts w:ascii="Arial" w:hAnsi="Arial" w:cs="Arial"/>
          <w:szCs w:val="24"/>
        </w:rPr>
      </w:pPr>
    </w:p>
    <w:p w:rsidR="00DA24CC" w:rsidRDefault="00DA24CC" w:rsidP="00DA24CC">
      <w:pPr>
        <w:pStyle w:val="Bezmezer"/>
        <w:jc w:val="both"/>
        <w:rPr>
          <w:rFonts w:ascii="Arial" w:hAnsi="Arial" w:cs="Arial"/>
          <w:sz w:val="20"/>
        </w:rPr>
      </w:pPr>
      <w:r>
        <w:rPr>
          <w:rFonts w:ascii="Arial" w:hAnsi="Arial" w:cs="Arial"/>
          <w:sz w:val="20"/>
        </w:rPr>
        <w:t>Předseda FV předal slovo J. Ješinové, která okomentoval závěrečný účet. Úhrn příjmů za rok 2024 byl ve výši 1.616 milionů Kč, výdaje byly ve výši 1.594 milionů Kč. Hospodaření skončilo přebytkem ve výši 22.555 tis. Kč.</w:t>
      </w:r>
    </w:p>
    <w:p w:rsidR="00DA24CC" w:rsidRDefault="00DA24CC" w:rsidP="00DA24CC">
      <w:pPr>
        <w:pStyle w:val="Bezmezer"/>
        <w:jc w:val="both"/>
        <w:rPr>
          <w:rFonts w:ascii="Arial" w:hAnsi="Arial" w:cs="Arial"/>
          <w:sz w:val="20"/>
        </w:rPr>
      </w:pPr>
      <w:r>
        <w:rPr>
          <w:rFonts w:ascii="Arial" w:hAnsi="Arial" w:cs="Arial"/>
          <w:sz w:val="20"/>
        </w:rPr>
        <w:t xml:space="preserve">Oproti plánovanému schodku 540 milionů rok 2024 skončil schodkem pouze ve výši 176 milionů Kč, z důvodu lepšího hospodaření s náklady a nižšího čerpání kapitálových výdajů. Dále okomentovala bilanci příjmů a výdajů. </w:t>
      </w:r>
    </w:p>
    <w:p w:rsidR="00DA24CC" w:rsidRDefault="00DA24CC" w:rsidP="00DA24CC">
      <w:pPr>
        <w:pStyle w:val="Bezmezer"/>
        <w:jc w:val="both"/>
        <w:rPr>
          <w:rFonts w:ascii="Arial" w:hAnsi="Arial" w:cs="Arial"/>
          <w:sz w:val="20"/>
        </w:rPr>
      </w:pPr>
    </w:p>
    <w:p w:rsidR="00DA24CC" w:rsidRDefault="00DA24CC" w:rsidP="00DA24CC">
      <w:pPr>
        <w:pStyle w:val="Bezmezer"/>
        <w:jc w:val="both"/>
        <w:rPr>
          <w:rFonts w:ascii="Arial" w:hAnsi="Arial" w:cs="Arial"/>
          <w:sz w:val="20"/>
        </w:rPr>
      </w:pPr>
      <w:r>
        <w:rPr>
          <w:rFonts w:ascii="Arial" w:hAnsi="Arial" w:cs="Arial"/>
          <w:sz w:val="20"/>
        </w:rPr>
        <w:t xml:space="preserve">Následně T. Pižl otevřel diskuzi, kde se M. Suchan dotázal, jak fungují výnosy z prodeje vlastních posudků. J.  Ješinová uvedla, že pokud má MČ znalecký posudek, a prodá ho, jedná se o výnos, ale </w:t>
      </w:r>
      <w:r>
        <w:rPr>
          <w:rFonts w:ascii="Arial" w:hAnsi="Arial" w:cs="Arial"/>
          <w:sz w:val="20"/>
        </w:rPr>
        <w:lastRenderedPageBreak/>
        <w:t xml:space="preserve">tento dotaz se týká spíše zdaňované činnosti. M. Baxa se dotázal, zda v dotaci na provoz příspěvkové organizace KITT 6 bylo zahrnuto i pořízení IT vybavení, J. Ješinová uvedla, že jsou součástí investičního příspěvku. </w:t>
      </w:r>
    </w:p>
    <w:p w:rsidR="00DA24CC" w:rsidRDefault="00DA24CC" w:rsidP="00DA24CC">
      <w:pPr>
        <w:pStyle w:val="Bezmezer"/>
        <w:jc w:val="both"/>
        <w:rPr>
          <w:rFonts w:ascii="Arial" w:hAnsi="Arial" w:cs="Arial"/>
          <w:sz w:val="20"/>
        </w:rPr>
      </w:pPr>
    </w:p>
    <w:p w:rsidR="00DA24CC" w:rsidRDefault="00DA24CC" w:rsidP="00DA24CC">
      <w:pPr>
        <w:pStyle w:val="Bezmezer"/>
        <w:jc w:val="both"/>
        <w:rPr>
          <w:rFonts w:ascii="Arial" w:hAnsi="Arial" w:cs="Arial"/>
          <w:sz w:val="20"/>
        </w:rPr>
      </w:pPr>
      <w:r>
        <w:rPr>
          <w:rFonts w:ascii="Arial" w:hAnsi="Arial" w:cs="Arial"/>
          <w:sz w:val="20"/>
        </w:rPr>
        <w:t xml:space="preserve">V průběhu projednávání tohoto bodu dorazil M. Petrásek a T. Strádalová. </w:t>
      </w:r>
    </w:p>
    <w:p w:rsidR="00DA24CC" w:rsidRDefault="00DA24CC" w:rsidP="00DA24CC">
      <w:pPr>
        <w:pStyle w:val="Bezmezer"/>
        <w:jc w:val="both"/>
        <w:rPr>
          <w:rFonts w:ascii="Arial" w:hAnsi="Arial" w:cs="Arial"/>
          <w:sz w:val="20"/>
        </w:rPr>
      </w:pPr>
    </w:p>
    <w:p w:rsidR="00DA24CC" w:rsidRPr="0005295D" w:rsidRDefault="00DA24CC" w:rsidP="00DA24CC">
      <w:pPr>
        <w:pStyle w:val="Bezmezer"/>
        <w:jc w:val="both"/>
        <w:rPr>
          <w:rFonts w:ascii="Arial" w:hAnsi="Arial" w:cs="Arial"/>
          <w:b/>
          <w:sz w:val="20"/>
        </w:rPr>
      </w:pPr>
      <w:r w:rsidRPr="0005295D">
        <w:rPr>
          <w:rFonts w:ascii="Arial" w:hAnsi="Arial" w:cs="Arial"/>
          <w:b/>
          <w:sz w:val="20"/>
        </w:rPr>
        <w:t>Usnesení KV č.  118/5/2025:</w:t>
      </w:r>
    </w:p>
    <w:p w:rsidR="00DA24CC" w:rsidRDefault="00DA24CC" w:rsidP="00DA24CC">
      <w:pPr>
        <w:pStyle w:val="Bezmezer"/>
        <w:jc w:val="both"/>
        <w:rPr>
          <w:rFonts w:ascii="Arial" w:hAnsi="Arial" w:cs="Arial"/>
          <w:sz w:val="20"/>
        </w:rPr>
      </w:pPr>
      <w:r w:rsidRPr="0005295D">
        <w:rPr>
          <w:rFonts w:ascii="Arial" w:hAnsi="Arial" w:cs="Arial"/>
          <w:sz w:val="20"/>
        </w:rPr>
        <w:t>Kontrolní výbor souhlasí se závěrečným účtem MČ Praha 6 za rok 2024 a doporučuje ho k dalšímu projednání.</w:t>
      </w:r>
    </w:p>
    <w:p w:rsidR="00DA24CC" w:rsidRDefault="00DA24CC" w:rsidP="00DA24CC">
      <w:pPr>
        <w:pStyle w:val="Bezmezer"/>
        <w:ind w:left="2832" w:firstLine="708"/>
        <w:jc w:val="both"/>
        <w:rPr>
          <w:rFonts w:ascii="Arial" w:hAnsi="Arial" w:cs="Arial"/>
          <w:sz w:val="20"/>
        </w:rPr>
      </w:pPr>
      <w:r>
        <w:rPr>
          <w:rFonts w:ascii="Arial" w:hAnsi="Arial" w:cs="Arial"/>
          <w:sz w:val="20"/>
        </w:rPr>
        <w:t xml:space="preserve">+ 5; - 0; z 5 (M. Baxa, E. Smutná, E. Tichá, M. Suchan a T. Strádalová). </w:t>
      </w:r>
    </w:p>
    <w:p w:rsidR="00DA24CC" w:rsidRPr="00345EA5" w:rsidRDefault="00DA24CC" w:rsidP="00DA24CC">
      <w:pPr>
        <w:pStyle w:val="Bezmezer"/>
        <w:ind w:left="3540"/>
        <w:jc w:val="both"/>
        <w:rPr>
          <w:rFonts w:ascii="Arial" w:hAnsi="Arial" w:cs="Arial"/>
          <w:sz w:val="20"/>
        </w:rPr>
      </w:pPr>
      <w:r w:rsidRPr="00345EA5">
        <w:rPr>
          <w:rFonts w:ascii="Arial" w:hAnsi="Arial" w:cs="Arial"/>
          <w:sz w:val="20"/>
        </w:rPr>
        <w:t xml:space="preserve">USNESENÍ NEPŘIJATO </w:t>
      </w:r>
    </w:p>
    <w:p w:rsidR="00DA24CC" w:rsidRDefault="00DA24CC" w:rsidP="00DA24CC">
      <w:pPr>
        <w:pStyle w:val="Bezmezer"/>
        <w:jc w:val="both"/>
        <w:rPr>
          <w:rFonts w:ascii="Arial" w:hAnsi="Arial" w:cs="Arial"/>
          <w:sz w:val="20"/>
        </w:rPr>
      </w:pPr>
    </w:p>
    <w:p w:rsidR="00DA24CC" w:rsidRDefault="00DA24CC" w:rsidP="00DA24CC">
      <w:pPr>
        <w:pStyle w:val="Bezmezer"/>
        <w:jc w:val="both"/>
        <w:rPr>
          <w:rFonts w:ascii="Arial" w:hAnsi="Arial" w:cs="Arial"/>
          <w:sz w:val="20"/>
          <w:u w:val="single"/>
        </w:rPr>
      </w:pPr>
      <w:r>
        <w:rPr>
          <w:rFonts w:ascii="Arial" w:hAnsi="Arial" w:cs="Arial"/>
          <w:sz w:val="20"/>
          <w:u w:val="single"/>
        </w:rPr>
        <w:t xml:space="preserve">3. </w:t>
      </w:r>
      <w:r w:rsidRPr="00883276">
        <w:rPr>
          <w:rFonts w:ascii="Arial" w:hAnsi="Arial" w:cs="Arial"/>
          <w:sz w:val="20"/>
          <w:u w:val="single"/>
        </w:rPr>
        <w:t>Zpráva o výsledcích hospodaření zdaňované činnosti MČ Praha 6 k 31.12.202</w:t>
      </w:r>
      <w:r>
        <w:rPr>
          <w:rFonts w:ascii="Arial" w:hAnsi="Arial" w:cs="Arial"/>
          <w:sz w:val="20"/>
          <w:u w:val="single"/>
        </w:rPr>
        <w:t>4</w:t>
      </w:r>
      <w:r w:rsidRPr="00883276">
        <w:rPr>
          <w:rFonts w:ascii="Arial" w:hAnsi="Arial" w:cs="Arial"/>
          <w:sz w:val="20"/>
          <w:u w:val="single"/>
        </w:rPr>
        <w:t xml:space="preserve"> (společně s FV)</w:t>
      </w:r>
    </w:p>
    <w:p w:rsidR="00DA24CC" w:rsidRDefault="00DA24CC" w:rsidP="00DA24CC">
      <w:pPr>
        <w:pStyle w:val="Bezmezer"/>
        <w:jc w:val="both"/>
        <w:rPr>
          <w:rFonts w:ascii="Arial" w:hAnsi="Arial" w:cs="Arial"/>
          <w:sz w:val="20"/>
          <w:szCs w:val="24"/>
        </w:rPr>
      </w:pPr>
      <w:r>
        <w:rPr>
          <w:rFonts w:ascii="Arial" w:hAnsi="Arial" w:cs="Arial"/>
          <w:sz w:val="20"/>
        </w:rPr>
        <w:t xml:space="preserve">Předseda FV předal slovo místostarostovi P. Prokopovi, který </w:t>
      </w:r>
      <w:r>
        <w:rPr>
          <w:rFonts w:ascii="Arial" w:hAnsi="Arial" w:cs="Arial"/>
          <w:sz w:val="20"/>
          <w:szCs w:val="24"/>
        </w:rPr>
        <w:t xml:space="preserve">ve stručnosti seznámil členy KV a FV s výsledkem hospodaření zdaňované činnosti. </w:t>
      </w:r>
    </w:p>
    <w:p w:rsidR="00DA24CC" w:rsidRDefault="00DA24CC" w:rsidP="00DA24CC">
      <w:pPr>
        <w:pStyle w:val="Bezmezer"/>
        <w:jc w:val="both"/>
        <w:rPr>
          <w:rFonts w:ascii="Arial" w:hAnsi="Arial" w:cs="Arial"/>
          <w:sz w:val="20"/>
          <w:szCs w:val="24"/>
        </w:rPr>
      </w:pPr>
      <w:r w:rsidRPr="00483915">
        <w:rPr>
          <w:rFonts w:ascii="Arial" w:hAnsi="Arial" w:cs="Arial"/>
          <w:sz w:val="20"/>
          <w:szCs w:val="24"/>
        </w:rPr>
        <w:t>Výsledkem hospodaření za rok 2024 za obě části zdaňované činnosti je zisk ve výši 25,8 mil. Kč po započtení odhadu daně z příjmů právnických osob ve výši 54,5 mil. Kč</w:t>
      </w:r>
      <w:r>
        <w:rPr>
          <w:rFonts w:ascii="Arial" w:hAnsi="Arial" w:cs="Arial"/>
          <w:sz w:val="20"/>
          <w:szCs w:val="24"/>
        </w:rPr>
        <w:t xml:space="preserve">. </w:t>
      </w:r>
      <w:r w:rsidRPr="00483915">
        <w:rPr>
          <w:rFonts w:ascii="Arial" w:hAnsi="Arial" w:cs="Arial"/>
          <w:sz w:val="20"/>
          <w:szCs w:val="24"/>
        </w:rPr>
        <w:t>První plánovaný odvod volných finančních prostředků do rozpočtu MČ Praha 6 ve výši 50 mil. Kč byl realizován dne 25.06.2024 a druhý plánovaný odvod ve výši 50 mil Kč</w:t>
      </w:r>
      <w:r>
        <w:rPr>
          <w:rFonts w:ascii="Arial" w:hAnsi="Arial" w:cs="Arial"/>
          <w:sz w:val="20"/>
          <w:szCs w:val="24"/>
        </w:rPr>
        <w:t xml:space="preserve"> byl realizován dne 20.11.2024. </w:t>
      </w:r>
      <w:r w:rsidRPr="00483915">
        <w:rPr>
          <w:rFonts w:ascii="Arial" w:hAnsi="Arial" w:cs="Arial"/>
          <w:sz w:val="20"/>
          <w:szCs w:val="24"/>
        </w:rPr>
        <w:t xml:space="preserve">Dne 30.10.2024 bylo převedeno do rozpočtu 145,6 mil. Kč na odkup komerčních prostor na Vítězném náměstí. </w:t>
      </w:r>
      <w:r>
        <w:rPr>
          <w:rFonts w:ascii="Arial" w:hAnsi="Arial" w:cs="Arial"/>
          <w:sz w:val="20"/>
          <w:szCs w:val="24"/>
        </w:rPr>
        <w:t xml:space="preserve"> </w:t>
      </w:r>
      <w:r w:rsidRPr="00FC3DCD">
        <w:rPr>
          <w:rFonts w:ascii="Arial" w:hAnsi="Arial" w:cs="Arial"/>
          <w:sz w:val="20"/>
          <w:szCs w:val="24"/>
        </w:rPr>
        <w:t>Daň z příjmu právnických osob za rok 2023 činila 58,5 mil. Kč</w:t>
      </w:r>
      <w:r>
        <w:rPr>
          <w:rFonts w:ascii="Arial" w:hAnsi="Arial" w:cs="Arial"/>
          <w:sz w:val="20"/>
          <w:szCs w:val="24"/>
        </w:rPr>
        <w:t>.</w:t>
      </w:r>
      <w:r w:rsidRPr="00483915">
        <w:t xml:space="preserve"> </w:t>
      </w:r>
      <w:r w:rsidRPr="00483915">
        <w:rPr>
          <w:rFonts w:ascii="Arial" w:hAnsi="Arial" w:cs="Arial"/>
          <w:sz w:val="20"/>
          <w:szCs w:val="24"/>
        </w:rPr>
        <w:t xml:space="preserve">V listopadu 2024 bylo do rozpočtu odvedeno celkem  33,6 mil. Kč určených na refundaci ztráty za správu a </w:t>
      </w:r>
      <w:r>
        <w:rPr>
          <w:rFonts w:ascii="Arial" w:hAnsi="Arial" w:cs="Arial"/>
          <w:sz w:val="20"/>
          <w:szCs w:val="24"/>
        </w:rPr>
        <w:t> </w:t>
      </w:r>
      <w:r w:rsidRPr="00483915">
        <w:rPr>
          <w:rFonts w:ascii="Arial" w:hAnsi="Arial" w:cs="Arial"/>
          <w:sz w:val="20"/>
          <w:szCs w:val="24"/>
        </w:rPr>
        <w:t>údržbu objektů zvláštního určení a pozemků na základě usnesení  ZMČ Praha 6 č. 352/24 ze dne 11.11.2024.</w:t>
      </w:r>
      <w:r>
        <w:rPr>
          <w:rFonts w:ascii="Arial" w:hAnsi="Arial" w:cs="Arial"/>
          <w:sz w:val="20"/>
          <w:szCs w:val="24"/>
        </w:rPr>
        <w:t xml:space="preserve"> Dále okomentoval náklady a výnosy v rámci zdaňované činnosti. </w:t>
      </w:r>
    </w:p>
    <w:p w:rsidR="00DA24CC" w:rsidRDefault="00DA24CC" w:rsidP="00DA24CC">
      <w:pPr>
        <w:pStyle w:val="Bezmezer"/>
        <w:jc w:val="both"/>
        <w:rPr>
          <w:rFonts w:ascii="Arial" w:hAnsi="Arial" w:cs="Arial"/>
          <w:sz w:val="20"/>
          <w:szCs w:val="24"/>
        </w:rPr>
      </w:pPr>
      <w:r>
        <w:rPr>
          <w:rFonts w:ascii="Arial" w:hAnsi="Arial" w:cs="Arial"/>
          <w:sz w:val="20"/>
          <w:szCs w:val="24"/>
        </w:rPr>
        <w:t xml:space="preserve">Předseda FV následně otevřel diskuzi. E. Tichá se dotázala, jaké příjmy za pronájem bude generovat Victoria Palace a kolik generuje Dejvická 4. P. Prokop uvedl, že dle smlouvy je nájemné ve Victoria Palace min. 9 mil. Kč ročně, ve smlouvě je obsažena inflační doložka, ohledně Dejvické 4 předal slovo R. Perglovi, který uvedl, že roční výnosy jsou zhruba 5 mil Kč, prostory jsou využívány i ÚMČ P6. E. Tichá se dále dotázala ohledně garáží na prašném mostě, které pronajímá SNEO a.s., kdo platí výdaje na správu budovy apod., jaká je efektivita garáží. R.  Perlg uvedl, že letos bylo nájemné zvýšeno, aby náklady na správu byly hrazeny z nájmů, ale ne všechna místa jsou obsazena. E. Tichá se dále dotázala k ekonomice domů, proč jsou některé ztrátové. R. Pergl uvedl, že je to způsobeno opravami a úpravami domů, a některé jednotky nejsou obsazeny. E. Tichá uvedla, že materiál k ekonomice domů považuje za nedostatečný, nelze odhadnout přiměřenost ztráty nebo nízkého výnosu (doplnit např. o rekonstrukci, opravy, cenu za pronájem, za kolik měsíců jsou výnosy). B. Srp uvedla, že tento podnět na jednání ZMČ zaznamenala, vedoucí jejího oddělení následně dotazovala, co je potřeba doplnit do tabulky, ale bez zpětné vazby. P. Prokop uvedl, že každý člen ZMČ, výboru může poslat konkrétní dotaz na odbor, na který mu bude během pár dnů odpovězeno, smyslem předloženého materiálu není rozepisovat každou konkrétní jednotku do detailu, ale jedná se o souhrn za celý rok. </w:t>
      </w:r>
    </w:p>
    <w:p w:rsidR="00DA24CC" w:rsidRDefault="00DA24CC" w:rsidP="00DA24CC">
      <w:pPr>
        <w:pStyle w:val="Bezmezer"/>
        <w:jc w:val="both"/>
        <w:rPr>
          <w:rFonts w:ascii="Arial" w:hAnsi="Arial" w:cs="Arial"/>
          <w:sz w:val="20"/>
          <w:szCs w:val="24"/>
        </w:rPr>
      </w:pPr>
    </w:p>
    <w:p w:rsidR="00DA24CC" w:rsidRPr="00354403" w:rsidRDefault="00DA24CC" w:rsidP="00DA24CC">
      <w:pPr>
        <w:pStyle w:val="Bezmezer"/>
        <w:jc w:val="both"/>
        <w:rPr>
          <w:rFonts w:ascii="Arial" w:hAnsi="Arial" w:cs="Arial"/>
          <w:b/>
          <w:sz w:val="20"/>
          <w:szCs w:val="24"/>
        </w:rPr>
      </w:pPr>
      <w:r w:rsidRPr="00354403">
        <w:rPr>
          <w:rFonts w:ascii="Arial" w:hAnsi="Arial" w:cs="Arial"/>
          <w:b/>
          <w:sz w:val="20"/>
          <w:szCs w:val="24"/>
        </w:rPr>
        <w:t>Usnesení KV č.  119/5/2025:</w:t>
      </w:r>
    </w:p>
    <w:p w:rsidR="00DA24CC" w:rsidRDefault="00DA24CC" w:rsidP="00DA24CC">
      <w:pPr>
        <w:pStyle w:val="Bezmezer"/>
        <w:jc w:val="both"/>
        <w:rPr>
          <w:rFonts w:ascii="Arial" w:hAnsi="Arial" w:cs="Arial"/>
          <w:sz w:val="20"/>
          <w:szCs w:val="24"/>
        </w:rPr>
      </w:pPr>
      <w:r w:rsidRPr="00354403">
        <w:rPr>
          <w:rFonts w:ascii="Arial" w:hAnsi="Arial" w:cs="Arial"/>
          <w:sz w:val="20"/>
          <w:szCs w:val="24"/>
        </w:rPr>
        <w:t xml:space="preserve">Kontrolní výbor souhlasí se zprávou o výsledcích hospodaření zdaňované činnosti MČ Praha 6 k 31. 12. 2024 a </w:t>
      </w:r>
      <w:r>
        <w:rPr>
          <w:rFonts w:ascii="Arial" w:hAnsi="Arial" w:cs="Arial"/>
          <w:sz w:val="20"/>
          <w:szCs w:val="24"/>
        </w:rPr>
        <w:t> </w:t>
      </w:r>
      <w:r w:rsidRPr="00354403">
        <w:rPr>
          <w:rFonts w:ascii="Arial" w:hAnsi="Arial" w:cs="Arial"/>
          <w:sz w:val="20"/>
          <w:szCs w:val="24"/>
        </w:rPr>
        <w:t>doporučuje ji k dalšímu projednání.</w:t>
      </w:r>
    </w:p>
    <w:p w:rsidR="00DA24CC" w:rsidRDefault="00DA24CC" w:rsidP="00DA24CC">
      <w:pPr>
        <w:pStyle w:val="Bezmezer"/>
        <w:ind w:left="3540"/>
        <w:jc w:val="both"/>
        <w:rPr>
          <w:rFonts w:ascii="Arial" w:hAnsi="Arial" w:cs="Arial"/>
          <w:sz w:val="20"/>
          <w:szCs w:val="24"/>
        </w:rPr>
      </w:pPr>
      <w:r>
        <w:rPr>
          <w:rFonts w:ascii="Arial" w:hAnsi="Arial" w:cs="Arial"/>
          <w:sz w:val="20"/>
          <w:szCs w:val="24"/>
        </w:rPr>
        <w:t>+ 6; - 0; z 4 (M. Baxa, E. Smutná, M. Suchan, E. Tichá).</w:t>
      </w:r>
    </w:p>
    <w:p w:rsidR="00DA24CC" w:rsidRDefault="00DA24CC" w:rsidP="00DA24CC">
      <w:pPr>
        <w:pStyle w:val="Bezmezer"/>
        <w:jc w:val="both"/>
        <w:rPr>
          <w:rFonts w:ascii="Arial" w:hAnsi="Arial" w:cs="Arial"/>
          <w:sz w:val="20"/>
          <w:szCs w:val="24"/>
        </w:rPr>
      </w:pPr>
    </w:p>
    <w:p w:rsidR="00DA24CC" w:rsidRDefault="00DA24CC" w:rsidP="00DA24CC">
      <w:pPr>
        <w:pStyle w:val="Bezmezer"/>
        <w:jc w:val="both"/>
        <w:rPr>
          <w:rFonts w:ascii="Arial" w:hAnsi="Arial" w:cs="Arial"/>
          <w:sz w:val="20"/>
          <w:szCs w:val="24"/>
        </w:rPr>
      </w:pPr>
      <w:r w:rsidRPr="00685081">
        <w:rPr>
          <w:rFonts w:ascii="Arial" w:hAnsi="Arial" w:cs="Arial"/>
          <w:sz w:val="20"/>
          <w:szCs w:val="24"/>
        </w:rPr>
        <w:t xml:space="preserve">Předseda KV vyhlásil pauzu na </w:t>
      </w:r>
      <w:r>
        <w:rPr>
          <w:rFonts w:ascii="Arial" w:hAnsi="Arial" w:cs="Arial"/>
          <w:sz w:val="20"/>
          <w:szCs w:val="24"/>
        </w:rPr>
        <w:t>5</w:t>
      </w:r>
      <w:r w:rsidRPr="00685081">
        <w:rPr>
          <w:rFonts w:ascii="Arial" w:hAnsi="Arial" w:cs="Arial"/>
          <w:sz w:val="20"/>
          <w:szCs w:val="24"/>
        </w:rPr>
        <w:t xml:space="preserve"> minut z důvodu rozpuštění společného jednání.</w:t>
      </w:r>
    </w:p>
    <w:p w:rsidR="00DA24CC" w:rsidRDefault="00DA24CC" w:rsidP="00DA24CC">
      <w:pPr>
        <w:pStyle w:val="Bezmezer"/>
        <w:jc w:val="both"/>
        <w:rPr>
          <w:rFonts w:ascii="Arial" w:hAnsi="Arial" w:cs="Arial"/>
          <w:sz w:val="20"/>
          <w:szCs w:val="24"/>
        </w:rPr>
      </w:pPr>
    </w:p>
    <w:p w:rsidR="00DA24CC" w:rsidRDefault="00DA24CC" w:rsidP="00DA24CC">
      <w:pPr>
        <w:pStyle w:val="Bezmezer"/>
        <w:jc w:val="both"/>
        <w:rPr>
          <w:rFonts w:ascii="Arial" w:hAnsi="Arial" w:cs="Arial"/>
          <w:sz w:val="20"/>
          <w:szCs w:val="24"/>
          <w:u w:val="single"/>
        </w:rPr>
      </w:pPr>
      <w:r w:rsidRPr="00F924F0">
        <w:rPr>
          <w:rFonts w:ascii="Arial" w:hAnsi="Arial" w:cs="Arial"/>
          <w:sz w:val="20"/>
          <w:szCs w:val="24"/>
          <w:u w:val="single"/>
        </w:rPr>
        <w:t xml:space="preserve">4. Schválení zápisu z 27. jednání KV </w:t>
      </w:r>
    </w:p>
    <w:p w:rsidR="00DA24CC" w:rsidRDefault="00DA24CC" w:rsidP="00DA24CC">
      <w:pPr>
        <w:pStyle w:val="Bezmezer"/>
        <w:jc w:val="both"/>
        <w:rPr>
          <w:rFonts w:ascii="Arial" w:hAnsi="Arial" w:cs="Arial"/>
          <w:sz w:val="20"/>
          <w:szCs w:val="24"/>
          <w:u w:val="single"/>
        </w:rPr>
      </w:pPr>
    </w:p>
    <w:p w:rsidR="00DA24CC" w:rsidRDefault="00DA24CC" w:rsidP="00DA24CC">
      <w:pPr>
        <w:pStyle w:val="Bezmezer"/>
        <w:jc w:val="both"/>
        <w:rPr>
          <w:rFonts w:ascii="Arial" w:hAnsi="Arial" w:cs="Arial"/>
          <w:sz w:val="20"/>
        </w:rPr>
      </w:pPr>
      <w:r>
        <w:rPr>
          <w:rFonts w:ascii="Arial" w:hAnsi="Arial" w:cs="Arial"/>
          <w:sz w:val="20"/>
        </w:rPr>
        <w:t xml:space="preserve">Zápis byl se členy KV sdílen v předstihu, nebyly vzneseny připomínky. </w:t>
      </w:r>
    </w:p>
    <w:p w:rsidR="00DA24CC" w:rsidRPr="005B047F" w:rsidRDefault="00DA24CC" w:rsidP="00DA24CC">
      <w:pPr>
        <w:pStyle w:val="Bezmezer"/>
        <w:jc w:val="both"/>
        <w:rPr>
          <w:rFonts w:ascii="Arial" w:hAnsi="Arial" w:cs="Arial"/>
          <w:sz w:val="20"/>
        </w:rPr>
      </w:pPr>
    </w:p>
    <w:p w:rsidR="00DA24CC" w:rsidRPr="00612A88" w:rsidRDefault="00DA24CC" w:rsidP="00DA24CC">
      <w:pPr>
        <w:pStyle w:val="Bezmezer"/>
        <w:jc w:val="both"/>
        <w:rPr>
          <w:rFonts w:ascii="Arial" w:hAnsi="Arial" w:cs="Arial"/>
          <w:b/>
          <w:sz w:val="20"/>
          <w:szCs w:val="24"/>
        </w:rPr>
      </w:pPr>
      <w:r w:rsidRPr="00612A88">
        <w:rPr>
          <w:rFonts w:ascii="Arial" w:hAnsi="Arial" w:cs="Arial"/>
          <w:b/>
          <w:sz w:val="20"/>
          <w:szCs w:val="24"/>
        </w:rPr>
        <w:t>Usnesení KV č.  120/5/2025:</w:t>
      </w:r>
    </w:p>
    <w:p w:rsidR="00DA24CC" w:rsidRPr="00612A88" w:rsidRDefault="00DA24CC" w:rsidP="00DA24CC">
      <w:pPr>
        <w:pStyle w:val="Bezmezer"/>
        <w:jc w:val="both"/>
        <w:rPr>
          <w:rFonts w:ascii="Arial" w:hAnsi="Arial" w:cs="Arial"/>
          <w:sz w:val="20"/>
          <w:szCs w:val="24"/>
        </w:rPr>
      </w:pPr>
      <w:r w:rsidRPr="00612A88">
        <w:rPr>
          <w:rFonts w:ascii="Arial" w:hAnsi="Arial" w:cs="Arial"/>
          <w:sz w:val="20"/>
          <w:szCs w:val="24"/>
        </w:rPr>
        <w:t xml:space="preserve">Kontrolní výbor schvaluje zápis z 27. jednání KV (viz </w:t>
      </w:r>
      <w:r w:rsidRPr="00612A88">
        <w:rPr>
          <w:rFonts w:ascii="Arial" w:hAnsi="Arial" w:cs="Arial"/>
          <w:sz w:val="20"/>
          <w:szCs w:val="24"/>
          <w:u w:val="single"/>
        </w:rPr>
        <w:t>příloha č. 1</w:t>
      </w:r>
      <w:r w:rsidRPr="00612A88">
        <w:rPr>
          <w:rFonts w:ascii="Arial" w:hAnsi="Arial" w:cs="Arial"/>
          <w:sz w:val="20"/>
          <w:szCs w:val="24"/>
        </w:rPr>
        <w:t>)</w:t>
      </w:r>
    </w:p>
    <w:p w:rsidR="00DA24CC" w:rsidRDefault="00DA24CC" w:rsidP="00DA24CC">
      <w:pPr>
        <w:pStyle w:val="Bezmezer"/>
        <w:ind w:left="6372" w:firstLine="708"/>
        <w:jc w:val="both"/>
        <w:rPr>
          <w:rFonts w:ascii="Arial" w:hAnsi="Arial" w:cs="Arial"/>
          <w:sz w:val="20"/>
          <w:szCs w:val="24"/>
        </w:rPr>
      </w:pPr>
      <w:r>
        <w:rPr>
          <w:rFonts w:ascii="Arial" w:hAnsi="Arial" w:cs="Arial"/>
          <w:sz w:val="20"/>
          <w:szCs w:val="24"/>
        </w:rPr>
        <w:t xml:space="preserve">+ 7; - 0; z 1 (E. Tichá); </w:t>
      </w:r>
    </w:p>
    <w:p w:rsidR="00DA24CC" w:rsidRDefault="00DA24CC" w:rsidP="00DA24CC">
      <w:pPr>
        <w:pStyle w:val="Bezmezer"/>
        <w:ind w:left="3540"/>
        <w:jc w:val="both"/>
        <w:rPr>
          <w:rFonts w:ascii="Arial" w:hAnsi="Arial" w:cs="Arial"/>
          <w:sz w:val="20"/>
          <w:szCs w:val="24"/>
        </w:rPr>
      </w:pPr>
      <w:r>
        <w:rPr>
          <w:rFonts w:ascii="Arial" w:hAnsi="Arial" w:cs="Arial"/>
          <w:sz w:val="20"/>
          <w:szCs w:val="24"/>
        </w:rPr>
        <w:t xml:space="preserve">L. Procházka a B. Truksová v době hlasování nepřítomni. </w:t>
      </w:r>
    </w:p>
    <w:p w:rsidR="00DA24CC" w:rsidRPr="00612A88" w:rsidRDefault="00DA24CC" w:rsidP="00DA24CC">
      <w:pPr>
        <w:pStyle w:val="Bezmezer"/>
        <w:ind w:left="4248" w:firstLine="708"/>
        <w:jc w:val="both"/>
        <w:rPr>
          <w:rFonts w:ascii="Arial" w:hAnsi="Arial" w:cs="Arial"/>
          <w:sz w:val="20"/>
          <w:szCs w:val="24"/>
        </w:rPr>
      </w:pPr>
    </w:p>
    <w:p w:rsidR="00DA24CC" w:rsidRDefault="00DA24CC" w:rsidP="00DA24CC">
      <w:pPr>
        <w:pStyle w:val="Bezmezer"/>
        <w:jc w:val="both"/>
        <w:rPr>
          <w:rFonts w:ascii="Arial" w:hAnsi="Arial" w:cs="Arial"/>
          <w:sz w:val="20"/>
          <w:szCs w:val="24"/>
          <w:u w:val="single"/>
        </w:rPr>
      </w:pPr>
      <w:r>
        <w:rPr>
          <w:rFonts w:ascii="Arial" w:hAnsi="Arial" w:cs="Arial"/>
          <w:sz w:val="20"/>
          <w:szCs w:val="24"/>
          <w:u w:val="single"/>
        </w:rPr>
        <w:lastRenderedPageBreak/>
        <w:t xml:space="preserve">5. Nová usnesení RMČ </w:t>
      </w:r>
    </w:p>
    <w:p w:rsidR="00DA24CC" w:rsidRDefault="00DA24CC" w:rsidP="00DA24CC">
      <w:pPr>
        <w:pStyle w:val="Bezmezer"/>
        <w:jc w:val="both"/>
        <w:rPr>
          <w:rFonts w:ascii="Arial" w:hAnsi="Arial" w:cs="Arial"/>
          <w:sz w:val="20"/>
        </w:rPr>
      </w:pPr>
      <w:r>
        <w:rPr>
          <w:rFonts w:ascii="Arial" w:hAnsi="Arial" w:cs="Arial"/>
          <w:sz w:val="20"/>
        </w:rPr>
        <w:t xml:space="preserve">Za uplynulé období proběhla 4 jednání RMČ (z toho 2 řádná a 2 mimořádná). Byla identifikována 2 usnesení, která nebyla projednána v komisi (ale projednána být mohla, záleží na rozhodnutí gesčního radního), jedná se o  poskytnutí darů a dotací v oblasti kultury, sportu a volného času (usnesení RMČ č. 2746/25 a 2747/25). </w:t>
      </w:r>
    </w:p>
    <w:p w:rsidR="00DA24CC" w:rsidRDefault="00DA24CC" w:rsidP="00DA24CC">
      <w:pPr>
        <w:pStyle w:val="Bezmezer"/>
        <w:jc w:val="both"/>
        <w:rPr>
          <w:rFonts w:ascii="Arial" w:hAnsi="Arial" w:cs="Arial"/>
          <w:sz w:val="20"/>
        </w:rPr>
      </w:pPr>
      <w:r>
        <w:rPr>
          <w:rFonts w:ascii="Arial" w:hAnsi="Arial" w:cs="Arial"/>
          <w:sz w:val="20"/>
        </w:rPr>
        <w:t>Dále předseda upozornil na usnesení, která mají vztah k agendě KV – usnesení RMČ č. 2744/25 uzavření dodatku ke smlouvě o dílo  ZŠ Kocínka.</w:t>
      </w:r>
    </w:p>
    <w:p w:rsidR="00DA24CC" w:rsidRDefault="00DA24CC" w:rsidP="00DA24CC">
      <w:pPr>
        <w:pStyle w:val="Bezmezer"/>
        <w:jc w:val="both"/>
        <w:rPr>
          <w:rFonts w:ascii="Arial" w:hAnsi="Arial" w:cs="Arial"/>
          <w:sz w:val="20"/>
        </w:rPr>
      </w:pPr>
      <w:r>
        <w:rPr>
          <w:rFonts w:ascii="Arial" w:hAnsi="Arial" w:cs="Arial"/>
          <w:sz w:val="20"/>
        </w:rPr>
        <w:t xml:space="preserve">B. Trusková uvedla, že analýza usnesení bude prezentována na dalším jednání KV včetně usnesení dnešních. </w:t>
      </w:r>
    </w:p>
    <w:p w:rsidR="00DA24CC" w:rsidRDefault="00DA24CC" w:rsidP="00DA24CC">
      <w:pPr>
        <w:pStyle w:val="Bezmezer"/>
        <w:jc w:val="both"/>
        <w:rPr>
          <w:rFonts w:ascii="Arial" w:hAnsi="Arial" w:cs="Arial"/>
          <w:sz w:val="20"/>
        </w:rPr>
      </w:pPr>
      <w:r>
        <w:rPr>
          <w:rFonts w:ascii="Arial" w:hAnsi="Arial" w:cs="Arial"/>
          <w:sz w:val="20"/>
        </w:rPr>
        <w:t xml:space="preserve">E. Smutná požádala o zaslání podkladů k usnesením o uzavření dodatku ke smlouvě o dílo ZŠ Kocínka (usnesení RMČ č. 2744/25) a dodatek ke smlouvě o dílo MŠ Libocká (usnesení RMČ č. 2737/25 a RMČ č.  2741/25) – viz </w:t>
      </w:r>
      <w:r w:rsidRPr="00334B9B">
        <w:rPr>
          <w:rFonts w:ascii="Arial" w:hAnsi="Arial" w:cs="Arial"/>
          <w:sz w:val="20"/>
          <w:u w:val="single"/>
        </w:rPr>
        <w:t>úkol č. 1</w:t>
      </w:r>
      <w:r>
        <w:rPr>
          <w:rFonts w:ascii="Arial" w:hAnsi="Arial" w:cs="Arial"/>
          <w:sz w:val="20"/>
        </w:rPr>
        <w:t xml:space="preserve">. </w:t>
      </w:r>
    </w:p>
    <w:p w:rsidR="00DA24CC" w:rsidRDefault="00DA24CC" w:rsidP="00DA24CC">
      <w:pPr>
        <w:pStyle w:val="Bezmezer"/>
        <w:jc w:val="both"/>
        <w:rPr>
          <w:rFonts w:ascii="Arial" w:hAnsi="Arial" w:cs="Arial"/>
          <w:sz w:val="20"/>
          <w:szCs w:val="24"/>
          <w:u w:val="single"/>
        </w:rPr>
      </w:pPr>
    </w:p>
    <w:p w:rsidR="00DA24CC" w:rsidRDefault="00DA24CC" w:rsidP="00DA24CC">
      <w:pPr>
        <w:pStyle w:val="Bezmezer"/>
        <w:jc w:val="both"/>
        <w:rPr>
          <w:rFonts w:ascii="Arial" w:hAnsi="Arial" w:cs="Arial"/>
          <w:sz w:val="20"/>
          <w:szCs w:val="24"/>
          <w:u w:val="single"/>
        </w:rPr>
      </w:pPr>
      <w:r>
        <w:rPr>
          <w:rFonts w:ascii="Arial" w:hAnsi="Arial" w:cs="Arial"/>
          <w:sz w:val="20"/>
          <w:szCs w:val="24"/>
          <w:u w:val="single"/>
        </w:rPr>
        <w:t xml:space="preserve">6. Kontribuce – pokračování projednávání bodu </w:t>
      </w:r>
    </w:p>
    <w:p w:rsidR="00DA24CC" w:rsidRDefault="00DA24CC" w:rsidP="00DA24CC">
      <w:pPr>
        <w:pStyle w:val="Bezmezer"/>
        <w:jc w:val="both"/>
        <w:rPr>
          <w:rFonts w:ascii="Arial" w:hAnsi="Arial" w:cs="Arial"/>
          <w:sz w:val="20"/>
        </w:rPr>
      </w:pPr>
      <w:r>
        <w:rPr>
          <w:rFonts w:ascii="Arial" w:hAnsi="Arial" w:cs="Arial"/>
          <w:sz w:val="20"/>
        </w:rPr>
        <w:t xml:space="preserve">Tento bod byl projednáván na 25KV - 27KV (smlouva o spolupráci mezi MČ P6 a Mashad Consulting, a.s.), kde bylo vyžádáno stanovisko od MHMP k vyjasnění metodiky výše výpočtu plnění (zda měla být použita metodika nebo mohl být využit posudek znalce). Stanovisko MHMP bylo již obdrženo a sdíleno se členy KV, zároveň předseda KV zaslal reakci vedoucí odd. plánovacích smluv ORI (odkaz na zákon o účetnictví, zákon o oceňování majetku a popsal proces změny územního plánu – pokud by proces výpočtu referenčního plnění nebyl v souladu s metodikou ZMČ HMP by změnu neschválilo). Předseda KV následně představil původní usnesení navržené kontrolní skupinou a otevřel diskuzi. </w:t>
      </w:r>
    </w:p>
    <w:p w:rsidR="00DA24CC" w:rsidRDefault="00DA24CC" w:rsidP="00DA24CC">
      <w:pPr>
        <w:pStyle w:val="Bezmezer"/>
        <w:jc w:val="both"/>
        <w:rPr>
          <w:rFonts w:ascii="Arial" w:hAnsi="Arial" w:cs="Arial"/>
          <w:sz w:val="20"/>
        </w:rPr>
      </w:pPr>
      <w:r>
        <w:rPr>
          <w:rFonts w:ascii="Arial" w:hAnsi="Arial" w:cs="Arial"/>
          <w:sz w:val="20"/>
        </w:rPr>
        <w:t xml:space="preserve">T. Strádalová uvedla, že očekávala jasnější stanovisko od MHMP, není jasně uvedeno, zda došlo nebo nedošlo k porušení metodiky. MHMP v rámci verifikace smlouvy při zjištění nedostatků vrátí smlouvu k doplnění. E.  Smutná uvedla, že odborný znalecký pozemek je nadhodnocen, pozemek je označen jako zastavitelný, i když není. Pozemek by měl být majetkem MHMP (nikoliv MČ P6), který by si měl zadat odborný znalecký posudek. </w:t>
      </w:r>
    </w:p>
    <w:p w:rsidR="00DA24CC" w:rsidRDefault="00DA24CC" w:rsidP="00DA24CC">
      <w:pPr>
        <w:pStyle w:val="Bezmezer"/>
        <w:jc w:val="both"/>
        <w:rPr>
          <w:rFonts w:ascii="Arial" w:hAnsi="Arial" w:cs="Arial"/>
          <w:sz w:val="20"/>
        </w:rPr>
      </w:pPr>
      <w:r>
        <w:rPr>
          <w:rFonts w:ascii="Arial" w:hAnsi="Arial" w:cs="Arial"/>
          <w:sz w:val="20"/>
        </w:rPr>
        <w:t xml:space="preserve">Předseda KV následně představil návrh nového usnesení, které bylo v rámci diskuze upraveno. </w:t>
      </w:r>
    </w:p>
    <w:p w:rsidR="00DA24CC" w:rsidRDefault="00DA24CC" w:rsidP="00DA24CC">
      <w:pPr>
        <w:pStyle w:val="Bezmezer"/>
        <w:jc w:val="both"/>
        <w:rPr>
          <w:rFonts w:ascii="Arial" w:hAnsi="Arial" w:cs="Arial"/>
          <w:sz w:val="20"/>
        </w:rPr>
      </w:pPr>
    </w:p>
    <w:p w:rsidR="00DA24CC" w:rsidRPr="00F970AE" w:rsidRDefault="00DA24CC" w:rsidP="00DA24CC">
      <w:pPr>
        <w:pStyle w:val="Bezmezer"/>
        <w:jc w:val="both"/>
        <w:rPr>
          <w:rFonts w:ascii="Arial" w:hAnsi="Arial" w:cs="Arial"/>
          <w:b/>
          <w:sz w:val="20"/>
        </w:rPr>
      </w:pPr>
      <w:r w:rsidRPr="00F970AE">
        <w:rPr>
          <w:rFonts w:ascii="Arial" w:hAnsi="Arial" w:cs="Arial"/>
          <w:b/>
          <w:sz w:val="20"/>
        </w:rPr>
        <w:t>Usnesení KV č.  121/5/2025:</w:t>
      </w:r>
    </w:p>
    <w:p w:rsidR="00DA24CC" w:rsidRPr="00F970AE" w:rsidRDefault="00DA24CC" w:rsidP="00DA24CC">
      <w:pPr>
        <w:pStyle w:val="Bezmezer"/>
        <w:jc w:val="both"/>
        <w:rPr>
          <w:rFonts w:ascii="Arial" w:hAnsi="Arial" w:cs="Arial"/>
          <w:sz w:val="20"/>
        </w:rPr>
      </w:pPr>
      <w:r w:rsidRPr="00F970AE">
        <w:rPr>
          <w:rFonts w:ascii="Arial" w:hAnsi="Arial" w:cs="Arial"/>
          <w:sz w:val="20"/>
        </w:rPr>
        <w:t>KV se zabýval podnětem kontrolní skupiny k smlouvě o spolupráci týkající se plánovaného investičního záměru investora na pozemku parc. č. 1215/12, k.ú. Ruzyně mezi MČ Praha 6 a společností Mashhad Consulting, a.s.</w:t>
      </w:r>
    </w:p>
    <w:p w:rsidR="00DA24CC" w:rsidRPr="00F970AE" w:rsidRDefault="00DA24CC" w:rsidP="00DA24CC">
      <w:pPr>
        <w:pStyle w:val="Bezmezer"/>
        <w:jc w:val="both"/>
        <w:rPr>
          <w:rFonts w:ascii="Arial" w:hAnsi="Arial" w:cs="Arial"/>
          <w:sz w:val="20"/>
        </w:rPr>
      </w:pPr>
      <w:r w:rsidRPr="00F970AE">
        <w:rPr>
          <w:rFonts w:ascii="Arial" w:hAnsi="Arial" w:cs="Arial"/>
          <w:sz w:val="20"/>
        </w:rPr>
        <w:t>KV se seznámil se zprávou kontrolní skupiny KV, stanoviskem ORI a stanoviskem Oddělení metodické podpory MHMP k metodě výpočtu hodnoty nefinančního plnění.</w:t>
      </w:r>
    </w:p>
    <w:p w:rsidR="00DA24CC" w:rsidRPr="00F970AE" w:rsidRDefault="00DA24CC" w:rsidP="00DA24CC">
      <w:pPr>
        <w:pStyle w:val="Bezmezer"/>
        <w:jc w:val="both"/>
        <w:rPr>
          <w:rFonts w:ascii="Arial" w:hAnsi="Arial" w:cs="Arial"/>
          <w:sz w:val="20"/>
        </w:rPr>
      </w:pPr>
      <w:r w:rsidRPr="00F970AE">
        <w:rPr>
          <w:rFonts w:ascii="Arial" w:hAnsi="Arial" w:cs="Arial"/>
          <w:sz w:val="20"/>
        </w:rPr>
        <w:t xml:space="preserve">KV konstatuje, že podmínky a situace pro použití Zásad spoluúčasti investorů MČ Praha 6 mohou vést k </w:t>
      </w:r>
      <w:r>
        <w:rPr>
          <w:rFonts w:ascii="Arial" w:hAnsi="Arial" w:cs="Arial"/>
          <w:sz w:val="20"/>
        </w:rPr>
        <w:t> </w:t>
      </w:r>
      <w:r w:rsidRPr="00F970AE">
        <w:rPr>
          <w:rFonts w:ascii="Arial" w:hAnsi="Arial" w:cs="Arial"/>
          <w:sz w:val="20"/>
        </w:rPr>
        <w:t>nejasnostem a sporným výkladům.</w:t>
      </w:r>
    </w:p>
    <w:p w:rsidR="00DA24CC" w:rsidRPr="00F970AE" w:rsidRDefault="00DA24CC" w:rsidP="00DA24CC">
      <w:pPr>
        <w:pStyle w:val="Bezmezer"/>
        <w:jc w:val="both"/>
        <w:rPr>
          <w:rFonts w:ascii="Arial" w:hAnsi="Arial" w:cs="Arial"/>
          <w:sz w:val="20"/>
        </w:rPr>
      </w:pPr>
      <w:r w:rsidRPr="00F970AE">
        <w:rPr>
          <w:rFonts w:ascii="Arial" w:hAnsi="Arial" w:cs="Arial"/>
          <w:sz w:val="20"/>
        </w:rPr>
        <w:t xml:space="preserve">KV doporučuje úpravu zásad spoluúčasti investorů MČ Praha 6 s cílem jednoznačně definovat podmínky a </w:t>
      </w:r>
      <w:r>
        <w:rPr>
          <w:rFonts w:ascii="Arial" w:hAnsi="Arial" w:cs="Arial"/>
          <w:sz w:val="20"/>
        </w:rPr>
        <w:t> </w:t>
      </w:r>
      <w:r w:rsidRPr="00F970AE">
        <w:rPr>
          <w:rFonts w:ascii="Arial" w:hAnsi="Arial" w:cs="Arial"/>
          <w:sz w:val="20"/>
        </w:rPr>
        <w:t>situace pro použití znaleckých posudků s cílem předejít budoucím nejasnostem a sporným výkladům.</w:t>
      </w:r>
    </w:p>
    <w:p w:rsidR="00DA24CC" w:rsidRDefault="00DA24CC" w:rsidP="00DA24CC">
      <w:pPr>
        <w:pStyle w:val="Bezmezer"/>
        <w:jc w:val="both"/>
        <w:rPr>
          <w:rFonts w:ascii="Arial" w:hAnsi="Arial" w:cs="Arial"/>
          <w:sz w:val="20"/>
        </w:rPr>
      </w:pPr>
      <w:r w:rsidRPr="00F970AE">
        <w:rPr>
          <w:rFonts w:ascii="Arial" w:hAnsi="Arial" w:cs="Arial"/>
          <w:sz w:val="20"/>
        </w:rPr>
        <w:t xml:space="preserve">KV doporučuje s ohledem na význam pozemku vyžádat nacenění hodnoty pozemku alternativním znaleckým posudkem (pozemek je součástí nadnárodního biokoridoru a nachází se na pozemku Poutní cesta do Hájku, která by měla mít statut účelové komunikace) a následně zahájit jednání s investorem o možné úpravě smlouvy o </w:t>
      </w:r>
      <w:r>
        <w:rPr>
          <w:rFonts w:ascii="Arial" w:hAnsi="Arial" w:cs="Arial"/>
          <w:sz w:val="20"/>
        </w:rPr>
        <w:t> </w:t>
      </w:r>
      <w:r w:rsidRPr="00F970AE">
        <w:rPr>
          <w:rFonts w:ascii="Arial" w:hAnsi="Arial" w:cs="Arial"/>
          <w:sz w:val="20"/>
        </w:rPr>
        <w:t xml:space="preserve">spolupráci. </w:t>
      </w:r>
      <w:r>
        <w:rPr>
          <w:rFonts w:ascii="Arial" w:hAnsi="Arial" w:cs="Arial"/>
          <w:sz w:val="20"/>
        </w:rPr>
        <w:t xml:space="preserve"> </w:t>
      </w:r>
    </w:p>
    <w:p w:rsidR="00DA24CC" w:rsidRPr="00A22078" w:rsidRDefault="00DA24CC" w:rsidP="00DA24CC">
      <w:pPr>
        <w:pStyle w:val="Bezmezer"/>
        <w:ind w:left="7080" w:firstLine="708"/>
        <w:jc w:val="both"/>
        <w:rPr>
          <w:rFonts w:ascii="Arial" w:hAnsi="Arial" w:cs="Arial"/>
          <w:sz w:val="20"/>
          <w:szCs w:val="24"/>
        </w:rPr>
      </w:pPr>
      <w:r>
        <w:rPr>
          <w:rFonts w:ascii="Arial" w:hAnsi="Arial" w:cs="Arial"/>
          <w:sz w:val="20"/>
        </w:rPr>
        <w:t>+10; -0; z 0.</w:t>
      </w:r>
    </w:p>
    <w:p w:rsidR="00DA24CC" w:rsidRDefault="00DA24CC" w:rsidP="00DA24CC">
      <w:pPr>
        <w:pStyle w:val="Bezmezer"/>
        <w:jc w:val="both"/>
        <w:rPr>
          <w:rFonts w:ascii="Arial" w:hAnsi="Arial" w:cs="Arial"/>
          <w:sz w:val="20"/>
          <w:szCs w:val="24"/>
          <w:u w:val="single"/>
        </w:rPr>
      </w:pPr>
    </w:p>
    <w:p w:rsidR="00DA24CC" w:rsidRDefault="00DA24CC" w:rsidP="00DA24CC">
      <w:pPr>
        <w:pStyle w:val="Bezmezer"/>
        <w:jc w:val="both"/>
        <w:rPr>
          <w:rFonts w:ascii="Arial" w:hAnsi="Arial" w:cs="Arial"/>
          <w:sz w:val="20"/>
          <w:szCs w:val="24"/>
          <w:u w:val="single"/>
        </w:rPr>
      </w:pPr>
      <w:r>
        <w:rPr>
          <w:rFonts w:ascii="Arial" w:hAnsi="Arial" w:cs="Arial"/>
          <w:sz w:val="20"/>
          <w:szCs w:val="24"/>
          <w:u w:val="single"/>
        </w:rPr>
        <w:t xml:space="preserve">7. Informace z kontrolních skupin a stav plnění úkolů z kontrolních skupin </w:t>
      </w:r>
    </w:p>
    <w:p w:rsidR="00DA24CC" w:rsidRDefault="00DA24CC" w:rsidP="00DA24CC">
      <w:pPr>
        <w:pStyle w:val="Bezmezer"/>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DA24CC" w:rsidRDefault="00DA24CC" w:rsidP="00DA24CC">
      <w:pPr>
        <w:pStyle w:val="Bezmezer"/>
        <w:jc w:val="both"/>
        <w:rPr>
          <w:rFonts w:ascii="Arial" w:hAnsi="Arial" w:cs="Arial"/>
          <w:sz w:val="20"/>
        </w:rPr>
      </w:pPr>
      <w:r>
        <w:rPr>
          <w:rFonts w:ascii="Arial" w:hAnsi="Arial" w:cs="Arial"/>
          <w:sz w:val="20"/>
        </w:rPr>
        <w:t xml:space="preserve">Kontrolní skupina č. 1 zpracuje analýzu usnesení za uplynulé období (leden – květen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3</w:t>
      </w:r>
      <w:r>
        <w:rPr>
          <w:rFonts w:ascii="Arial" w:hAnsi="Arial" w:cs="Arial"/>
          <w:sz w:val="20"/>
        </w:rPr>
        <w:t xml:space="preserve">. </w:t>
      </w:r>
    </w:p>
    <w:p w:rsidR="00DA24CC" w:rsidRDefault="00DA24CC" w:rsidP="00DA24CC">
      <w:pPr>
        <w:pStyle w:val="Bezmezer"/>
        <w:jc w:val="both"/>
        <w:rPr>
          <w:rFonts w:ascii="Arial" w:hAnsi="Arial" w:cs="Arial"/>
          <w:sz w:val="20"/>
        </w:rPr>
      </w:pPr>
    </w:p>
    <w:p w:rsidR="00DA24CC" w:rsidRPr="00A22078" w:rsidRDefault="00DA24CC" w:rsidP="00DA24CC">
      <w:pPr>
        <w:pStyle w:val="Bezmezer"/>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p>
    <w:p w:rsidR="00DA24CC" w:rsidRDefault="00DA24CC" w:rsidP="00DA24CC">
      <w:pPr>
        <w:pStyle w:val="Bezmezer"/>
        <w:jc w:val="both"/>
        <w:rPr>
          <w:rFonts w:ascii="Arial" w:hAnsi="Arial" w:cs="Arial"/>
          <w:sz w:val="20"/>
        </w:rPr>
      </w:pPr>
      <w:r w:rsidRPr="00E40AD2">
        <w:rPr>
          <w:rFonts w:ascii="Arial" w:hAnsi="Arial" w:cs="Arial"/>
          <w:sz w:val="20"/>
        </w:rPr>
        <w:t>Předseda KV 07.04. zaslal návrh výběru vzorku členům kontrolní skupiny, k vý</w:t>
      </w:r>
      <w:r>
        <w:rPr>
          <w:rFonts w:ascii="Arial" w:hAnsi="Arial" w:cs="Arial"/>
          <w:sz w:val="20"/>
        </w:rPr>
        <w:t xml:space="preserve">běru nebyly vzneseny připomínky, materiály ke kontrole jsou nahrány na disku. Dílčí zprávu zpracovala E. Smutná, která ji ve stručnosti představila a je </w:t>
      </w:r>
      <w:r w:rsidRPr="00E40AD2">
        <w:rPr>
          <w:rFonts w:ascii="Arial" w:hAnsi="Arial" w:cs="Arial"/>
          <w:sz w:val="20"/>
          <w:u w:val="single"/>
        </w:rPr>
        <w:t>přílohou č. 2</w:t>
      </w:r>
      <w:r>
        <w:rPr>
          <w:rFonts w:ascii="Arial" w:hAnsi="Arial" w:cs="Arial"/>
          <w:sz w:val="20"/>
        </w:rPr>
        <w:t xml:space="preserve">. Při kontrole nebyly zjištěny nedostatky, k 3 zakázkám si vyžádala doplňující podklady/informace – viz </w:t>
      </w:r>
      <w:r w:rsidRPr="00E40AD2">
        <w:rPr>
          <w:rFonts w:ascii="Arial" w:hAnsi="Arial" w:cs="Arial"/>
          <w:sz w:val="20"/>
          <w:u w:val="single"/>
        </w:rPr>
        <w:t>úkol č. 2</w:t>
      </w:r>
      <w:r>
        <w:rPr>
          <w:rFonts w:ascii="Arial" w:hAnsi="Arial" w:cs="Arial"/>
          <w:sz w:val="20"/>
        </w:rPr>
        <w:t xml:space="preserve"> – předseda KV si vyžádá doplňující informace k zakázce KT2/0003/2024, kde nebylo možno identifikovat, o co se přesně jedná; dále si vyžádá informaci, jaký přínos má inzerce volných míst ve dvou denících (zda se to vzhledem k ceně vyplatí); a </w:t>
      </w:r>
      <w:r>
        <w:rPr>
          <w:rFonts w:ascii="Arial" w:hAnsi="Arial" w:cs="Arial"/>
          <w:sz w:val="20"/>
        </w:rPr>
        <w:lastRenderedPageBreak/>
        <w:t xml:space="preserve">zakázka na streaming zasedaní ZMČ (dodavatel plní služby řadu let), zde navrhla, zda by neměl být dodavatel opětovně vysoutěžen. </w:t>
      </w:r>
    </w:p>
    <w:p w:rsidR="00DA24CC" w:rsidRDefault="00DA24CC" w:rsidP="00DA24CC">
      <w:pPr>
        <w:pStyle w:val="Bezmezer"/>
        <w:jc w:val="both"/>
        <w:rPr>
          <w:rFonts w:ascii="Arial" w:hAnsi="Arial" w:cs="Arial"/>
          <w:sz w:val="20"/>
        </w:rPr>
      </w:pPr>
    </w:p>
    <w:p w:rsidR="00DA24CC" w:rsidRDefault="00DA24CC" w:rsidP="00DA24CC">
      <w:pPr>
        <w:pStyle w:val="Bezmezer"/>
        <w:tabs>
          <w:tab w:val="left" w:pos="-284"/>
        </w:tabs>
        <w:ind w:left="-284"/>
        <w:jc w:val="both"/>
        <w:rPr>
          <w:rFonts w:ascii="Arial" w:hAnsi="Arial" w:cs="Arial"/>
          <w:sz w:val="20"/>
        </w:rPr>
      </w:pPr>
      <w:r>
        <w:rPr>
          <w:rFonts w:ascii="Arial" w:hAnsi="Arial" w:cs="Arial"/>
          <w:b/>
          <w:i/>
          <w:sz w:val="20"/>
        </w:rPr>
        <w:tab/>
      </w: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DA24CC" w:rsidRDefault="00DA24CC" w:rsidP="00DA24CC">
      <w:pPr>
        <w:pStyle w:val="Bezmezer"/>
        <w:tabs>
          <w:tab w:val="left" w:pos="-284"/>
        </w:tabs>
        <w:jc w:val="both"/>
        <w:rPr>
          <w:rFonts w:ascii="Arial" w:hAnsi="Arial" w:cs="Arial"/>
          <w:sz w:val="20"/>
        </w:rPr>
      </w:pPr>
      <w:r>
        <w:rPr>
          <w:rFonts w:ascii="Arial" w:hAnsi="Arial" w:cs="Arial"/>
          <w:sz w:val="20"/>
        </w:rPr>
        <w:t xml:space="preserve">Předseda uvedl, že podklady ke kontrole jsou nahrány na disku, členové kontrolní skupiny si žádné dodatečné podklady nevyžádali. Na dalším jednání bude prezentována průběžná zpráva z kontroly – viz </w:t>
      </w:r>
      <w:r w:rsidRPr="00E40AD2">
        <w:rPr>
          <w:rFonts w:ascii="Arial" w:hAnsi="Arial" w:cs="Arial"/>
          <w:sz w:val="20"/>
          <w:u w:val="single"/>
        </w:rPr>
        <w:t>úkol č. 3</w:t>
      </w:r>
      <w:r>
        <w:rPr>
          <w:rFonts w:ascii="Arial" w:hAnsi="Arial" w:cs="Arial"/>
          <w:sz w:val="20"/>
        </w:rPr>
        <w:t xml:space="preserve">. </w:t>
      </w:r>
    </w:p>
    <w:p w:rsidR="00DA24CC" w:rsidRDefault="00DA24CC" w:rsidP="00DA24CC">
      <w:pPr>
        <w:pStyle w:val="Bezmezer"/>
        <w:tabs>
          <w:tab w:val="left" w:pos="-284"/>
        </w:tabs>
        <w:ind w:left="-284"/>
        <w:jc w:val="both"/>
        <w:rPr>
          <w:rFonts w:ascii="Arial" w:hAnsi="Arial" w:cs="Arial"/>
          <w:b/>
          <w:i/>
          <w:sz w:val="20"/>
          <w:szCs w:val="20"/>
        </w:rPr>
      </w:pPr>
    </w:p>
    <w:p w:rsidR="00DA24CC" w:rsidRDefault="00DA24CC" w:rsidP="00DA24CC">
      <w:pPr>
        <w:pStyle w:val="Bezmezer"/>
        <w:tabs>
          <w:tab w:val="left" w:pos="-284"/>
        </w:tabs>
        <w:ind w:left="-284"/>
        <w:jc w:val="both"/>
        <w:rPr>
          <w:rFonts w:ascii="Arial" w:hAnsi="Arial" w:cs="Arial"/>
          <w:sz w:val="20"/>
          <w:szCs w:val="20"/>
        </w:rPr>
      </w:pPr>
      <w:r>
        <w:rPr>
          <w:rFonts w:ascii="Arial" w:hAnsi="Arial" w:cs="Arial"/>
          <w:b/>
          <w:i/>
          <w:sz w:val="20"/>
          <w:szCs w:val="20"/>
        </w:rPr>
        <w:tab/>
      </w: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DA24CC" w:rsidRDefault="00DA24CC" w:rsidP="00DA24CC">
      <w:pPr>
        <w:pStyle w:val="Bezmezer"/>
        <w:tabs>
          <w:tab w:val="left" w:pos="-284"/>
        </w:tabs>
        <w:ind w:left="-284"/>
        <w:jc w:val="both"/>
        <w:rPr>
          <w:rFonts w:ascii="Arial" w:hAnsi="Arial" w:cs="Arial"/>
          <w:sz w:val="20"/>
          <w:szCs w:val="20"/>
        </w:rPr>
      </w:pPr>
      <w:r>
        <w:rPr>
          <w:rFonts w:ascii="Arial" w:hAnsi="Arial" w:cs="Arial"/>
          <w:b/>
          <w:i/>
          <w:sz w:val="20"/>
          <w:szCs w:val="20"/>
        </w:rPr>
        <w:tab/>
      </w:r>
      <w:r>
        <w:rPr>
          <w:rFonts w:ascii="Arial" w:hAnsi="Arial" w:cs="Arial"/>
          <w:sz w:val="20"/>
          <w:szCs w:val="20"/>
        </w:rPr>
        <w:t xml:space="preserve">Všechny projekty jsou v rané fázi realizace, ke kontrole nebylo nic vybráno. </w:t>
      </w:r>
    </w:p>
    <w:p w:rsidR="00DA24CC" w:rsidRDefault="00DA24CC" w:rsidP="00DA24CC">
      <w:pPr>
        <w:pStyle w:val="Bezmezer"/>
        <w:tabs>
          <w:tab w:val="left" w:pos="-284"/>
        </w:tabs>
        <w:ind w:left="-284"/>
        <w:jc w:val="both"/>
        <w:rPr>
          <w:rFonts w:ascii="Arial" w:hAnsi="Arial" w:cs="Arial"/>
          <w:sz w:val="20"/>
          <w:szCs w:val="20"/>
        </w:rPr>
      </w:pPr>
    </w:p>
    <w:p w:rsidR="00DA24CC" w:rsidRDefault="00DA24CC" w:rsidP="00DA24CC">
      <w:pPr>
        <w:pStyle w:val="Bezmezer"/>
        <w:tabs>
          <w:tab w:val="left" w:pos="-284"/>
        </w:tabs>
        <w:ind w:left="-284"/>
        <w:jc w:val="both"/>
        <w:rPr>
          <w:rFonts w:ascii="Arial" w:hAnsi="Arial" w:cs="Arial"/>
          <w:sz w:val="20"/>
          <w:szCs w:val="20"/>
        </w:rPr>
      </w:pPr>
      <w:r>
        <w:rPr>
          <w:rFonts w:ascii="Arial" w:hAnsi="Arial" w:cs="Arial"/>
          <w:sz w:val="20"/>
          <w:szCs w:val="20"/>
        </w:rPr>
        <w:tab/>
      </w: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DA24CC" w:rsidRDefault="00DA24CC" w:rsidP="00DA24CC">
      <w:pPr>
        <w:pStyle w:val="Bezmezer"/>
        <w:tabs>
          <w:tab w:val="left" w:pos="-284"/>
        </w:tabs>
        <w:jc w:val="both"/>
        <w:rPr>
          <w:rFonts w:ascii="Arial" w:hAnsi="Arial" w:cs="Arial"/>
          <w:sz w:val="20"/>
        </w:rPr>
      </w:pPr>
      <w:r>
        <w:rPr>
          <w:rFonts w:ascii="Arial" w:hAnsi="Arial" w:cs="Arial"/>
          <w:sz w:val="20"/>
        </w:rPr>
        <w:t xml:space="preserve">Na disku je nahrán seznam dotací pro kontrolu s návrhem kontroly, v rámci diskuze bylo upraveno, které dotace budou kontrolovány a jejich rozdělení mezi členy kontrolní skupiny. </w:t>
      </w:r>
    </w:p>
    <w:p w:rsidR="00DA24CC" w:rsidRDefault="00DA24CC" w:rsidP="00DA24CC">
      <w:pPr>
        <w:pStyle w:val="Bezmezer"/>
        <w:tabs>
          <w:tab w:val="left" w:pos="-284"/>
        </w:tabs>
        <w:jc w:val="both"/>
        <w:rPr>
          <w:rFonts w:ascii="Arial" w:hAnsi="Arial" w:cs="Arial"/>
          <w:sz w:val="20"/>
        </w:rPr>
      </w:pPr>
      <w:r>
        <w:rPr>
          <w:rFonts w:ascii="Arial" w:hAnsi="Arial" w:cs="Arial"/>
          <w:sz w:val="20"/>
        </w:rPr>
        <w:tab/>
      </w:r>
    </w:p>
    <w:p w:rsidR="00DA24CC" w:rsidRDefault="00DA24CC" w:rsidP="00DA24CC">
      <w:pPr>
        <w:pStyle w:val="Bezmezer"/>
        <w:tabs>
          <w:tab w:val="left" w:pos="-284"/>
        </w:tabs>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DA24CC" w:rsidRDefault="00DA24CC" w:rsidP="00DA24CC">
      <w:pPr>
        <w:pStyle w:val="Bezmezer"/>
        <w:tabs>
          <w:tab w:val="left" w:pos="-284"/>
        </w:tabs>
        <w:jc w:val="both"/>
        <w:rPr>
          <w:rFonts w:ascii="Arial" w:hAnsi="Arial" w:cs="Arial"/>
          <w:sz w:val="20"/>
          <w:szCs w:val="20"/>
        </w:rPr>
      </w:pPr>
      <w:r>
        <w:rPr>
          <w:rFonts w:ascii="Arial" w:hAnsi="Arial" w:cs="Arial"/>
          <w:sz w:val="20"/>
          <w:szCs w:val="20"/>
        </w:rPr>
        <w:t xml:space="preserve">Předseda KV poslal členům KV informaci, jak funguje systém eAukce na podnájem bytů, a dále zaslal stanovisko k úpravě formuláře nájemních smluv. </w:t>
      </w:r>
    </w:p>
    <w:p w:rsidR="00DA24CC" w:rsidRDefault="00DA24CC" w:rsidP="00DA24CC">
      <w:pPr>
        <w:pStyle w:val="Bezmezer"/>
        <w:tabs>
          <w:tab w:val="left" w:pos="-284"/>
        </w:tabs>
        <w:jc w:val="both"/>
        <w:rPr>
          <w:rFonts w:ascii="Arial" w:hAnsi="Arial" w:cs="Arial"/>
          <w:sz w:val="20"/>
          <w:szCs w:val="20"/>
        </w:rPr>
      </w:pPr>
    </w:p>
    <w:p w:rsidR="00DA24CC" w:rsidRDefault="00DA24CC" w:rsidP="00DA24CC">
      <w:pPr>
        <w:pStyle w:val="Bezmezer"/>
        <w:tabs>
          <w:tab w:val="left" w:pos="-284"/>
        </w:tabs>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DA24CC" w:rsidRDefault="00DA24CC" w:rsidP="00DA24CC">
      <w:pPr>
        <w:pStyle w:val="Bezmezer"/>
        <w:tabs>
          <w:tab w:val="left" w:pos="-284"/>
        </w:tabs>
        <w:jc w:val="both"/>
        <w:rPr>
          <w:rFonts w:ascii="Arial" w:hAnsi="Arial" w:cs="Arial"/>
          <w:sz w:val="20"/>
          <w:szCs w:val="20"/>
        </w:rPr>
      </w:pPr>
      <w:r>
        <w:rPr>
          <w:rFonts w:ascii="Arial" w:hAnsi="Arial" w:cs="Arial"/>
          <w:sz w:val="20"/>
          <w:szCs w:val="20"/>
        </w:rPr>
        <w:t xml:space="preserve">L. Procházka uvedl, že obdržel katalog víceprací a fotografie v rámci rekonstrukce MŠ Libocká, který nahrál na disk (původní průzkum vzhledem ke stáří budovy a chybějící dokumentaci z minulosti neodhalil vše, spousta nákladů se odhalila až v průběhu realizace), dle jeho názoru je částka odpovídající. E. Smutná se dotázala, kdo dělal průzkum a přípravu před realizací zakázky, viz </w:t>
      </w:r>
      <w:r w:rsidRPr="005B2BAF">
        <w:rPr>
          <w:rFonts w:ascii="Arial" w:hAnsi="Arial" w:cs="Arial"/>
          <w:sz w:val="20"/>
          <w:szCs w:val="20"/>
          <w:u w:val="single"/>
        </w:rPr>
        <w:t>úkol č. 4</w:t>
      </w:r>
      <w:r>
        <w:rPr>
          <w:rFonts w:ascii="Arial" w:hAnsi="Arial" w:cs="Arial"/>
          <w:sz w:val="20"/>
          <w:szCs w:val="20"/>
        </w:rPr>
        <w:t xml:space="preserve"> – předseda KV informaci poptá. Dále navrhla, aby byla pozvána odpovědná osoba ze spol. SNEO, a.s., k objasnění, jak příprava zakázky probíhá – viz </w:t>
      </w:r>
      <w:r w:rsidRPr="00CE423D">
        <w:rPr>
          <w:rFonts w:ascii="Arial" w:hAnsi="Arial" w:cs="Arial"/>
          <w:sz w:val="20"/>
          <w:szCs w:val="20"/>
          <w:u w:val="single"/>
        </w:rPr>
        <w:t>úkol č. 5</w:t>
      </w:r>
      <w:r>
        <w:rPr>
          <w:rFonts w:ascii="Arial" w:hAnsi="Arial" w:cs="Arial"/>
          <w:sz w:val="20"/>
          <w:szCs w:val="20"/>
        </w:rPr>
        <w:t xml:space="preserve"> – předseda KV navrhne účast odpovědné osoby spol. SNEO a.s., k objasnění příprav zakázek. Předseda KV uvedl, že KV nemá pravomoc účast vyžadovat, je to na dobrovolnosti společnosti. </w:t>
      </w:r>
    </w:p>
    <w:p w:rsidR="00DA24CC" w:rsidRDefault="00DA24CC" w:rsidP="00DA24CC">
      <w:pPr>
        <w:pStyle w:val="Bezmezer"/>
        <w:tabs>
          <w:tab w:val="left" w:pos="-284"/>
        </w:tabs>
        <w:jc w:val="both"/>
        <w:rPr>
          <w:rFonts w:ascii="Arial" w:hAnsi="Arial" w:cs="Arial"/>
          <w:sz w:val="20"/>
          <w:szCs w:val="20"/>
        </w:rPr>
      </w:pPr>
      <w:r>
        <w:rPr>
          <w:rFonts w:ascii="Arial" w:hAnsi="Arial" w:cs="Arial"/>
          <w:sz w:val="20"/>
          <w:szCs w:val="20"/>
        </w:rPr>
        <w:t xml:space="preserve">Kontrolní skupina měla připravit finální zprávu z kontroly Stanice 6, zprávu je potřeba ještě doladit, bude prezentováno da dalším jednání KV – viz </w:t>
      </w:r>
      <w:r w:rsidRPr="00FB18DA">
        <w:rPr>
          <w:rFonts w:ascii="Arial" w:hAnsi="Arial" w:cs="Arial"/>
          <w:sz w:val="20"/>
          <w:szCs w:val="20"/>
          <w:u w:val="single"/>
        </w:rPr>
        <w:t>úkol v řešení č. 1</w:t>
      </w:r>
      <w:r>
        <w:rPr>
          <w:rFonts w:ascii="Arial" w:hAnsi="Arial" w:cs="Arial"/>
          <w:sz w:val="20"/>
          <w:szCs w:val="20"/>
        </w:rPr>
        <w:t xml:space="preserve">. </w:t>
      </w:r>
    </w:p>
    <w:p w:rsidR="00DA24CC" w:rsidRPr="005B2BAF" w:rsidRDefault="00DA24CC" w:rsidP="00DA24CC">
      <w:pPr>
        <w:pStyle w:val="Bezmezer"/>
        <w:tabs>
          <w:tab w:val="left" w:pos="-284"/>
        </w:tabs>
        <w:jc w:val="both"/>
        <w:rPr>
          <w:rFonts w:ascii="Arial" w:hAnsi="Arial" w:cs="Arial"/>
          <w:sz w:val="20"/>
          <w:szCs w:val="20"/>
        </w:rPr>
      </w:pPr>
    </w:p>
    <w:p w:rsidR="00DA24CC" w:rsidRPr="00F924F0" w:rsidRDefault="00DA24CC" w:rsidP="00DA24CC">
      <w:pPr>
        <w:pStyle w:val="Bezmezer"/>
        <w:jc w:val="both"/>
        <w:rPr>
          <w:rFonts w:ascii="Arial" w:hAnsi="Arial" w:cs="Arial"/>
          <w:sz w:val="20"/>
          <w:szCs w:val="24"/>
          <w:u w:val="single"/>
        </w:rPr>
      </w:pPr>
      <w:r>
        <w:rPr>
          <w:rFonts w:ascii="Arial" w:hAnsi="Arial" w:cs="Arial"/>
          <w:sz w:val="20"/>
          <w:szCs w:val="24"/>
          <w:u w:val="single"/>
        </w:rPr>
        <w:t xml:space="preserve">8. Různé </w:t>
      </w:r>
    </w:p>
    <w:p w:rsidR="00DA24CC" w:rsidRDefault="00DA24CC" w:rsidP="00DA24CC">
      <w:pPr>
        <w:pStyle w:val="Bezmezer"/>
        <w:jc w:val="both"/>
        <w:rPr>
          <w:rFonts w:ascii="Arial" w:hAnsi="Arial" w:cs="Arial"/>
          <w:sz w:val="20"/>
          <w:szCs w:val="24"/>
        </w:rPr>
      </w:pPr>
      <w:r>
        <w:rPr>
          <w:rFonts w:ascii="Arial" w:hAnsi="Arial" w:cs="Arial"/>
          <w:sz w:val="20"/>
          <w:szCs w:val="24"/>
        </w:rPr>
        <w:t>a</w:t>
      </w:r>
      <w:r w:rsidRPr="00EB7572">
        <w:rPr>
          <w:rFonts w:ascii="Arial" w:hAnsi="Arial" w:cs="Arial"/>
          <w:sz w:val="20"/>
          <w:szCs w:val="24"/>
        </w:rPr>
        <w:t>)</w:t>
      </w:r>
      <w:r w:rsidRPr="00EB7572">
        <w:rPr>
          <w:rFonts w:ascii="Arial" w:hAnsi="Arial" w:cs="Arial"/>
          <w:b/>
          <w:sz w:val="20"/>
          <w:szCs w:val="24"/>
        </w:rPr>
        <w:t xml:space="preserve"> Další jednání KV se bude konat</w:t>
      </w:r>
      <w:r>
        <w:rPr>
          <w:rFonts w:ascii="Arial" w:hAnsi="Arial" w:cs="Arial"/>
          <w:sz w:val="20"/>
          <w:szCs w:val="24"/>
        </w:rPr>
        <w:t xml:space="preserve"> </w:t>
      </w:r>
      <w:r w:rsidRPr="005B2BAF">
        <w:rPr>
          <w:rFonts w:ascii="Arial" w:hAnsi="Arial" w:cs="Arial"/>
          <w:b/>
          <w:sz w:val="20"/>
          <w:szCs w:val="24"/>
        </w:rPr>
        <w:t>25.06.2025 od 17:00h.</w:t>
      </w:r>
      <w:r>
        <w:rPr>
          <w:rFonts w:ascii="Arial" w:hAnsi="Arial" w:cs="Arial"/>
          <w:sz w:val="20"/>
          <w:szCs w:val="24"/>
        </w:rPr>
        <w:t xml:space="preserve"> </w:t>
      </w:r>
    </w:p>
    <w:p w:rsidR="00DA24CC" w:rsidRDefault="00DA24CC" w:rsidP="00DA24CC">
      <w:pPr>
        <w:pStyle w:val="Bezmezer"/>
        <w:jc w:val="both"/>
        <w:rPr>
          <w:rFonts w:ascii="Arial" w:hAnsi="Arial" w:cs="Arial"/>
          <w:sz w:val="20"/>
          <w:szCs w:val="24"/>
        </w:rPr>
      </w:pPr>
    </w:p>
    <w:p w:rsidR="00DA24CC" w:rsidRDefault="00DA24CC" w:rsidP="00DA24CC">
      <w:pPr>
        <w:pStyle w:val="Bezmezer"/>
        <w:jc w:val="both"/>
        <w:rPr>
          <w:rFonts w:ascii="Arial" w:hAnsi="Arial" w:cs="Arial"/>
          <w:sz w:val="20"/>
          <w:szCs w:val="24"/>
        </w:rPr>
      </w:pPr>
      <w:r>
        <w:rPr>
          <w:rFonts w:ascii="Arial" w:hAnsi="Arial" w:cs="Arial"/>
          <w:sz w:val="20"/>
          <w:szCs w:val="24"/>
        </w:rPr>
        <w:t>b) KV obdržel dva totožné podněty od dvou občanů k vypořádání námitek k usnesení zřízení práva stavby ve vazbě na Duhovku. V podnětu bylo uvedeno, že podali námitky k řízení práva stavby, ale jejich námitky v rámci jednání ZMČ nebyly diskutovány, ani nebyly podrobeny žádné písemné analýze či vyhodnocení, a dokonce o nich na ZMČ nebylo ani hlasováno, čímž došlo podle jejich názoru k opomenutí jejich práv, které jim zaručuje zákon o obcích. Obrátili se na KV, aby prověřil, z jakého důvodu nebyly jejich řádně podané námitky k záměru zřízení práva stavby na zasedání ZMČ projednány a vypořádány a zda byl takový postup v souladu se zákonem a zásadami řádné správy.</w:t>
      </w:r>
    </w:p>
    <w:p w:rsidR="00DA24CC" w:rsidRDefault="00DA24CC" w:rsidP="00DA24CC">
      <w:pPr>
        <w:pStyle w:val="Bezmezer"/>
        <w:jc w:val="both"/>
        <w:rPr>
          <w:rFonts w:ascii="Arial" w:hAnsi="Arial" w:cs="Arial"/>
          <w:sz w:val="20"/>
          <w:szCs w:val="24"/>
        </w:rPr>
      </w:pPr>
      <w:r>
        <w:rPr>
          <w:rFonts w:ascii="Arial" w:hAnsi="Arial" w:cs="Arial"/>
          <w:sz w:val="20"/>
          <w:szCs w:val="24"/>
        </w:rPr>
        <w:t xml:space="preserve">Předseda KV uvedl, že jsou zde dva úhly pohledu – zda námitky byly/nebyly projednány v souladu se zákonem (bylo zasláno stanovisko PO); zda je tento podnět předmětem pro činnost KV (zákon o HMP definuje kompetence KV – má kontrola plnění usnesení, a další činnosti, kterými je pověřen na základě plánu činnosti). KV nemá v kompetenci prověřovat postup a proces přijímání usnesení zastupitelstvem, ale plnění ZMČ přijatých usnesení, viz § 78 odst. 5 zákona o Hlavním městě Praze. Následně předseda KV otevřel diskuzi. </w:t>
      </w:r>
    </w:p>
    <w:p w:rsidR="00DA24CC" w:rsidRDefault="00DA24CC" w:rsidP="00DA24CC">
      <w:pPr>
        <w:pStyle w:val="Bezmezer"/>
        <w:jc w:val="both"/>
        <w:rPr>
          <w:rFonts w:ascii="Arial" w:hAnsi="Arial" w:cs="Arial"/>
          <w:sz w:val="20"/>
          <w:szCs w:val="24"/>
        </w:rPr>
      </w:pPr>
      <w:r>
        <w:rPr>
          <w:rFonts w:ascii="Arial" w:hAnsi="Arial" w:cs="Arial"/>
          <w:sz w:val="20"/>
          <w:szCs w:val="24"/>
        </w:rPr>
        <w:t xml:space="preserve">T. Strádalová uvedla, že podle jejího názoru to není v kompetenci KV, a následně z jednání odešla. </w:t>
      </w:r>
    </w:p>
    <w:p w:rsidR="00DA24CC" w:rsidRDefault="00DA24CC" w:rsidP="00DA24CC">
      <w:pPr>
        <w:pStyle w:val="Bezmezer"/>
        <w:jc w:val="both"/>
        <w:rPr>
          <w:rFonts w:ascii="Arial" w:hAnsi="Arial" w:cs="Arial"/>
          <w:sz w:val="20"/>
          <w:szCs w:val="24"/>
        </w:rPr>
      </w:pPr>
      <w:r>
        <w:rPr>
          <w:rFonts w:ascii="Arial" w:hAnsi="Arial" w:cs="Arial"/>
          <w:sz w:val="20"/>
          <w:szCs w:val="24"/>
        </w:rPr>
        <w:t xml:space="preserve">M. Baxa uvedl, že v kompetenci KV to dle jeho názoru je, RMČ uvedlo, že námitky byly projednány, takže jsou dvě otázky, zda byly námitky podány správně, nebo zda a jak to bylo projednáno v rámci ZMČ. L. Procházka upozornil na lhůtu pro vypořádání námitek. Předseda KV uvedl, že je třeba vycházet z toho, co je naformulováno v podnětu pro kontrolní činnost od občanů, kde o RMČ není zmínka. </w:t>
      </w:r>
    </w:p>
    <w:p w:rsidR="00DA24CC" w:rsidRDefault="00DA24CC" w:rsidP="00DA24CC">
      <w:pPr>
        <w:pStyle w:val="Bezmezer"/>
        <w:jc w:val="both"/>
        <w:rPr>
          <w:rFonts w:ascii="Arial" w:hAnsi="Arial" w:cs="Arial"/>
          <w:sz w:val="20"/>
          <w:szCs w:val="24"/>
        </w:rPr>
      </w:pPr>
      <w:r>
        <w:rPr>
          <w:rFonts w:ascii="Arial" w:hAnsi="Arial" w:cs="Arial"/>
          <w:sz w:val="20"/>
          <w:szCs w:val="24"/>
        </w:rPr>
        <w:t xml:space="preserve">Dále členové KV diskutovali ohledně oprávněnosti kontroly ze strany KV ve vztahu k podnětu. Následně bylo domluveno, že bod bude přerušen do dalšího jednání.  </w:t>
      </w:r>
    </w:p>
    <w:p w:rsidR="00DA24CC" w:rsidRDefault="00DA24CC" w:rsidP="00942E7F">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p>
    <w:p w:rsidR="002A3CED" w:rsidRDefault="002A3CED" w:rsidP="002A3CED">
      <w:pPr>
        <w:pStyle w:val="Bezmezer"/>
        <w:tabs>
          <w:tab w:val="left" w:pos="-284"/>
        </w:tabs>
        <w:ind w:left="-284"/>
        <w:jc w:val="both"/>
        <w:rPr>
          <w:rFonts w:ascii="Arial" w:hAnsi="Arial" w:cs="Arial"/>
          <w:sz w:val="20"/>
          <w:szCs w:val="20"/>
        </w:rPr>
      </w:pPr>
    </w:p>
    <w:p w:rsidR="002A3CED" w:rsidRDefault="002A3CED" w:rsidP="00875C5D">
      <w:pPr>
        <w:pStyle w:val="Bezmezer"/>
        <w:tabs>
          <w:tab w:val="left" w:pos="-284"/>
        </w:tabs>
        <w:ind w:left="-284"/>
        <w:jc w:val="both"/>
        <w:rPr>
          <w:rFonts w:ascii="Arial" w:hAnsi="Arial" w:cs="Arial"/>
          <w:sz w:val="20"/>
        </w:rPr>
      </w:pPr>
    </w:p>
    <w:p w:rsidR="00875C5D" w:rsidRDefault="00875C5D" w:rsidP="00875C5D">
      <w:pPr>
        <w:pStyle w:val="Bezmezer"/>
        <w:ind w:left="-284"/>
        <w:jc w:val="both"/>
        <w:rPr>
          <w:rFonts w:ascii="Arial" w:hAnsi="Arial" w:cs="Arial"/>
          <w:sz w:val="20"/>
        </w:rPr>
      </w:pPr>
    </w:p>
    <w:p w:rsidR="00875C5D" w:rsidRPr="00875C5D" w:rsidRDefault="00875C5D" w:rsidP="00186477">
      <w:pPr>
        <w:pStyle w:val="Bezmezer"/>
        <w:ind w:left="-284"/>
        <w:jc w:val="both"/>
        <w:rPr>
          <w:rFonts w:ascii="Arial" w:hAnsi="Arial" w:cs="Arial"/>
          <w:sz w:val="20"/>
          <w:szCs w:val="24"/>
          <w:u w:val="single"/>
        </w:rPr>
      </w:pPr>
    </w:p>
    <w:p w:rsidR="0079245F" w:rsidRDefault="0079245F" w:rsidP="00FD7C69">
      <w:pPr>
        <w:pStyle w:val="Bezmezer"/>
        <w:tabs>
          <w:tab w:val="left" w:pos="-142"/>
          <w:tab w:val="left" w:pos="142"/>
          <w:tab w:val="left" w:pos="284"/>
        </w:tabs>
        <w:jc w:val="both"/>
        <w:rPr>
          <w:rFonts w:ascii="Arial" w:hAnsi="Arial" w:cs="Arial"/>
          <w:sz w:val="20"/>
        </w:rPr>
      </w:pPr>
    </w:p>
    <w:p w:rsidR="00875C5D" w:rsidRDefault="00875C5D" w:rsidP="00875C5D">
      <w:pPr>
        <w:pStyle w:val="Bezmezer"/>
        <w:tabs>
          <w:tab w:val="left" w:pos="-142"/>
          <w:tab w:val="left" w:pos="142"/>
          <w:tab w:val="left" w:pos="284"/>
        </w:tabs>
        <w:jc w:val="both"/>
        <w:rPr>
          <w:rFonts w:ascii="Arial" w:hAnsi="Arial" w:cs="Arial"/>
          <w:sz w:val="20"/>
        </w:rPr>
      </w:pPr>
    </w:p>
    <w:p w:rsidR="00875C5D" w:rsidRDefault="00875C5D" w:rsidP="00875C5D">
      <w:pPr>
        <w:pStyle w:val="Bezmezer"/>
        <w:tabs>
          <w:tab w:val="left" w:pos="-142"/>
          <w:tab w:val="left" w:pos="142"/>
          <w:tab w:val="left" w:pos="284"/>
        </w:tabs>
        <w:jc w:val="both"/>
        <w:rPr>
          <w:rFonts w:ascii="Arial" w:hAnsi="Arial" w:cs="Arial"/>
          <w:sz w:val="20"/>
        </w:rPr>
      </w:pPr>
    </w:p>
    <w:p w:rsidR="00875C5D" w:rsidRDefault="00875C5D" w:rsidP="00875C5D">
      <w:pPr>
        <w:pStyle w:val="Bezmezer"/>
        <w:tabs>
          <w:tab w:val="left" w:pos="-142"/>
          <w:tab w:val="left" w:pos="142"/>
          <w:tab w:val="left" w:pos="284"/>
        </w:tabs>
        <w:jc w:val="both"/>
        <w:rPr>
          <w:rFonts w:ascii="Arial" w:hAnsi="Arial" w:cs="Arial"/>
          <w:sz w:val="20"/>
        </w:rPr>
      </w:pPr>
    </w:p>
    <w:p w:rsidR="009D2082" w:rsidRPr="008E247A" w:rsidRDefault="009D2082" w:rsidP="008E247A">
      <w:pPr>
        <w:pStyle w:val="Bezmezer"/>
        <w:jc w:val="both"/>
        <w:rPr>
          <w:rFonts w:ascii="Arial" w:hAnsi="Arial" w:cs="Arial"/>
          <w:sz w:val="20"/>
        </w:rPr>
      </w:pPr>
    </w:p>
    <w:sectPr w:rsidR="009D2082" w:rsidRPr="008E247A" w:rsidSect="008E247A">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8A9" w:rsidRDefault="003D38A9" w:rsidP="008E247A">
      <w:pPr>
        <w:spacing w:after="0" w:line="240" w:lineRule="auto"/>
      </w:pPr>
      <w:r>
        <w:separator/>
      </w:r>
    </w:p>
  </w:endnote>
  <w:endnote w:type="continuationSeparator" w:id="0">
    <w:p w:rsidR="003D38A9" w:rsidRDefault="003D38A9" w:rsidP="008E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0769F5" w:rsidRPr="00831AFB" w:rsidTr="000769F5">
      <w:trPr>
        <w:cantSplit/>
        <w:trHeight w:val="495"/>
      </w:trPr>
      <w:tc>
        <w:tcPr>
          <w:tcW w:w="3011" w:type="dxa"/>
          <w:tcBorders>
            <w:top w:val="nil"/>
            <w:left w:val="nil"/>
            <w:bottom w:val="nil"/>
            <w:right w:val="nil"/>
          </w:tcBorders>
        </w:tcPr>
        <w:p w:rsidR="000769F5" w:rsidRPr="00831AFB" w:rsidRDefault="000769F5" w:rsidP="000769F5">
          <w:pPr>
            <w:pStyle w:val="Zpat"/>
            <w:spacing w:line="276" w:lineRule="auto"/>
            <w:ind w:left="256" w:right="-555"/>
            <w:rPr>
              <w:rStyle w:val="A0"/>
              <w:color w:val="00B199"/>
            </w:rPr>
          </w:pPr>
          <w:r w:rsidRPr="00831AFB">
            <w:rPr>
              <w:rStyle w:val="A0"/>
              <w:color w:val="00B199"/>
            </w:rPr>
            <w:t>Úřad městské části Praha 6</w:t>
          </w:r>
        </w:p>
        <w:p w:rsidR="000769F5" w:rsidRPr="00831AFB" w:rsidRDefault="000769F5" w:rsidP="000769F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0769F5" w:rsidRPr="00831AFB" w:rsidRDefault="000769F5" w:rsidP="000769F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0769F5" w:rsidRPr="00831AFB" w:rsidRDefault="000769F5" w:rsidP="000769F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0769F5" w:rsidRPr="00831AFB" w:rsidRDefault="000769F5" w:rsidP="000769F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0769F5" w:rsidRPr="00831AFB" w:rsidRDefault="000769F5" w:rsidP="000769F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sdt>
    <w:sdtPr>
      <w:id w:val="-485705519"/>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rPr>
            <w:rFonts w:asciiTheme="minorHAnsi" w:hAnsiTheme="minorHAnsi" w:cstheme="minorBidi"/>
            <w:sz w:val="22"/>
            <w:szCs w:val="22"/>
          </w:rPr>
        </w:sdtEndPr>
        <w:sdtContent>
          <w:p w:rsidR="000769F5" w:rsidRDefault="000769F5">
            <w:pPr>
              <w:pStyle w:val="Zpat"/>
              <w:jc w:val="right"/>
            </w:pPr>
            <w:r w:rsidRPr="005F1715">
              <w:rPr>
                <w:rFonts w:ascii="Arial" w:hAnsi="Arial" w:cs="Arial"/>
                <w:sz w:val="16"/>
                <w:szCs w:val="16"/>
              </w:rPr>
              <w:t xml:space="preserve">Stránka </w:t>
            </w:r>
            <w:r w:rsidRPr="005F1715">
              <w:rPr>
                <w:rFonts w:ascii="Arial" w:hAnsi="Arial" w:cs="Arial"/>
                <w:b/>
                <w:bCs/>
                <w:sz w:val="16"/>
                <w:szCs w:val="16"/>
              </w:rPr>
              <w:fldChar w:fldCharType="begin"/>
            </w:r>
            <w:r w:rsidRPr="005F1715">
              <w:rPr>
                <w:rFonts w:ascii="Arial" w:hAnsi="Arial" w:cs="Arial"/>
                <w:b/>
                <w:bCs/>
                <w:sz w:val="16"/>
                <w:szCs w:val="16"/>
              </w:rPr>
              <w:instrText>PAGE</w:instrText>
            </w:r>
            <w:r w:rsidRPr="005F1715">
              <w:rPr>
                <w:rFonts w:ascii="Arial" w:hAnsi="Arial" w:cs="Arial"/>
                <w:b/>
                <w:bCs/>
                <w:sz w:val="16"/>
                <w:szCs w:val="16"/>
              </w:rPr>
              <w:fldChar w:fldCharType="separate"/>
            </w:r>
            <w:r w:rsidR="00B03241">
              <w:rPr>
                <w:rFonts w:ascii="Arial" w:hAnsi="Arial" w:cs="Arial"/>
                <w:b/>
                <w:bCs/>
                <w:noProof/>
                <w:sz w:val="16"/>
                <w:szCs w:val="16"/>
              </w:rPr>
              <w:t>3</w:t>
            </w:r>
            <w:r w:rsidRPr="005F1715">
              <w:rPr>
                <w:rFonts w:ascii="Arial" w:hAnsi="Arial" w:cs="Arial"/>
                <w:b/>
                <w:bCs/>
                <w:sz w:val="16"/>
                <w:szCs w:val="16"/>
              </w:rPr>
              <w:fldChar w:fldCharType="end"/>
            </w:r>
            <w:r w:rsidRPr="005F1715">
              <w:rPr>
                <w:rFonts w:ascii="Arial" w:hAnsi="Arial" w:cs="Arial"/>
                <w:sz w:val="16"/>
                <w:szCs w:val="16"/>
              </w:rPr>
              <w:t xml:space="preserve"> z </w:t>
            </w:r>
            <w:r w:rsidRPr="005F1715">
              <w:rPr>
                <w:rFonts w:ascii="Arial" w:hAnsi="Arial" w:cs="Arial"/>
                <w:b/>
                <w:bCs/>
                <w:sz w:val="16"/>
                <w:szCs w:val="16"/>
              </w:rPr>
              <w:fldChar w:fldCharType="begin"/>
            </w:r>
            <w:r w:rsidRPr="005F1715">
              <w:rPr>
                <w:rFonts w:ascii="Arial" w:hAnsi="Arial" w:cs="Arial"/>
                <w:b/>
                <w:bCs/>
                <w:sz w:val="16"/>
                <w:szCs w:val="16"/>
              </w:rPr>
              <w:instrText>NUMPAGES</w:instrText>
            </w:r>
            <w:r w:rsidRPr="005F1715">
              <w:rPr>
                <w:rFonts w:ascii="Arial" w:hAnsi="Arial" w:cs="Arial"/>
                <w:b/>
                <w:bCs/>
                <w:sz w:val="16"/>
                <w:szCs w:val="16"/>
              </w:rPr>
              <w:fldChar w:fldCharType="separate"/>
            </w:r>
            <w:r w:rsidR="00B03241">
              <w:rPr>
                <w:rFonts w:ascii="Arial" w:hAnsi="Arial" w:cs="Arial"/>
                <w:b/>
                <w:bCs/>
                <w:noProof/>
                <w:sz w:val="16"/>
                <w:szCs w:val="16"/>
              </w:rPr>
              <w:t>13</w:t>
            </w:r>
            <w:r w:rsidRPr="005F1715">
              <w:rPr>
                <w:rFonts w:ascii="Arial" w:hAnsi="Arial" w:cs="Arial"/>
                <w:b/>
                <w:bCs/>
                <w:sz w:val="16"/>
                <w:szCs w:val="16"/>
              </w:rPr>
              <w:fldChar w:fldCharType="end"/>
            </w:r>
          </w:p>
        </w:sdtContent>
      </w:sdt>
    </w:sdtContent>
  </w:sdt>
  <w:p w:rsidR="000769F5" w:rsidRDefault="000769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0769F5" w:rsidRPr="00831AFB" w:rsidTr="000769F5">
      <w:trPr>
        <w:cantSplit/>
        <w:trHeight w:val="495"/>
      </w:trPr>
      <w:tc>
        <w:tcPr>
          <w:tcW w:w="3011" w:type="dxa"/>
          <w:tcBorders>
            <w:top w:val="nil"/>
            <w:left w:val="nil"/>
            <w:bottom w:val="nil"/>
            <w:right w:val="nil"/>
          </w:tcBorders>
        </w:tcPr>
        <w:p w:rsidR="000769F5" w:rsidRPr="00831AFB" w:rsidRDefault="000769F5" w:rsidP="000769F5">
          <w:pPr>
            <w:pStyle w:val="Zpat"/>
            <w:spacing w:line="276" w:lineRule="auto"/>
            <w:ind w:left="256" w:right="-555"/>
            <w:rPr>
              <w:rStyle w:val="A0"/>
              <w:color w:val="00B199"/>
            </w:rPr>
          </w:pPr>
          <w:r w:rsidRPr="00831AFB">
            <w:rPr>
              <w:rStyle w:val="A0"/>
              <w:color w:val="00B199"/>
            </w:rPr>
            <w:t>Úřad městské části Praha 6</w:t>
          </w:r>
        </w:p>
        <w:p w:rsidR="000769F5" w:rsidRPr="00831AFB" w:rsidRDefault="000769F5" w:rsidP="000769F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0769F5" w:rsidRPr="00831AFB" w:rsidRDefault="000769F5" w:rsidP="000769F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0769F5" w:rsidRPr="00831AFB" w:rsidRDefault="000769F5" w:rsidP="000769F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0769F5" w:rsidRPr="00831AFB" w:rsidRDefault="000769F5" w:rsidP="000769F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0769F5" w:rsidRPr="00831AFB" w:rsidRDefault="000769F5" w:rsidP="000769F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0769F5" w:rsidRPr="00831AFB" w:rsidRDefault="000769F5" w:rsidP="000769F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0769F5" w:rsidRDefault="000769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8A9" w:rsidRDefault="003D38A9" w:rsidP="008E247A">
      <w:pPr>
        <w:spacing w:after="0" w:line="240" w:lineRule="auto"/>
      </w:pPr>
      <w:r>
        <w:separator/>
      </w:r>
    </w:p>
  </w:footnote>
  <w:footnote w:type="continuationSeparator" w:id="0">
    <w:p w:rsidR="003D38A9" w:rsidRDefault="003D38A9" w:rsidP="008E24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9F5" w:rsidRDefault="000769F5" w:rsidP="008E247A">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184C0A7F" wp14:editId="383B610F">
              <wp:simplePos x="0" y="0"/>
              <wp:positionH relativeFrom="page">
                <wp:posOffset>451485</wp:posOffset>
              </wp:positionH>
              <wp:positionV relativeFrom="paragraph">
                <wp:posOffset>-135644</wp:posOffset>
              </wp:positionV>
              <wp:extent cx="1355725" cy="424815"/>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F5" w:rsidRDefault="000769F5" w:rsidP="008E247A">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8"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69F5" w:rsidRDefault="000769F5" w:rsidP="008E247A">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f8SwoAAPE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0769F5" w:rsidRDefault="000769F5" w:rsidP="008E247A">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0769F5" w:rsidRDefault="000769F5" w:rsidP="008E247A">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0769F5" w:rsidRDefault="000769F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1">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2C57620"/>
    <w:multiLevelType w:val="hybridMultilevel"/>
    <w:tmpl w:val="6090C93A"/>
    <w:lvl w:ilvl="0" w:tplc="04050011">
      <w:start w:val="1"/>
      <w:numFmt w:val="decimal"/>
      <w:lvlText w:val="%1)"/>
      <w:lvlJc w:val="left"/>
      <w:pPr>
        <w:ind w:left="436" w:hanging="360"/>
      </w:pPr>
    </w:lvl>
    <w:lvl w:ilvl="1" w:tplc="4C1401B0">
      <w:numFmt w:val="bullet"/>
      <w:lvlText w:val="•"/>
      <w:lvlJc w:val="left"/>
      <w:pPr>
        <w:ind w:left="1501" w:hanging="705"/>
      </w:pPr>
      <w:rPr>
        <w:rFonts w:ascii="Arial" w:eastAsiaTheme="minorHAnsi" w:hAnsi="Arial" w:cs="Arial" w:hint="default"/>
      </w:r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7A"/>
    <w:rsid w:val="00037D4E"/>
    <w:rsid w:val="00053095"/>
    <w:rsid w:val="000769F5"/>
    <w:rsid w:val="000C343E"/>
    <w:rsid w:val="001763CD"/>
    <w:rsid w:val="00186477"/>
    <w:rsid w:val="001F6CE0"/>
    <w:rsid w:val="00254C05"/>
    <w:rsid w:val="00255EBC"/>
    <w:rsid w:val="002A3CED"/>
    <w:rsid w:val="0030178A"/>
    <w:rsid w:val="00312198"/>
    <w:rsid w:val="003D38A9"/>
    <w:rsid w:val="00445860"/>
    <w:rsid w:val="00453AA4"/>
    <w:rsid w:val="0045719F"/>
    <w:rsid w:val="004C1E58"/>
    <w:rsid w:val="005F1715"/>
    <w:rsid w:val="00612EFB"/>
    <w:rsid w:val="00674E33"/>
    <w:rsid w:val="00724FAF"/>
    <w:rsid w:val="0079245F"/>
    <w:rsid w:val="007C4080"/>
    <w:rsid w:val="008306A8"/>
    <w:rsid w:val="00875C5D"/>
    <w:rsid w:val="008C6F9B"/>
    <w:rsid w:val="008E247A"/>
    <w:rsid w:val="00942E7F"/>
    <w:rsid w:val="009660B2"/>
    <w:rsid w:val="009848DA"/>
    <w:rsid w:val="009B74F2"/>
    <w:rsid w:val="009D1C78"/>
    <w:rsid w:val="009D2082"/>
    <w:rsid w:val="00A626D0"/>
    <w:rsid w:val="00A733C5"/>
    <w:rsid w:val="00B03241"/>
    <w:rsid w:val="00B05927"/>
    <w:rsid w:val="00C629E9"/>
    <w:rsid w:val="00C8674E"/>
    <w:rsid w:val="00D425B2"/>
    <w:rsid w:val="00D465D9"/>
    <w:rsid w:val="00DA24CC"/>
    <w:rsid w:val="00E46E39"/>
    <w:rsid w:val="00F852E6"/>
    <w:rsid w:val="00FA5623"/>
    <w:rsid w:val="00FD7C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E247A"/>
    <w:pPr>
      <w:spacing w:after="0" w:line="240" w:lineRule="auto"/>
    </w:pPr>
  </w:style>
  <w:style w:type="paragraph" w:styleId="Zhlav">
    <w:name w:val="header"/>
    <w:basedOn w:val="Normln"/>
    <w:link w:val="ZhlavChar"/>
    <w:uiPriority w:val="99"/>
    <w:unhideWhenUsed/>
    <w:rsid w:val="008E24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247A"/>
  </w:style>
  <w:style w:type="paragraph" w:styleId="Zpat">
    <w:name w:val="footer"/>
    <w:basedOn w:val="Normln"/>
    <w:link w:val="ZpatChar"/>
    <w:uiPriority w:val="99"/>
    <w:unhideWhenUsed/>
    <w:rsid w:val="008E247A"/>
    <w:pPr>
      <w:tabs>
        <w:tab w:val="center" w:pos="4536"/>
        <w:tab w:val="right" w:pos="9072"/>
      </w:tabs>
      <w:spacing w:after="0" w:line="240" w:lineRule="auto"/>
    </w:pPr>
  </w:style>
  <w:style w:type="character" w:customStyle="1" w:styleId="ZpatChar">
    <w:name w:val="Zápatí Char"/>
    <w:basedOn w:val="Standardnpsmoodstavce"/>
    <w:link w:val="Zpat"/>
    <w:uiPriority w:val="99"/>
    <w:rsid w:val="008E247A"/>
  </w:style>
  <w:style w:type="table" w:styleId="Mkatabulky">
    <w:name w:val="Table Grid"/>
    <w:basedOn w:val="Normlntabulka"/>
    <w:uiPriority w:val="39"/>
    <w:rsid w:val="008E2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E247A"/>
    <w:rPr>
      <w:b/>
      <w:bCs/>
      <w:color w:val="221E1F"/>
      <w:sz w:val="20"/>
      <w:szCs w:val="20"/>
    </w:rPr>
  </w:style>
  <w:style w:type="paragraph" w:customStyle="1" w:styleId="Zkladnodstavec">
    <w:name w:val="[Základní odstavec]"/>
    <w:basedOn w:val="Normln"/>
    <w:link w:val="ZkladnodstavecChar"/>
    <w:uiPriority w:val="99"/>
    <w:rsid w:val="008E247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8E247A"/>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8E247A"/>
    <w:rPr>
      <w:rFonts w:ascii="Minion Pro" w:hAnsi="Minion Pro" w:cs="Minion Pro"/>
      <w:color w:val="000000"/>
      <w:sz w:val="24"/>
      <w:szCs w:val="24"/>
    </w:rPr>
  </w:style>
  <w:style w:type="character" w:customStyle="1" w:styleId="P6TextboldChar">
    <w:name w:val="P6 Text bold Char"/>
    <w:basedOn w:val="ZkladnodstavecChar"/>
    <w:link w:val="P6Textbold"/>
    <w:rsid w:val="008E247A"/>
    <w:rPr>
      <w:rFonts w:ascii="Arial" w:hAnsi="Arial" w:cs="Arial"/>
      <w:b/>
      <w:bCs/>
      <w:color w:val="000000"/>
      <w:sz w:val="20"/>
      <w:szCs w:val="20"/>
    </w:rPr>
  </w:style>
  <w:style w:type="paragraph" w:customStyle="1" w:styleId="P6Textnormal">
    <w:name w:val="P6 Text normal"/>
    <w:basedOn w:val="Normln"/>
    <w:link w:val="P6TextnormalChar"/>
    <w:qFormat/>
    <w:rsid w:val="008E247A"/>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8E247A"/>
    <w:rPr>
      <w:rFonts w:ascii="Arial" w:hAnsi="Arial" w:cs="Arial"/>
      <w:color w:val="221E1F"/>
      <w:sz w:val="20"/>
      <w:szCs w:val="20"/>
    </w:rPr>
  </w:style>
  <w:style w:type="paragraph" w:styleId="Textbubliny">
    <w:name w:val="Balloon Text"/>
    <w:basedOn w:val="Normln"/>
    <w:link w:val="TextbublinyChar"/>
    <w:uiPriority w:val="99"/>
    <w:semiHidden/>
    <w:unhideWhenUsed/>
    <w:rsid w:val="00037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7D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E247A"/>
    <w:pPr>
      <w:spacing w:after="0" w:line="240" w:lineRule="auto"/>
    </w:pPr>
  </w:style>
  <w:style w:type="paragraph" w:styleId="Zhlav">
    <w:name w:val="header"/>
    <w:basedOn w:val="Normln"/>
    <w:link w:val="ZhlavChar"/>
    <w:uiPriority w:val="99"/>
    <w:unhideWhenUsed/>
    <w:rsid w:val="008E24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247A"/>
  </w:style>
  <w:style w:type="paragraph" w:styleId="Zpat">
    <w:name w:val="footer"/>
    <w:basedOn w:val="Normln"/>
    <w:link w:val="ZpatChar"/>
    <w:uiPriority w:val="99"/>
    <w:unhideWhenUsed/>
    <w:rsid w:val="008E247A"/>
    <w:pPr>
      <w:tabs>
        <w:tab w:val="center" w:pos="4536"/>
        <w:tab w:val="right" w:pos="9072"/>
      </w:tabs>
      <w:spacing w:after="0" w:line="240" w:lineRule="auto"/>
    </w:pPr>
  </w:style>
  <w:style w:type="character" w:customStyle="1" w:styleId="ZpatChar">
    <w:name w:val="Zápatí Char"/>
    <w:basedOn w:val="Standardnpsmoodstavce"/>
    <w:link w:val="Zpat"/>
    <w:uiPriority w:val="99"/>
    <w:rsid w:val="008E247A"/>
  </w:style>
  <w:style w:type="table" w:styleId="Mkatabulky">
    <w:name w:val="Table Grid"/>
    <w:basedOn w:val="Normlntabulka"/>
    <w:uiPriority w:val="39"/>
    <w:rsid w:val="008E2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E247A"/>
    <w:rPr>
      <w:b/>
      <w:bCs/>
      <w:color w:val="221E1F"/>
      <w:sz w:val="20"/>
      <w:szCs w:val="20"/>
    </w:rPr>
  </w:style>
  <w:style w:type="paragraph" w:customStyle="1" w:styleId="Zkladnodstavec">
    <w:name w:val="[Základní odstavec]"/>
    <w:basedOn w:val="Normln"/>
    <w:link w:val="ZkladnodstavecChar"/>
    <w:uiPriority w:val="99"/>
    <w:rsid w:val="008E247A"/>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8E247A"/>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8E247A"/>
    <w:rPr>
      <w:rFonts w:ascii="Minion Pro" w:hAnsi="Minion Pro" w:cs="Minion Pro"/>
      <w:color w:val="000000"/>
      <w:sz w:val="24"/>
      <w:szCs w:val="24"/>
    </w:rPr>
  </w:style>
  <w:style w:type="character" w:customStyle="1" w:styleId="P6TextboldChar">
    <w:name w:val="P6 Text bold Char"/>
    <w:basedOn w:val="ZkladnodstavecChar"/>
    <w:link w:val="P6Textbold"/>
    <w:rsid w:val="008E247A"/>
    <w:rPr>
      <w:rFonts w:ascii="Arial" w:hAnsi="Arial" w:cs="Arial"/>
      <w:b/>
      <w:bCs/>
      <w:color w:val="000000"/>
      <w:sz w:val="20"/>
      <w:szCs w:val="20"/>
    </w:rPr>
  </w:style>
  <w:style w:type="paragraph" w:customStyle="1" w:styleId="P6Textnormal">
    <w:name w:val="P6 Text normal"/>
    <w:basedOn w:val="Normln"/>
    <w:link w:val="P6TextnormalChar"/>
    <w:qFormat/>
    <w:rsid w:val="008E247A"/>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8E247A"/>
    <w:rPr>
      <w:rFonts w:ascii="Arial" w:hAnsi="Arial" w:cs="Arial"/>
      <w:color w:val="221E1F"/>
      <w:sz w:val="20"/>
      <w:szCs w:val="20"/>
    </w:rPr>
  </w:style>
  <w:style w:type="paragraph" w:styleId="Textbubliny">
    <w:name w:val="Balloon Text"/>
    <w:basedOn w:val="Normln"/>
    <w:link w:val="TextbublinyChar"/>
    <w:uiPriority w:val="99"/>
    <w:semiHidden/>
    <w:unhideWhenUsed/>
    <w:rsid w:val="00037D4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7D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6222</Words>
  <Characters>36715</Characters>
  <Application>Microsoft Office Word</Application>
  <DocSecurity>0</DocSecurity>
  <Lines>305</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2025-06-26T09:46:00Z</cp:lastPrinted>
  <dcterms:created xsi:type="dcterms:W3CDTF">2025-07-07T15:58:00Z</dcterms:created>
  <dcterms:modified xsi:type="dcterms:W3CDTF">2025-07-07T15:58:00Z</dcterms:modified>
</cp:coreProperties>
</file>