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967" w:rsidRDefault="00FF7967" w:rsidP="00FF7967">
      <w:pPr>
        <w:pStyle w:val="Zkladnodstavec"/>
        <w:tabs>
          <w:tab w:val="left" w:pos="1980"/>
        </w:tabs>
        <w:spacing w:line="276" w:lineRule="auto"/>
        <w:ind w:left="1985" w:hanging="2251"/>
        <w:rPr>
          <w:rStyle w:val="P6TextboldChar"/>
        </w:rPr>
      </w:pPr>
      <w:bookmarkStart w:id="0" w:name="_GoBack"/>
      <w:bookmarkEnd w:id="0"/>
      <w:r w:rsidRPr="00913796">
        <w:rPr>
          <w:rFonts w:ascii="Arial" w:hAnsi="Arial" w:cs="Arial"/>
          <w:b/>
          <w:bCs/>
          <w:sz w:val="20"/>
          <w:szCs w:val="20"/>
        </w:rPr>
        <w:t>Věc:</w:t>
      </w:r>
      <w:r w:rsidRPr="00913796">
        <w:rPr>
          <w:rFonts w:ascii="Arial" w:hAnsi="Arial" w:cs="Arial"/>
          <w:b/>
          <w:bCs/>
          <w:sz w:val="20"/>
          <w:szCs w:val="20"/>
        </w:rPr>
        <w:tab/>
      </w:r>
      <w:r>
        <w:rPr>
          <w:rStyle w:val="P6TextboldChar"/>
        </w:rPr>
        <w:t>Zápis z 22. jednání Kontrolního výboru ZMČ Praha 6</w:t>
      </w:r>
    </w:p>
    <w:p w:rsidR="00FF7967" w:rsidRDefault="00FF7967" w:rsidP="00FF7967">
      <w:pPr>
        <w:pStyle w:val="Zkladnodstavec"/>
        <w:tabs>
          <w:tab w:val="left" w:pos="1980"/>
        </w:tabs>
        <w:spacing w:line="276" w:lineRule="auto"/>
        <w:ind w:left="-266"/>
        <w:jc w:val="both"/>
        <w:rPr>
          <w:rStyle w:val="P6TextboldChar"/>
        </w:rPr>
      </w:pPr>
      <w:r>
        <w:rPr>
          <w:rFonts w:ascii="Arial" w:hAnsi="Arial" w:cs="Arial"/>
          <w:b/>
          <w:bCs/>
          <w:sz w:val="20"/>
          <w:szCs w:val="20"/>
        </w:rPr>
        <w:t>Datum a čas:</w:t>
      </w:r>
      <w:r>
        <w:rPr>
          <w:rFonts w:ascii="Arial" w:hAnsi="Arial" w:cs="Arial"/>
          <w:b/>
          <w:bCs/>
          <w:sz w:val="20"/>
          <w:szCs w:val="20"/>
        </w:rPr>
        <w:tab/>
      </w:r>
      <w:r>
        <w:rPr>
          <w:rFonts w:ascii="Arial" w:hAnsi="Arial" w:cs="Arial"/>
          <w:color w:val="231F20"/>
          <w:sz w:val="20"/>
        </w:rPr>
        <w:t>20.11.2024 od 17:00 do 18:50</w:t>
      </w:r>
    </w:p>
    <w:p w:rsidR="00FF7967" w:rsidRDefault="00FF7967" w:rsidP="00FF7967">
      <w:pPr>
        <w:pStyle w:val="Zkladnodstavec"/>
        <w:tabs>
          <w:tab w:val="left" w:pos="1980"/>
        </w:tabs>
        <w:spacing w:line="276" w:lineRule="auto"/>
        <w:ind w:left="-266"/>
        <w:jc w:val="both"/>
        <w:rPr>
          <w:rFonts w:ascii="Arial" w:hAnsi="Arial" w:cs="Arial"/>
          <w:sz w:val="20"/>
          <w:szCs w:val="20"/>
        </w:rPr>
      </w:pPr>
      <w:r>
        <w:rPr>
          <w:rFonts w:ascii="Arial" w:hAnsi="Arial" w:cs="Arial"/>
          <w:b/>
          <w:bCs/>
          <w:sz w:val="20"/>
          <w:szCs w:val="20"/>
        </w:rPr>
        <w:t>Místo:</w:t>
      </w:r>
      <w:r w:rsidRPr="00913796">
        <w:rPr>
          <w:rFonts w:ascii="Arial" w:hAnsi="Arial" w:cs="Arial"/>
          <w:b/>
          <w:bCs/>
          <w:sz w:val="20"/>
          <w:szCs w:val="20"/>
        </w:rPr>
        <w:tab/>
      </w:r>
      <w:r>
        <w:rPr>
          <w:rFonts w:ascii="Arial" w:hAnsi="Arial" w:cs="Arial"/>
          <w:sz w:val="20"/>
          <w:szCs w:val="20"/>
        </w:rPr>
        <w:t>zasedací místnost RMČ v budově ÚMČ Praha 6, ul. Čs. armády</w:t>
      </w:r>
    </w:p>
    <w:p w:rsidR="00FF7967" w:rsidRDefault="00FF7967" w:rsidP="00FF7967">
      <w:pPr>
        <w:pStyle w:val="Zkladnodstavec"/>
        <w:tabs>
          <w:tab w:val="left" w:pos="1980"/>
        </w:tabs>
        <w:spacing w:line="276" w:lineRule="auto"/>
        <w:ind w:left="1980" w:hanging="2246"/>
        <w:jc w:val="both"/>
        <w:rPr>
          <w:rStyle w:val="P6TextnormalChar"/>
        </w:rPr>
      </w:pPr>
      <w:r>
        <w:rPr>
          <w:rFonts w:ascii="Arial" w:hAnsi="Arial" w:cs="Arial"/>
          <w:b/>
          <w:bCs/>
          <w:sz w:val="20"/>
          <w:szCs w:val="20"/>
        </w:rPr>
        <w:t>Přítomni:</w:t>
      </w:r>
      <w:r>
        <w:rPr>
          <w:rFonts w:ascii="Arial" w:hAnsi="Arial" w:cs="Arial"/>
          <w:b/>
          <w:bCs/>
          <w:sz w:val="20"/>
          <w:szCs w:val="20"/>
        </w:rPr>
        <w:tab/>
      </w:r>
      <w:r>
        <w:rPr>
          <w:rStyle w:val="P6TextnormalChar"/>
        </w:rPr>
        <w:t xml:space="preserve">Ing. Mgr. Petr Soukal, Ph.D. – předseda KV; Mgr. Marek Baxa – místopředseda KV; </w:t>
      </w:r>
      <w:r>
        <w:rPr>
          <w:rFonts w:ascii="Arial" w:hAnsi="Arial" w:cs="Arial"/>
          <w:bCs/>
          <w:sz w:val="20"/>
          <w:szCs w:val="20"/>
        </w:rPr>
        <w:t>Mgr. Václav Klepš</w:t>
      </w:r>
      <w:r>
        <w:rPr>
          <w:rStyle w:val="P6TextnormalChar"/>
        </w:rPr>
        <w:t>; JUDr. Mgr. Marce Petrásek, MBA, LL.M.</w:t>
      </w:r>
      <w:r w:rsidR="003B5EE4">
        <w:rPr>
          <w:rStyle w:val="P6TextnormalChar"/>
        </w:rPr>
        <w:t xml:space="preserve"> (příchod 17:04)</w:t>
      </w:r>
      <w:r>
        <w:rPr>
          <w:rStyle w:val="P6TextnormalChar"/>
        </w:rPr>
        <w:t xml:space="preserve">; Mgr. Libor Procházka; Ing.  arch. Eva Smutná, FEng.; JUDr. Tereza Strádalová; </w:t>
      </w:r>
      <w:r w:rsidRPr="00B5633A">
        <w:rPr>
          <w:rStyle w:val="P6TextnormalChar"/>
        </w:rPr>
        <w:t xml:space="preserve"> </w:t>
      </w:r>
      <w:r>
        <w:rPr>
          <w:rStyle w:val="P6TextnormalChar"/>
        </w:rPr>
        <w:t>Mgr.  Martin Suchan; Ing. Eva Tichá; Marek Tolde; Bc. Barbora Truksová; Ing.  Klára Novotná – tajemník KV.</w:t>
      </w:r>
    </w:p>
    <w:p w:rsidR="00FF7967" w:rsidRDefault="00FF7967" w:rsidP="00FF7967">
      <w:pPr>
        <w:pStyle w:val="Zkladnodstavec"/>
        <w:tabs>
          <w:tab w:val="left" w:pos="1980"/>
        </w:tabs>
        <w:spacing w:line="276" w:lineRule="auto"/>
        <w:ind w:left="1980" w:hanging="2246"/>
        <w:jc w:val="both"/>
        <w:rPr>
          <w:rFonts w:ascii="Arial" w:hAnsi="Arial" w:cs="Arial"/>
          <w:b/>
          <w:bCs/>
          <w:sz w:val="20"/>
          <w:szCs w:val="20"/>
        </w:rPr>
      </w:pPr>
      <w:r>
        <w:rPr>
          <w:rFonts w:ascii="Arial" w:hAnsi="Arial" w:cs="Arial"/>
          <w:b/>
          <w:bCs/>
          <w:sz w:val="20"/>
          <w:szCs w:val="20"/>
        </w:rPr>
        <w:t>Omluveni</w:t>
      </w:r>
      <w:r w:rsidRPr="00913796">
        <w:rPr>
          <w:rFonts w:ascii="Arial" w:hAnsi="Arial" w:cs="Arial"/>
          <w:b/>
          <w:bCs/>
          <w:sz w:val="20"/>
          <w:szCs w:val="20"/>
        </w:rPr>
        <w:t>:</w:t>
      </w:r>
      <w:r w:rsidRPr="00913796">
        <w:rPr>
          <w:rFonts w:ascii="Arial" w:hAnsi="Arial" w:cs="Arial"/>
          <w:b/>
          <w:bCs/>
          <w:sz w:val="20"/>
          <w:szCs w:val="20"/>
        </w:rPr>
        <w:tab/>
      </w:r>
    </w:p>
    <w:p w:rsidR="00FF7967" w:rsidRDefault="00FF7967" w:rsidP="00FF7967">
      <w:pPr>
        <w:pStyle w:val="Zkladnodstavec"/>
        <w:tabs>
          <w:tab w:val="left" w:pos="1980"/>
        </w:tabs>
        <w:spacing w:line="276" w:lineRule="auto"/>
        <w:ind w:left="1980" w:hanging="2246"/>
        <w:jc w:val="both"/>
        <w:rPr>
          <w:rStyle w:val="P6TextnormalChar"/>
        </w:rPr>
      </w:pPr>
      <w:r>
        <w:rPr>
          <w:rFonts w:ascii="Arial" w:hAnsi="Arial" w:cs="Arial"/>
          <w:b/>
          <w:bCs/>
          <w:sz w:val="20"/>
          <w:szCs w:val="20"/>
        </w:rPr>
        <w:t>Hosté</w:t>
      </w:r>
      <w:r w:rsidRPr="00913796">
        <w:rPr>
          <w:rFonts w:ascii="Arial" w:hAnsi="Arial" w:cs="Arial"/>
          <w:b/>
          <w:bCs/>
          <w:sz w:val="20"/>
          <w:szCs w:val="20"/>
        </w:rPr>
        <w:t>:</w:t>
      </w:r>
      <w:r w:rsidRPr="00913796">
        <w:rPr>
          <w:rFonts w:ascii="Arial" w:hAnsi="Arial" w:cs="Arial"/>
          <w:b/>
          <w:bCs/>
          <w:sz w:val="20"/>
          <w:szCs w:val="20"/>
        </w:rPr>
        <w:tab/>
      </w:r>
      <w:r>
        <w:rPr>
          <w:rStyle w:val="P6TextnormalChar"/>
        </w:rPr>
        <w:t>Mgr. Bc. Michal Čvančara,</w:t>
      </w:r>
      <w:r w:rsidR="00AB0226">
        <w:rPr>
          <w:rStyle w:val="P6TextnormalChar"/>
        </w:rPr>
        <w:t xml:space="preserve"> Dis.,</w:t>
      </w:r>
      <w:r>
        <w:rPr>
          <w:rStyle w:val="P6TextnormalChar"/>
        </w:rPr>
        <w:t xml:space="preserve"> vedoucí odd. PO (odchod 18:</w:t>
      </w:r>
      <w:r w:rsidR="00F87D96">
        <w:rPr>
          <w:rStyle w:val="P6TextnormalChar"/>
        </w:rPr>
        <w:t>17</w:t>
      </w:r>
      <w:r>
        <w:rPr>
          <w:rStyle w:val="P6TextnormalChar"/>
        </w:rPr>
        <w:t>); M. K., zástupce veřejnosti (odchod 18:</w:t>
      </w:r>
      <w:r w:rsidR="003B5EE4">
        <w:rPr>
          <w:rStyle w:val="P6TextnormalChar"/>
        </w:rPr>
        <w:t>17</w:t>
      </w:r>
      <w:r>
        <w:rPr>
          <w:rStyle w:val="P6TextnormalChar"/>
        </w:rPr>
        <w:t xml:space="preserve">). </w:t>
      </w:r>
    </w:p>
    <w:p w:rsidR="00FF7967" w:rsidRDefault="00FF7967" w:rsidP="00FF7967">
      <w:pPr>
        <w:pStyle w:val="Bezmezer"/>
        <w:ind w:left="-284"/>
        <w:rPr>
          <w:rStyle w:val="P6TextnormalChar"/>
        </w:rPr>
      </w:pPr>
    </w:p>
    <w:p w:rsidR="00FF7967" w:rsidRDefault="00FF7967" w:rsidP="00FF7967">
      <w:pPr>
        <w:pStyle w:val="Bezmezer"/>
        <w:ind w:left="-284"/>
        <w:rPr>
          <w:rStyle w:val="P6TextnormalChar"/>
        </w:rPr>
      </w:pPr>
      <w:r>
        <w:rPr>
          <w:rStyle w:val="P6TextnormalChar"/>
        </w:rPr>
        <w:t xml:space="preserve">Dvacáté druhé jednání Kontrolního výboru ZMČ zahájil a dle následně schváleného programu řídil předseda KV P. Soukal, který přivítal všechny přítomné členy a hosty.  </w:t>
      </w:r>
    </w:p>
    <w:p w:rsidR="003B5EE4" w:rsidRDefault="003B5EE4" w:rsidP="00FF7967">
      <w:pPr>
        <w:pStyle w:val="Bezmezer"/>
        <w:ind w:left="-284"/>
        <w:rPr>
          <w:rStyle w:val="P6TextnormalChar"/>
        </w:rPr>
      </w:pPr>
    </w:p>
    <w:p w:rsidR="003B5EE4" w:rsidRDefault="003B5EE4" w:rsidP="003B5EE4">
      <w:pPr>
        <w:pStyle w:val="Zkladnodstavec"/>
        <w:spacing w:line="276" w:lineRule="auto"/>
        <w:ind w:left="-284" w:firstLine="18"/>
        <w:jc w:val="both"/>
        <w:rPr>
          <w:rStyle w:val="P6TextnormalChar"/>
          <w:u w:val="single"/>
        </w:rPr>
      </w:pPr>
      <w:r w:rsidRPr="00F14F89">
        <w:rPr>
          <w:rStyle w:val="P6TextnormalChar"/>
          <w:u w:val="single"/>
        </w:rPr>
        <w:t>1. Schválení programu a určení ověřovatele zápisu</w:t>
      </w:r>
    </w:p>
    <w:p w:rsidR="003B5EE4" w:rsidRDefault="003B5EE4" w:rsidP="003B5EE4">
      <w:pPr>
        <w:pStyle w:val="Bezmezer"/>
        <w:ind w:left="-284"/>
        <w:rPr>
          <w:rFonts w:ascii="Arial" w:hAnsi="Arial" w:cs="Arial"/>
          <w:sz w:val="20"/>
        </w:rPr>
      </w:pPr>
    </w:p>
    <w:p w:rsidR="003B5EE4" w:rsidRDefault="003B5EE4" w:rsidP="003B5EE4">
      <w:pPr>
        <w:pStyle w:val="Bezmezer"/>
        <w:ind w:left="-284"/>
        <w:rPr>
          <w:rFonts w:ascii="Arial" w:hAnsi="Arial" w:cs="Arial"/>
          <w:sz w:val="20"/>
        </w:rPr>
      </w:pPr>
      <w:r>
        <w:rPr>
          <w:rFonts w:ascii="Arial" w:hAnsi="Arial" w:cs="Arial"/>
          <w:sz w:val="20"/>
        </w:rPr>
        <w:t xml:space="preserve">Program KV byl se členy sdílen v předstihu, nebyly vzneseny připomínky. </w:t>
      </w:r>
    </w:p>
    <w:p w:rsidR="003B5EE4" w:rsidRDefault="003B5EE4" w:rsidP="003B5EE4">
      <w:pPr>
        <w:pStyle w:val="Bezmezer"/>
        <w:numPr>
          <w:ilvl w:val="0"/>
          <w:numId w:val="1"/>
        </w:numPr>
        <w:ind w:left="284" w:hanging="284"/>
        <w:jc w:val="both"/>
        <w:rPr>
          <w:rFonts w:ascii="Arial" w:hAnsi="Arial" w:cs="Arial"/>
          <w:sz w:val="20"/>
        </w:rPr>
      </w:pPr>
      <w:r>
        <w:rPr>
          <w:rFonts w:ascii="Arial" w:hAnsi="Arial" w:cs="Arial"/>
          <w:sz w:val="20"/>
        </w:rPr>
        <w:t xml:space="preserve">Schválení programu a určení ověřovatele zápisu </w:t>
      </w:r>
    </w:p>
    <w:p w:rsidR="003B5EE4" w:rsidRDefault="003B5EE4" w:rsidP="003B5EE4">
      <w:pPr>
        <w:pStyle w:val="Bezmezer"/>
        <w:numPr>
          <w:ilvl w:val="0"/>
          <w:numId w:val="1"/>
        </w:numPr>
        <w:ind w:left="284" w:hanging="284"/>
        <w:jc w:val="both"/>
        <w:rPr>
          <w:rFonts w:ascii="Arial" w:hAnsi="Arial" w:cs="Arial"/>
          <w:sz w:val="20"/>
        </w:rPr>
      </w:pPr>
      <w:r>
        <w:rPr>
          <w:rFonts w:ascii="Arial" w:hAnsi="Arial" w:cs="Arial"/>
          <w:sz w:val="20"/>
        </w:rPr>
        <w:t xml:space="preserve">Schválení zápisu z 21. jednání KV </w:t>
      </w:r>
    </w:p>
    <w:p w:rsidR="003B5EE4" w:rsidRDefault="003B5EE4" w:rsidP="003B5EE4">
      <w:pPr>
        <w:pStyle w:val="Bezmezer"/>
        <w:numPr>
          <w:ilvl w:val="0"/>
          <w:numId w:val="1"/>
        </w:numPr>
        <w:ind w:left="284" w:hanging="284"/>
        <w:jc w:val="both"/>
        <w:rPr>
          <w:rFonts w:ascii="Arial" w:hAnsi="Arial" w:cs="Arial"/>
          <w:sz w:val="20"/>
        </w:rPr>
      </w:pPr>
      <w:r>
        <w:rPr>
          <w:rFonts w:ascii="Arial" w:hAnsi="Arial" w:cs="Arial"/>
          <w:sz w:val="20"/>
        </w:rPr>
        <w:t xml:space="preserve">Podnět občana – Darovací smlouva a smlouva o smlouvě budoucí o pachtu s TJ Tatran Střešovice </w:t>
      </w:r>
    </w:p>
    <w:p w:rsidR="003B5EE4" w:rsidRDefault="003B5EE4" w:rsidP="003B5EE4">
      <w:pPr>
        <w:pStyle w:val="Bezmezer"/>
        <w:numPr>
          <w:ilvl w:val="0"/>
          <w:numId w:val="1"/>
        </w:numPr>
        <w:ind w:left="284" w:hanging="284"/>
        <w:jc w:val="both"/>
        <w:rPr>
          <w:rFonts w:ascii="Arial" w:hAnsi="Arial" w:cs="Arial"/>
          <w:sz w:val="20"/>
        </w:rPr>
      </w:pPr>
      <w:r>
        <w:rPr>
          <w:rFonts w:ascii="Arial" w:hAnsi="Arial" w:cs="Arial"/>
          <w:sz w:val="20"/>
        </w:rPr>
        <w:t>Plán činnosti na rok 2025 a harmonogram jednání na rok 2025</w:t>
      </w:r>
    </w:p>
    <w:p w:rsidR="003B5EE4" w:rsidRDefault="003B5EE4" w:rsidP="003B5EE4">
      <w:pPr>
        <w:pStyle w:val="Bezmezer"/>
        <w:numPr>
          <w:ilvl w:val="0"/>
          <w:numId w:val="1"/>
        </w:numPr>
        <w:ind w:left="284" w:hanging="284"/>
        <w:jc w:val="both"/>
        <w:rPr>
          <w:rFonts w:ascii="Arial" w:hAnsi="Arial" w:cs="Arial"/>
          <w:sz w:val="20"/>
        </w:rPr>
      </w:pPr>
      <w:r>
        <w:rPr>
          <w:rFonts w:ascii="Arial" w:hAnsi="Arial" w:cs="Arial"/>
          <w:sz w:val="20"/>
        </w:rPr>
        <w:t>Nová usnesení RMČ + analýza usnesení</w:t>
      </w:r>
    </w:p>
    <w:p w:rsidR="003B5EE4" w:rsidRDefault="003B5EE4" w:rsidP="003B5EE4">
      <w:pPr>
        <w:pStyle w:val="Bezmezer"/>
        <w:numPr>
          <w:ilvl w:val="0"/>
          <w:numId w:val="1"/>
        </w:numPr>
        <w:ind w:left="284" w:hanging="284"/>
        <w:jc w:val="both"/>
        <w:rPr>
          <w:rFonts w:ascii="Arial" w:hAnsi="Arial" w:cs="Arial"/>
          <w:sz w:val="20"/>
        </w:rPr>
      </w:pPr>
      <w:r>
        <w:rPr>
          <w:rFonts w:ascii="Arial" w:hAnsi="Arial" w:cs="Arial"/>
          <w:sz w:val="20"/>
        </w:rPr>
        <w:t>Kontrolní skupiny</w:t>
      </w:r>
    </w:p>
    <w:p w:rsidR="003B5EE4" w:rsidRDefault="003B5EE4" w:rsidP="003B5EE4">
      <w:pPr>
        <w:pStyle w:val="Bezmezer"/>
        <w:numPr>
          <w:ilvl w:val="0"/>
          <w:numId w:val="2"/>
        </w:numPr>
        <w:ind w:left="709" w:hanging="283"/>
        <w:jc w:val="both"/>
        <w:rPr>
          <w:rFonts w:ascii="Arial" w:hAnsi="Arial" w:cs="Arial"/>
          <w:sz w:val="20"/>
        </w:rPr>
      </w:pPr>
      <w:r>
        <w:rPr>
          <w:rFonts w:ascii="Arial" w:hAnsi="Arial" w:cs="Arial"/>
          <w:sz w:val="20"/>
        </w:rPr>
        <w:t>Aktuality</w:t>
      </w:r>
    </w:p>
    <w:p w:rsidR="003B5EE4" w:rsidRPr="00AE613D" w:rsidRDefault="003B5EE4" w:rsidP="003B5EE4">
      <w:pPr>
        <w:pStyle w:val="Bezmezer"/>
        <w:numPr>
          <w:ilvl w:val="0"/>
          <w:numId w:val="2"/>
        </w:numPr>
        <w:ind w:left="709" w:hanging="283"/>
        <w:jc w:val="both"/>
        <w:rPr>
          <w:rFonts w:ascii="Arial" w:hAnsi="Arial" w:cs="Arial"/>
          <w:sz w:val="20"/>
        </w:rPr>
      </w:pPr>
      <w:r>
        <w:rPr>
          <w:rFonts w:ascii="Arial" w:hAnsi="Arial" w:cs="Arial"/>
          <w:sz w:val="20"/>
        </w:rPr>
        <w:t xml:space="preserve">Stav plnění úkolů </w:t>
      </w:r>
    </w:p>
    <w:p w:rsidR="003B5EE4" w:rsidRDefault="003B5EE4" w:rsidP="003B5EE4">
      <w:pPr>
        <w:pStyle w:val="Bezmezer"/>
        <w:numPr>
          <w:ilvl w:val="0"/>
          <w:numId w:val="1"/>
        </w:numPr>
        <w:ind w:left="284" w:hanging="284"/>
        <w:jc w:val="both"/>
        <w:rPr>
          <w:rFonts w:ascii="Arial" w:hAnsi="Arial" w:cs="Arial"/>
          <w:sz w:val="20"/>
        </w:rPr>
      </w:pPr>
      <w:r>
        <w:rPr>
          <w:rFonts w:ascii="Arial" w:hAnsi="Arial" w:cs="Arial"/>
          <w:sz w:val="20"/>
        </w:rPr>
        <w:t xml:space="preserve">Různé </w:t>
      </w:r>
    </w:p>
    <w:p w:rsidR="002C51AB" w:rsidRDefault="002C51AB" w:rsidP="00D0656F">
      <w:pPr>
        <w:pStyle w:val="Bezmezer"/>
        <w:ind w:left="7080" w:firstLine="708"/>
        <w:jc w:val="both"/>
        <w:rPr>
          <w:rFonts w:ascii="Arial" w:hAnsi="Arial" w:cs="Arial"/>
          <w:sz w:val="20"/>
        </w:rPr>
      </w:pPr>
      <w:r>
        <w:rPr>
          <w:rFonts w:ascii="Arial" w:hAnsi="Arial" w:cs="Arial"/>
          <w:sz w:val="20"/>
        </w:rPr>
        <w:t xml:space="preserve">+ 10;  - 0; z 0. </w:t>
      </w:r>
    </w:p>
    <w:p w:rsidR="00342D42" w:rsidRDefault="00342D42" w:rsidP="00D0656F">
      <w:pPr>
        <w:pStyle w:val="Bezmezer"/>
        <w:ind w:left="7080" w:firstLine="708"/>
        <w:jc w:val="both"/>
        <w:rPr>
          <w:rFonts w:ascii="Arial" w:hAnsi="Arial" w:cs="Arial"/>
          <w:sz w:val="20"/>
        </w:rPr>
      </w:pPr>
    </w:p>
    <w:p w:rsidR="00342D42" w:rsidRDefault="00342D42" w:rsidP="00342D42">
      <w:pPr>
        <w:pStyle w:val="Bezmezer"/>
        <w:ind w:left="-284" w:firstLine="8"/>
        <w:jc w:val="both"/>
        <w:rPr>
          <w:rFonts w:ascii="Arial" w:hAnsi="Arial" w:cs="Arial"/>
          <w:sz w:val="20"/>
        </w:rPr>
      </w:pPr>
      <w:r>
        <w:rPr>
          <w:rFonts w:ascii="Arial" w:hAnsi="Arial" w:cs="Arial"/>
          <w:sz w:val="20"/>
        </w:rPr>
        <w:t xml:space="preserve">Ověřovatelem zápisu byla navržena E. Tichá. </w:t>
      </w:r>
    </w:p>
    <w:p w:rsidR="00342D42" w:rsidRDefault="00342D42" w:rsidP="00342D42">
      <w:pPr>
        <w:pStyle w:val="Bezmezer"/>
        <w:ind w:left="5380" w:firstLine="284"/>
        <w:jc w:val="both"/>
        <w:rPr>
          <w:rFonts w:ascii="Arial" w:hAnsi="Arial" w:cs="Arial"/>
          <w:sz w:val="20"/>
        </w:rPr>
      </w:pPr>
      <w:r>
        <w:rPr>
          <w:rFonts w:ascii="Arial" w:hAnsi="Arial" w:cs="Arial"/>
          <w:sz w:val="20"/>
        </w:rPr>
        <w:t>+ 8; - 0; z 2 (M. Baxa, E. Tichá).</w:t>
      </w:r>
    </w:p>
    <w:p w:rsidR="00D0656F" w:rsidRDefault="00D0656F" w:rsidP="00D0656F">
      <w:pPr>
        <w:pStyle w:val="Bezmezer"/>
        <w:ind w:left="7080" w:firstLine="708"/>
        <w:jc w:val="both"/>
        <w:rPr>
          <w:rFonts w:ascii="Arial" w:hAnsi="Arial" w:cs="Arial"/>
          <w:sz w:val="20"/>
        </w:rPr>
      </w:pPr>
    </w:p>
    <w:p w:rsidR="00D0656F" w:rsidRDefault="00D0656F" w:rsidP="00D0656F">
      <w:pPr>
        <w:pStyle w:val="Bezmezer"/>
        <w:ind w:left="7080" w:firstLine="708"/>
        <w:jc w:val="both"/>
        <w:rPr>
          <w:rFonts w:ascii="Arial" w:hAnsi="Arial" w:cs="Arial"/>
          <w:sz w:val="20"/>
        </w:rPr>
      </w:pPr>
    </w:p>
    <w:p w:rsidR="00D0656F" w:rsidRDefault="00D0656F" w:rsidP="00D0656F">
      <w:pPr>
        <w:pStyle w:val="Bezmezer"/>
        <w:ind w:left="-284" w:firstLine="8"/>
        <w:jc w:val="both"/>
        <w:rPr>
          <w:rFonts w:ascii="Arial" w:hAnsi="Arial" w:cs="Arial"/>
          <w:sz w:val="20"/>
          <w:u w:val="single"/>
        </w:rPr>
      </w:pPr>
      <w:r w:rsidRPr="006E3B55">
        <w:rPr>
          <w:rFonts w:ascii="Arial" w:hAnsi="Arial" w:cs="Arial"/>
          <w:sz w:val="20"/>
          <w:u w:val="single"/>
        </w:rPr>
        <w:t>2. Schválení zápisu z </w:t>
      </w:r>
      <w:r>
        <w:rPr>
          <w:rFonts w:ascii="Arial" w:hAnsi="Arial" w:cs="Arial"/>
          <w:sz w:val="20"/>
          <w:u w:val="single"/>
        </w:rPr>
        <w:t>21</w:t>
      </w:r>
      <w:r w:rsidRPr="006E3B55">
        <w:rPr>
          <w:rFonts w:ascii="Arial" w:hAnsi="Arial" w:cs="Arial"/>
          <w:sz w:val="20"/>
          <w:u w:val="single"/>
        </w:rPr>
        <w:t>. jednání KV</w:t>
      </w:r>
    </w:p>
    <w:p w:rsidR="00342D42" w:rsidRDefault="00342D42" w:rsidP="00D0656F">
      <w:pPr>
        <w:pStyle w:val="Bezmezer"/>
        <w:ind w:left="-284" w:firstLine="8"/>
        <w:jc w:val="both"/>
        <w:rPr>
          <w:rFonts w:ascii="Arial" w:hAnsi="Arial" w:cs="Arial"/>
          <w:sz w:val="20"/>
          <w:u w:val="single"/>
        </w:rPr>
      </w:pPr>
    </w:p>
    <w:p w:rsidR="00342D42" w:rsidRDefault="00342D42" w:rsidP="00D0656F">
      <w:pPr>
        <w:pStyle w:val="Bezmezer"/>
        <w:ind w:left="-284" w:firstLine="8"/>
        <w:jc w:val="both"/>
        <w:rPr>
          <w:rFonts w:ascii="Arial" w:hAnsi="Arial" w:cs="Arial"/>
          <w:sz w:val="20"/>
        </w:rPr>
      </w:pPr>
      <w:r>
        <w:rPr>
          <w:rFonts w:ascii="Arial" w:hAnsi="Arial" w:cs="Arial"/>
          <w:sz w:val="20"/>
        </w:rPr>
        <w:t xml:space="preserve">Ověřovatele zápisu byl M. Suchan, který vznesl k zápisu jednu připomínku, po zapracování připomínky byl zápis sdílen se členy KV. </w:t>
      </w:r>
    </w:p>
    <w:p w:rsidR="00342D42" w:rsidRDefault="00342D42" w:rsidP="00D0656F">
      <w:pPr>
        <w:pStyle w:val="Bezmezer"/>
        <w:ind w:left="-284" w:firstLine="8"/>
        <w:jc w:val="both"/>
        <w:rPr>
          <w:rFonts w:ascii="Arial" w:hAnsi="Arial" w:cs="Arial"/>
          <w:sz w:val="20"/>
        </w:rPr>
      </w:pPr>
      <w:r>
        <w:rPr>
          <w:rFonts w:ascii="Arial" w:hAnsi="Arial" w:cs="Arial"/>
          <w:sz w:val="20"/>
        </w:rPr>
        <w:t xml:space="preserve">V průběhu projednávání tohoto bodu dorazil M. Petrásek. </w:t>
      </w:r>
    </w:p>
    <w:p w:rsidR="00342D42" w:rsidRDefault="00342D42" w:rsidP="00D0656F">
      <w:pPr>
        <w:pStyle w:val="Bezmezer"/>
        <w:ind w:left="-284" w:firstLine="8"/>
        <w:jc w:val="both"/>
        <w:rPr>
          <w:rFonts w:ascii="Arial" w:hAnsi="Arial" w:cs="Arial"/>
          <w:sz w:val="20"/>
        </w:rPr>
      </w:pPr>
    </w:p>
    <w:p w:rsidR="00342D42" w:rsidRPr="00342D42" w:rsidRDefault="00342D42" w:rsidP="00342D42">
      <w:pPr>
        <w:pStyle w:val="Bezmezer"/>
        <w:ind w:left="-284" w:firstLine="8"/>
        <w:jc w:val="both"/>
        <w:rPr>
          <w:rFonts w:ascii="Arial" w:hAnsi="Arial" w:cs="Arial"/>
          <w:b/>
          <w:sz w:val="20"/>
        </w:rPr>
      </w:pPr>
      <w:r w:rsidRPr="00342D42">
        <w:rPr>
          <w:rFonts w:ascii="Arial" w:hAnsi="Arial" w:cs="Arial"/>
          <w:b/>
          <w:sz w:val="20"/>
        </w:rPr>
        <w:t>Usnesení KV č.  102/11/2024:</w:t>
      </w:r>
    </w:p>
    <w:p w:rsidR="00342D42" w:rsidRDefault="00342D42" w:rsidP="00342D42">
      <w:pPr>
        <w:pStyle w:val="Bezmezer"/>
        <w:ind w:left="-284" w:firstLine="8"/>
        <w:jc w:val="both"/>
        <w:rPr>
          <w:rFonts w:ascii="Arial" w:hAnsi="Arial" w:cs="Arial"/>
          <w:sz w:val="20"/>
        </w:rPr>
      </w:pPr>
      <w:r w:rsidRPr="00342D42">
        <w:rPr>
          <w:rFonts w:ascii="Arial" w:hAnsi="Arial" w:cs="Arial"/>
          <w:sz w:val="20"/>
        </w:rPr>
        <w:t xml:space="preserve">Kontrolní výbor schvaluje zápis z 21. jednání KV (viz </w:t>
      </w:r>
      <w:r w:rsidRPr="00FC3F5C">
        <w:rPr>
          <w:rFonts w:ascii="Arial" w:hAnsi="Arial" w:cs="Arial"/>
          <w:sz w:val="20"/>
          <w:u w:val="single"/>
        </w:rPr>
        <w:t>příloha č. 1</w:t>
      </w:r>
      <w:r w:rsidRPr="00342D42">
        <w:rPr>
          <w:rFonts w:ascii="Arial" w:hAnsi="Arial" w:cs="Arial"/>
          <w:sz w:val="20"/>
        </w:rPr>
        <w:t>)</w:t>
      </w:r>
      <w:r>
        <w:rPr>
          <w:rFonts w:ascii="Arial" w:hAnsi="Arial" w:cs="Arial"/>
          <w:sz w:val="20"/>
        </w:rPr>
        <w:t xml:space="preserve">. </w:t>
      </w:r>
    </w:p>
    <w:p w:rsidR="00342D42" w:rsidRDefault="00342D42" w:rsidP="009813CE">
      <w:pPr>
        <w:pStyle w:val="Bezmezer"/>
        <w:ind w:left="5380" w:firstLine="992"/>
        <w:jc w:val="both"/>
        <w:rPr>
          <w:rFonts w:ascii="Arial" w:hAnsi="Arial" w:cs="Arial"/>
          <w:sz w:val="20"/>
        </w:rPr>
      </w:pPr>
      <w:r>
        <w:rPr>
          <w:rFonts w:ascii="Arial" w:hAnsi="Arial" w:cs="Arial"/>
          <w:sz w:val="20"/>
        </w:rPr>
        <w:t xml:space="preserve">+ 10; - 0; z 1 (B. Truksová). </w:t>
      </w:r>
    </w:p>
    <w:p w:rsidR="00342D42" w:rsidRDefault="00342D42" w:rsidP="00342D42">
      <w:pPr>
        <w:pStyle w:val="Bezmezer"/>
        <w:ind w:left="-284" w:firstLine="8"/>
        <w:jc w:val="both"/>
        <w:rPr>
          <w:rFonts w:ascii="Arial" w:hAnsi="Arial" w:cs="Arial"/>
          <w:sz w:val="20"/>
        </w:rPr>
      </w:pPr>
    </w:p>
    <w:p w:rsidR="00342D42" w:rsidRPr="00132156" w:rsidRDefault="00342D42" w:rsidP="00342D42">
      <w:pPr>
        <w:pStyle w:val="Bezmezer"/>
        <w:ind w:left="-284" w:firstLine="8"/>
        <w:jc w:val="both"/>
        <w:rPr>
          <w:rFonts w:ascii="Arial" w:hAnsi="Arial" w:cs="Arial"/>
          <w:sz w:val="20"/>
          <w:u w:val="single"/>
        </w:rPr>
      </w:pPr>
      <w:r w:rsidRPr="00132156">
        <w:rPr>
          <w:rFonts w:ascii="Arial" w:hAnsi="Arial" w:cs="Arial"/>
          <w:sz w:val="20"/>
          <w:u w:val="single"/>
        </w:rPr>
        <w:t xml:space="preserve">3. Podnět občana – Darovací smlouva a smlouva o smlouvě budoucí o pachtu s TJ Tatran Střešovice </w:t>
      </w:r>
    </w:p>
    <w:p w:rsidR="00342D42" w:rsidRDefault="00342D42" w:rsidP="00342D42">
      <w:pPr>
        <w:pStyle w:val="Bezmezer"/>
        <w:ind w:left="-284" w:firstLine="8"/>
        <w:jc w:val="both"/>
        <w:rPr>
          <w:rFonts w:ascii="Arial" w:hAnsi="Arial" w:cs="Arial"/>
          <w:sz w:val="20"/>
        </w:rPr>
      </w:pPr>
    </w:p>
    <w:p w:rsidR="001032BF" w:rsidRDefault="00E406EB" w:rsidP="00342D42">
      <w:pPr>
        <w:pStyle w:val="Bezmezer"/>
        <w:ind w:left="-284" w:firstLine="8"/>
        <w:jc w:val="both"/>
        <w:rPr>
          <w:rFonts w:ascii="Arial" w:hAnsi="Arial" w:cs="Arial"/>
          <w:sz w:val="20"/>
        </w:rPr>
      </w:pPr>
      <w:r>
        <w:rPr>
          <w:rFonts w:ascii="Arial" w:hAnsi="Arial" w:cs="Arial"/>
          <w:sz w:val="20"/>
        </w:rPr>
        <w:t>Předseda KV na úvod uvedl, že podnětem se</w:t>
      </w:r>
      <w:r w:rsidR="00F87D96">
        <w:rPr>
          <w:rFonts w:ascii="Arial" w:hAnsi="Arial" w:cs="Arial"/>
          <w:sz w:val="20"/>
        </w:rPr>
        <w:t xml:space="preserve"> zabýval KV na minulém jednání, k</w:t>
      </w:r>
      <w:r>
        <w:rPr>
          <w:rFonts w:ascii="Arial" w:hAnsi="Arial" w:cs="Arial"/>
          <w:sz w:val="20"/>
        </w:rPr>
        <w:t xml:space="preserve">de byly vzneseny ze strany občana doplňující dotazy (na které zástupci PO a OSM nemohli ihned reagovat bez dalších materiálů). K dotazům bylo ze strany PO vypracováno stanovisko, které bylo se členy KV sdíleno 19.11.2024 (finální verze). E. Tichá vznesla dotaz, zda stanovisko obdržel i zástupce veřejnosti M.K. Předseda uvedl, že se jedná o materiál pro členy KV, který s veřejností nesdílel, pokud by o něj byl zájem, lze si ho vyžádat standardní cestou a následně předal slovo M. Čvančarovi, aby ve stručnosti stanovisko členům KV představil. </w:t>
      </w:r>
    </w:p>
    <w:p w:rsidR="00744ECF" w:rsidRDefault="00744ECF" w:rsidP="007D7159">
      <w:pPr>
        <w:pStyle w:val="Bezmezer"/>
        <w:ind w:left="-284" w:firstLine="8"/>
        <w:jc w:val="both"/>
        <w:rPr>
          <w:rFonts w:ascii="Arial" w:hAnsi="Arial" w:cs="Arial"/>
          <w:sz w:val="20"/>
        </w:rPr>
      </w:pPr>
      <w:r>
        <w:rPr>
          <w:rFonts w:ascii="Arial" w:hAnsi="Arial" w:cs="Arial"/>
          <w:sz w:val="20"/>
        </w:rPr>
        <w:t xml:space="preserve">M. Čvančara uvedl stanovisko PO k následujícím dotazům: </w:t>
      </w:r>
      <w:r w:rsidRPr="007D7159">
        <w:rPr>
          <w:rFonts w:ascii="Arial" w:hAnsi="Arial" w:cs="Arial"/>
          <w:sz w:val="20"/>
          <w:u w:val="single"/>
        </w:rPr>
        <w:t xml:space="preserve">1) </w:t>
      </w:r>
      <w:r w:rsidR="00F87D96">
        <w:rPr>
          <w:rFonts w:ascii="Arial" w:hAnsi="Arial" w:cs="Arial"/>
          <w:sz w:val="20"/>
          <w:u w:val="single"/>
        </w:rPr>
        <w:t>P</w:t>
      </w:r>
      <w:r w:rsidRPr="007D7159">
        <w:rPr>
          <w:rFonts w:ascii="Arial" w:hAnsi="Arial" w:cs="Arial"/>
          <w:sz w:val="20"/>
          <w:u w:val="single"/>
        </w:rPr>
        <w:t>roč byl v roce 2021 podruhé přijímán dar od TJ Tatran Střešovice, když tento pozemek byl svěřen do správy MČ Praha 6 od MHMP v roce 2017</w:t>
      </w:r>
      <w:r w:rsidR="00B263B3">
        <w:rPr>
          <w:rFonts w:ascii="Arial" w:hAnsi="Arial" w:cs="Arial"/>
          <w:sz w:val="20"/>
        </w:rPr>
        <w:t>?</w:t>
      </w:r>
      <w:r>
        <w:rPr>
          <w:rFonts w:ascii="Arial" w:hAnsi="Arial" w:cs="Arial"/>
          <w:sz w:val="20"/>
        </w:rPr>
        <w:t xml:space="preserve"> Předmět daru a svěřeného majetku ze strany MHMP</w:t>
      </w:r>
      <w:r w:rsidR="00B5081D">
        <w:rPr>
          <w:rFonts w:ascii="Arial" w:hAnsi="Arial" w:cs="Arial"/>
          <w:sz w:val="20"/>
        </w:rPr>
        <w:t xml:space="preserve"> se liší</w:t>
      </w:r>
      <w:r>
        <w:rPr>
          <w:rFonts w:ascii="Arial" w:hAnsi="Arial" w:cs="Arial"/>
          <w:sz w:val="20"/>
        </w:rPr>
        <w:t xml:space="preserve">, darem byly darovány veškeré věci na pozemku (movité i nemovité), předmětem svěřeného majetku ze strany MHMP byly pozemky. </w:t>
      </w:r>
      <w:r w:rsidR="007D7159">
        <w:rPr>
          <w:rFonts w:ascii="Arial" w:hAnsi="Arial" w:cs="Arial"/>
          <w:sz w:val="20"/>
        </w:rPr>
        <w:t xml:space="preserve">V roce </w:t>
      </w:r>
      <w:r w:rsidR="007D7159">
        <w:rPr>
          <w:rFonts w:ascii="Arial" w:hAnsi="Arial" w:cs="Arial"/>
          <w:sz w:val="20"/>
        </w:rPr>
        <w:lastRenderedPageBreak/>
        <w:t>2004 byl</w:t>
      </w:r>
      <w:r w:rsidR="00B5081D">
        <w:rPr>
          <w:rFonts w:ascii="Arial" w:hAnsi="Arial" w:cs="Arial"/>
          <w:sz w:val="20"/>
        </w:rPr>
        <w:t>a</w:t>
      </w:r>
      <w:r w:rsidR="007D7159">
        <w:rPr>
          <w:rFonts w:ascii="Arial" w:hAnsi="Arial" w:cs="Arial"/>
          <w:sz w:val="20"/>
        </w:rPr>
        <w:t xml:space="preserve"> mezi MHMP a TJ Tatran Střešovice uzavřena smlouva na 15 let o pronájmu pozemku, účelem pronájmu bylo vybudování zázemí pro sportovní využití a tenisových kurtů. MHMP nedeklarovalo, že by vlastnilo věci, které měl TJ Tatran Střešovice vybudovat (a které byly následně předmětem daru pro MČ P6). V roce 2021 bylo dvakrát zmíněno, na základě čestného prohlášení výlučn</w:t>
      </w:r>
      <w:r w:rsidR="00F87D96">
        <w:rPr>
          <w:rFonts w:ascii="Arial" w:hAnsi="Arial" w:cs="Arial"/>
          <w:sz w:val="20"/>
        </w:rPr>
        <w:t>é</w:t>
      </w:r>
      <w:r w:rsidR="007D7159">
        <w:rPr>
          <w:rFonts w:ascii="Arial" w:hAnsi="Arial" w:cs="Arial"/>
          <w:sz w:val="20"/>
        </w:rPr>
        <w:t xml:space="preserve"> vlastnictví TJ Tatran Střešovice vůči předmětu daru MČ Praha 6 (rozhodnutí o přijetí daru bylo řešeno na gremiu starosty, komisí a následně RMČ – uzavření memoranda a následně uzavření darovací smlouvy). Dále uvedl, že ze strany MHMP nedošlo k napadení darovací smlouvy od TJ Tatran Střešovice a tak lze předpokládat, že dar byl darován vlastníkem věcí. Závěrem je, že dar byl darován legitimním vlastníkem. </w:t>
      </w:r>
    </w:p>
    <w:p w:rsidR="00744ECF" w:rsidRDefault="00744ECF" w:rsidP="000E7414">
      <w:pPr>
        <w:pStyle w:val="Bezmezer"/>
        <w:ind w:left="-284" w:firstLine="8"/>
        <w:jc w:val="both"/>
        <w:rPr>
          <w:rFonts w:ascii="Arial" w:hAnsi="Arial" w:cs="Arial"/>
          <w:sz w:val="20"/>
        </w:rPr>
      </w:pPr>
      <w:r w:rsidRPr="007D7159">
        <w:rPr>
          <w:rFonts w:ascii="Arial" w:hAnsi="Arial" w:cs="Arial"/>
          <w:sz w:val="20"/>
          <w:u w:val="single"/>
        </w:rPr>
        <w:t xml:space="preserve">2) </w:t>
      </w:r>
      <w:r w:rsidR="00F87D96">
        <w:rPr>
          <w:rFonts w:ascii="Arial" w:hAnsi="Arial" w:cs="Arial"/>
          <w:sz w:val="20"/>
          <w:u w:val="single"/>
        </w:rPr>
        <w:t>J</w:t>
      </w:r>
      <w:r w:rsidRPr="007D7159">
        <w:rPr>
          <w:rFonts w:ascii="Arial" w:hAnsi="Arial" w:cs="Arial"/>
          <w:sz w:val="20"/>
          <w:u w:val="single"/>
        </w:rPr>
        <w:t>aké konkrétní nabývací tituly byly ze strany MČ Praha 6 ověřovány (pokud byly od TJ Tatran Střešovice k dispozici)</w:t>
      </w:r>
      <w:r w:rsidR="00B263B3">
        <w:rPr>
          <w:rFonts w:ascii="Arial" w:hAnsi="Arial" w:cs="Arial"/>
          <w:sz w:val="20"/>
        </w:rPr>
        <w:t>?</w:t>
      </w:r>
      <w:r>
        <w:rPr>
          <w:rFonts w:ascii="Arial" w:hAnsi="Arial" w:cs="Arial"/>
          <w:sz w:val="20"/>
        </w:rPr>
        <w:t xml:space="preserve"> </w:t>
      </w:r>
      <w:r w:rsidR="00B263B3">
        <w:rPr>
          <w:rFonts w:ascii="Arial" w:hAnsi="Arial" w:cs="Arial"/>
          <w:sz w:val="20"/>
        </w:rPr>
        <w:t>Z</w:t>
      </w:r>
      <w:r w:rsidR="00942325">
        <w:rPr>
          <w:rFonts w:ascii="Arial" w:hAnsi="Arial" w:cs="Arial"/>
          <w:sz w:val="20"/>
        </w:rPr>
        <w:t xml:space="preserve">ástupci </w:t>
      </w:r>
      <w:r w:rsidR="00F87D96">
        <w:rPr>
          <w:rFonts w:ascii="Arial" w:hAnsi="Arial" w:cs="Arial"/>
          <w:sz w:val="20"/>
        </w:rPr>
        <w:t xml:space="preserve">tehdejší </w:t>
      </w:r>
      <w:r w:rsidR="00942325">
        <w:rPr>
          <w:rFonts w:ascii="Arial" w:hAnsi="Arial" w:cs="Arial"/>
          <w:sz w:val="20"/>
        </w:rPr>
        <w:t>RMČ (J. Lacina a J. Stárek) bylo vyžádáno čestné prohlášení ze strany TJ Tatran Střešovice</w:t>
      </w:r>
      <w:r w:rsidR="00B263B3">
        <w:rPr>
          <w:rFonts w:ascii="Arial" w:hAnsi="Arial" w:cs="Arial"/>
          <w:sz w:val="20"/>
        </w:rPr>
        <w:t>, aby bylo ověřeno, že nedojde k majetkovým sporům v budoucnu. P</w:t>
      </w:r>
      <w:r w:rsidR="00B5081D">
        <w:rPr>
          <w:rFonts w:ascii="Arial" w:hAnsi="Arial" w:cs="Arial"/>
          <w:sz w:val="20"/>
        </w:rPr>
        <w:t>rohlášení nebylo nikým napadeno</w:t>
      </w:r>
      <w:r w:rsidR="00B263B3">
        <w:rPr>
          <w:rFonts w:ascii="Arial" w:hAnsi="Arial" w:cs="Arial"/>
          <w:sz w:val="20"/>
        </w:rPr>
        <w:t xml:space="preserve"> jako sporné. </w:t>
      </w:r>
      <w:r w:rsidRPr="00B263B3">
        <w:rPr>
          <w:rFonts w:ascii="Arial" w:hAnsi="Arial" w:cs="Arial"/>
          <w:sz w:val="20"/>
          <w:u w:val="single"/>
        </w:rPr>
        <w:t>3)</w:t>
      </w:r>
      <w:r w:rsidRPr="00F87D96">
        <w:rPr>
          <w:rFonts w:ascii="Arial" w:hAnsi="Arial" w:cs="Arial"/>
          <w:sz w:val="20"/>
          <w:u w:val="single"/>
        </w:rPr>
        <w:t xml:space="preserve"> </w:t>
      </w:r>
      <w:r w:rsidR="00B263B3">
        <w:rPr>
          <w:rFonts w:ascii="Arial" w:hAnsi="Arial" w:cs="Arial"/>
          <w:sz w:val="20"/>
          <w:u w:val="single"/>
        </w:rPr>
        <w:t>M</w:t>
      </w:r>
      <w:r w:rsidRPr="00B263B3">
        <w:rPr>
          <w:rFonts w:ascii="Arial" w:hAnsi="Arial" w:cs="Arial"/>
          <w:sz w:val="20"/>
          <w:u w:val="single"/>
        </w:rPr>
        <w:t>á MČ Praha 6 jako obdarovaný k dispozici znalecký posudek na darovaný majetek</w:t>
      </w:r>
      <w:r w:rsidR="00B263B3">
        <w:rPr>
          <w:rFonts w:ascii="Arial" w:hAnsi="Arial" w:cs="Arial"/>
          <w:sz w:val="20"/>
          <w:u w:val="single"/>
        </w:rPr>
        <w:t>?</w:t>
      </w:r>
      <w:r>
        <w:rPr>
          <w:rFonts w:ascii="Arial" w:hAnsi="Arial" w:cs="Arial"/>
          <w:sz w:val="20"/>
        </w:rPr>
        <w:t xml:space="preserve"> </w:t>
      </w:r>
      <w:r w:rsidR="00B263B3">
        <w:rPr>
          <w:rFonts w:ascii="Arial" w:hAnsi="Arial" w:cs="Arial"/>
          <w:sz w:val="20"/>
        </w:rPr>
        <w:t xml:space="preserve">Znalecký posudek byl zpracován JUDr. J. v listopadu 2022 s oceněním </w:t>
      </w:r>
      <w:r w:rsidR="00B263B3" w:rsidRPr="00B263B3">
        <w:rPr>
          <w:rFonts w:ascii="Arial" w:hAnsi="Arial" w:cs="Arial"/>
          <w:sz w:val="20"/>
        </w:rPr>
        <w:t xml:space="preserve">1.736.520 </w:t>
      </w:r>
      <w:r w:rsidR="00B263B3">
        <w:rPr>
          <w:rFonts w:ascii="Arial" w:hAnsi="Arial" w:cs="Arial"/>
          <w:sz w:val="20"/>
        </w:rPr>
        <w:t> </w:t>
      </w:r>
      <w:r w:rsidR="00B263B3" w:rsidRPr="00B263B3">
        <w:rPr>
          <w:rFonts w:ascii="Arial" w:hAnsi="Arial" w:cs="Arial"/>
          <w:sz w:val="20"/>
        </w:rPr>
        <w:t>Kč</w:t>
      </w:r>
      <w:r w:rsidR="00B263B3">
        <w:rPr>
          <w:rFonts w:ascii="Arial" w:hAnsi="Arial" w:cs="Arial"/>
          <w:sz w:val="20"/>
        </w:rPr>
        <w:t xml:space="preserve">. </w:t>
      </w:r>
      <w:r>
        <w:rPr>
          <w:rFonts w:ascii="Arial" w:hAnsi="Arial" w:cs="Arial"/>
          <w:sz w:val="20"/>
        </w:rPr>
        <w:t>4</w:t>
      </w:r>
      <w:r w:rsidRPr="00B263B3">
        <w:rPr>
          <w:rFonts w:ascii="Arial" w:hAnsi="Arial" w:cs="Arial"/>
          <w:sz w:val="20"/>
          <w:u w:val="single"/>
        </w:rPr>
        <w:t xml:space="preserve">) </w:t>
      </w:r>
      <w:r w:rsidR="00B263B3" w:rsidRPr="00B263B3">
        <w:rPr>
          <w:rFonts w:ascii="Arial" w:hAnsi="Arial" w:cs="Arial"/>
          <w:sz w:val="20"/>
          <w:u w:val="single"/>
        </w:rPr>
        <w:t>J</w:t>
      </w:r>
      <w:r w:rsidRPr="00B263B3">
        <w:rPr>
          <w:rFonts w:ascii="Arial" w:hAnsi="Arial" w:cs="Arial"/>
          <w:sz w:val="20"/>
          <w:u w:val="single"/>
        </w:rPr>
        <w:t>aké výše doposud dosáhly finanční náklady MČ Praha 6 na rekonstrukci tenisových kurtů a zázemí a jaké další náklady jsou plán</w:t>
      </w:r>
      <w:r w:rsidR="00B263B3" w:rsidRPr="00B263B3">
        <w:rPr>
          <w:rFonts w:ascii="Arial" w:hAnsi="Arial" w:cs="Arial"/>
          <w:sz w:val="20"/>
          <w:u w:val="single"/>
        </w:rPr>
        <w:t>ovány na celý areál v budoucnu?</w:t>
      </w:r>
      <w:r w:rsidR="00B263B3">
        <w:rPr>
          <w:rFonts w:ascii="Arial" w:hAnsi="Arial" w:cs="Arial"/>
          <w:sz w:val="20"/>
        </w:rPr>
        <w:t xml:space="preserve"> D</w:t>
      </w:r>
      <w:r w:rsidR="00B263B3" w:rsidRPr="00B263B3">
        <w:rPr>
          <w:rFonts w:ascii="Arial" w:hAnsi="Arial" w:cs="Arial"/>
          <w:sz w:val="20"/>
        </w:rPr>
        <w:t xml:space="preserve">le sdělení ORI </w:t>
      </w:r>
      <w:r w:rsidR="00B5081D">
        <w:rPr>
          <w:rFonts w:ascii="Arial" w:hAnsi="Arial" w:cs="Arial"/>
          <w:sz w:val="20"/>
        </w:rPr>
        <w:t xml:space="preserve">ÚMČ P6 </w:t>
      </w:r>
      <w:r w:rsidR="00B263B3" w:rsidRPr="00B263B3">
        <w:rPr>
          <w:rFonts w:ascii="Arial" w:hAnsi="Arial" w:cs="Arial"/>
          <w:sz w:val="20"/>
        </w:rPr>
        <w:t>byly náklady dosud ve výši 51.769.495,64</w:t>
      </w:r>
      <w:r w:rsidR="00B5081D">
        <w:rPr>
          <w:rFonts w:ascii="Arial" w:hAnsi="Arial" w:cs="Arial"/>
          <w:sz w:val="20"/>
        </w:rPr>
        <w:t xml:space="preserve"> Kč</w:t>
      </w:r>
      <w:r w:rsidR="00B263B3" w:rsidRPr="00B263B3">
        <w:rPr>
          <w:rFonts w:ascii="Arial" w:hAnsi="Arial" w:cs="Arial"/>
          <w:sz w:val="20"/>
        </w:rPr>
        <w:t xml:space="preserve"> včetně DPH, plánované náklady v budoucnu jsou odhadovány zhruba na 23.670.000 Kč včetně DPH</w:t>
      </w:r>
      <w:r w:rsidR="00B263B3">
        <w:rPr>
          <w:rFonts w:ascii="Arial" w:hAnsi="Arial" w:cs="Arial"/>
          <w:sz w:val="20"/>
        </w:rPr>
        <w:t xml:space="preserve">. </w:t>
      </w:r>
      <w:r w:rsidRPr="00B263B3">
        <w:rPr>
          <w:rFonts w:ascii="Arial" w:hAnsi="Arial" w:cs="Arial"/>
          <w:sz w:val="20"/>
          <w:u w:val="single"/>
        </w:rPr>
        <w:t xml:space="preserve">5) </w:t>
      </w:r>
      <w:r w:rsidR="00B263B3" w:rsidRPr="00B263B3">
        <w:rPr>
          <w:rFonts w:ascii="Arial" w:hAnsi="Arial" w:cs="Arial"/>
          <w:sz w:val="20"/>
          <w:u w:val="single"/>
        </w:rPr>
        <w:t>Z</w:t>
      </w:r>
      <w:r w:rsidRPr="00B263B3">
        <w:rPr>
          <w:rFonts w:ascii="Arial" w:hAnsi="Arial" w:cs="Arial"/>
          <w:sz w:val="20"/>
          <w:u w:val="single"/>
        </w:rPr>
        <w:t xml:space="preserve"> jakého důvodu nebylo vypsáno výběrové </w:t>
      </w:r>
      <w:r w:rsidR="00B263B3" w:rsidRPr="00B263B3">
        <w:rPr>
          <w:rFonts w:ascii="Arial" w:hAnsi="Arial" w:cs="Arial"/>
          <w:sz w:val="20"/>
          <w:u w:val="single"/>
        </w:rPr>
        <w:t>řízení na pronájem/pacht areálu?</w:t>
      </w:r>
      <w:r w:rsidR="00B263B3">
        <w:rPr>
          <w:rFonts w:ascii="Arial" w:hAnsi="Arial" w:cs="Arial"/>
          <w:sz w:val="20"/>
        </w:rPr>
        <w:t xml:space="preserve"> </w:t>
      </w:r>
      <w:r>
        <w:rPr>
          <w:rFonts w:ascii="Arial" w:hAnsi="Arial" w:cs="Arial"/>
          <w:sz w:val="20"/>
        </w:rPr>
        <w:t xml:space="preserve"> </w:t>
      </w:r>
      <w:r w:rsidR="00B263B3">
        <w:rPr>
          <w:rFonts w:ascii="Arial" w:hAnsi="Arial" w:cs="Arial"/>
          <w:sz w:val="20"/>
        </w:rPr>
        <w:t xml:space="preserve">Jednalo se o polické rozhodnutí, kdy v dubnu 2016 (usn. RMČ č. 1201/16) bylo schváleno uzavření memoranda o spolupráci, cílem memoranda bylo realizovat společný záměr – fungování sportoviště a jeho příslušenství Na Ořechovce. </w:t>
      </w:r>
      <w:r w:rsidRPr="00B263B3">
        <w:rPr>
          <w:rFonts w:ascii="Arial" w:hAnsi="Arial" w:cs="Arial"/>
          <w:sz w:val="20"/>
          <w:u w:val="single"/>
        </w:rPr>
        <w:t xml:space="preserve">6) </w:t>
      </w:r>
      <w:r w:rsidR="00B263B3" w:rsidRPr="00B263B3">
        <w:rPr>
          <w:rFonts w:ascii="Arial" w:hAnsi="Arial" w:cs="Arial"/>
          <w:sz w:val="20"/>
          <w:u w:val="single"/>
        </w:rPr>
        <w:t>J</w:t>
      </w:r>
      <w:r w:rsidRPr="00B263B3">
        <w:rPr>
          <w:rFonts w:ascii="Arial" w:hAnsi="Arial" w:cs="Arial"/>
          <w:sz w:val="20"/>
          <w:u w:val="single"/>
        </w:rPr>
        <w:t xml:space="preserve">e pravda, že smlouva o budoucím pachtu je koncipována na 20 let za pronájem 1 </w:t>
      </w:r>
      <w:r w:rsidR="00B263B3">
        <w:rPr>
          <w:rFonts w:ascii="Arial" w:hAnsi="Arial" w:cs="Arial"/>
          <w:sz w:val="20"/>
          <w:u w:val="single"/>
        </w:rPr>
        <w:t>Kč/rok?</w:t>
      </w:r>
      <w:r w:rsidR="00B263B3">
        <w:rPr>
          <w:rFonts w:ascii="Arial" w:hAnsi="Arial" w:cs="Arial"/>
          <w:sz w:val="20"/>
        </w:rPr>
        <w:t xml:space="preserve"> Smlouva je rozdělena na několik částí ve vztahu k jednotlivým pozemkům/areálu. Každý je oceněn trochu jinak. Za pacht pozemku parc. č. </w:t>
      </w:r>
      <w:r w:rsidR="00B263B3" w:rsidRPr="006C043F">
        <w:rPr>
          <w:rFonts w:ascii="Arial" w:hAnsi="Arial" w:cs="Arial"/>
          <w:color w:val="000000"/>
          <w:sz w:val="20"/>
          <w:szCs w:val="20"/>
        </w:rPr>
        <w:t xml:space="preserve">1323/1 v k. ú. Střešovice, včetně </w:t>
      </w:r>
      <w:r w:rsidR="00B263B3">
        <w:rPr>
          <w:rFonts w:ascii="Arial" w:hAnsi="Arial" w:cs="Arial"/>
          <w:color w:val="000000"/>
          <w:sz w:val="20"/>
          <w:szCs w:val="20"/>
        </w:rPr>
        <w:t>b</w:t>
      </w:r>
      <w:r w:rsidR="00B263B3" w:rsidRPr="006C043F">
        <w:rPr>
          <w:rFonts w:ascii="Arial" w:hAnsi="Arial" w:cs="Arial"/>
          <w:color w:val="000000"/>
          <w:sz w:val="20"/>
          <w:szCs w:val="20"/>
        </w:rPr>
        <w:t xml:space="preserve">udovy zázemí bude </w:t>
      </w:r>
      <w:r w:rsidR="000E7414" w:rsidRPr="006C043F">
        <w:rPr>
          <w:rFonts w:ascii="Arial" w:hAnsi="Arial" w:cs="Arial"/>
          <w:color w:val="000000"/>
          <w:sz w:val="20"/>
          <w:szCs w:val="20"/>
        </w:rPr>
        <w:t xml:space="preserve">činit </w:t>
      </w:r>
      <w:r w:rsidR="000E7414">
        <w:rPr>
          <w:rFonts w:ascii="Arial" w:hAnsi="Arial" w:cs="Arial"/>
          <w:color w:val="000000"/>
          <w:sz w:val="20"/>
          <w:szCs w:val="20"/>
        </w:rPr>
        <w:t>částku</w:t>
      </w:r>
      <w:r w:rsidR="00B263B3" w:rsidRPr="006C043F">
        <w:rPr>
          <w:rFonts w:ascii="Arial" w:hAnsi="Arial" w:cs="Arial"/>
          <w:color w:val="000000"/>
          <w:sz w:val="20"/>
          <w:szCs w:val="20"/>
        </w:rPr>
        <w:t xml:space="preserve"> ve výši 100 Kč za 1 m² za 1 měsíc pachtu, vypočtenou z užitné plochy </w:t>
      </w:r>
      <w:r w:rsidR="00B263B3">
        <w:rPr>
          <w:rFonts w:ascii="Arial" w:hAnsi="Arial" w:cs="Arial"/>
          <w:color w:val="000000"/>
          <w:sz w:val="20"/>
          <w:szCs w:val="20"/>
        </w:rPr>
        <w:t>b</w:t>
      </w:r>
      <w:r w:rsidR="00B263B3" w:rsidRPr="006C043F">
        <w:rPr>
          <w:rFonts w:ascii="Arial" w:hAnsi="Arial" w:cs="Arial"/>
          <w:color w:val="000000"/>
          <w:sz w:val="20"/>
          <w:szCs w:val="20"/>
        </w:rPr>
        <w:t>udovy zázemí</w:t>
      </w:r>
      <w:r w:rsidR="000E7414">
        <w:rPr>
          <w:rFonts w:ascii="Arial" w:hAnsi="Arial" w:cs="Arial"/>
          <w:color w:val="000000"/>
          <w:sz w:val="20"/>
          <w:szCs w:val="20"/>
        </w:rPr>
        <w:t>. V</w:t>
      </w:r>
      <w:r w:rsidR="000E7414" w:rsidRPr="000E7414">
        <w:rPr>
          <w:rFonts w:ascii="Arial" w:hAnsi="Arial" w:cs="Arial"/>
          <w:color w:val="000000"/>
          <w:sz w:val="20"/>
          <w:szCs w:val="20"/>
        </w:rPr>
        <w:t>ýše pachtovného za pacht pozemku parc. č. 1323/</w:t>
      </w:r>
      <w:r w:rsidR="00DD035E">
        <w:rPr>
          <w:rFonts w:ascii="Arial" w:hAnsi="Arial" w:cs="Arial"/>
          <w:color w:val="000000"/>
          <w:sz w:val="20"/>
          <w:szCs w:val="20"/>
        </w:rPr>
        <w:t>2</w:t>
      </w:r>
      <w:r w:rsidR="000E7414" w:rsidRPr="000E7414">
        <w:rPr>
          <w:rFonts w:ascii="Arial" w:hAnsi="Arial" w:cs="Arial"/>
          <w:color w:val="000000"/>
          <w:sz w:val="20"/>
          <w:szCs w:val="20"/>
        </w:rPr>
        <w:t xml:space="preserve"> v k. ú. Střešovice, včetně </w:t>
      </w:r>
      <w:r w:rsidR="000E7414">
        <w:rPr>
          <w:rFonts w:ascii="Arial" w:hAnsi="Arial" w:cs="Arial"/>
          <w:color w:val="000000"/>
          <w:sz w:val="20"/>
          <w:szCs w:val="20"/>
        </w:rPr>
        <w:t>b</w:t>
      </w:r>
      <w:r w:rsidR="000E7414" w:rsidRPr="000E7414">
        <w:rPr>
          <w:rFonts w:ascii="Arial" w:hAnsi="Arial" w:cs="Arial"/>
          <w:color w:val="000000"/>
          <w:sz w:val="20"/>
          <w:szCs w:val="20"/>
        </w:rPr>
        <w:t>udovy zázemí bude činit č</w:t>
      </w:r>
      <w:r w:rsidR="000E7414">
        <w:rPr>
          <w:rFonts w:ascii="Arial" w:hAnsi="Arial" w:cs="Arial"/>
          <w:color w:val="000000"/>
          <w:sz w:val="20"/>
          <w:szCs w:val="20"/>
        </w:rPr>
        <w:t xml:space="preserve">ástku ve výši 200 Kč za 1 m² </w:t>
      </w:r>
      <w:r w:rsidR="000E7414" w:rsidRPr="000E7414">
        <w:rPr>
          <w:rFonts w:ascii="Arial" w:hAnsi="Arial" w:cs="Arial"/>
          <w:color w:val="000000"/>
          <w:sz w:val="20"/>
          <w:szCs w:val="20"/>
        </w:rPr>
        <w:t xml:space="preserve">za 1 měsíc pachtu, vypočtenou z užitné plochy </w:t>
      </w:r>
      <w:r w:rsidR="000E7414">
        <w:rPr>
          <w:rFonts w:ascii="Arial" w:hAnsi="Arial" w:cs="Arial"/>
          <w:color w:val="000000"/>
          <w:sz w:val="20"/>
          <w:szCs w:val="20"/>
        </w:rPr>
        <w:t>b</w:t>
      </w:r>
      <w:r w:rsidR="000E7414" w:rsidRPr="000E7414">
        <w:rPr>
          <w:rFonts w:ascii="Arial" w:hAnsi="Arial" w:cs="Arial"/>
          <w:color w:val="000000"/>
          <w:sz w:val="20"/>
          <w:szCs w:val="20"/>
        </w:rPr>
        <w:t>udovy zázemí</w:t>
      </w:r>
      <w:r w:rsidR="000E7414">
        <w:rPr>
          <w:rFonts w:ascii="Arial" w:hAnsi="Arial" w:cs="Arial"/>
          <w:color w:val="000000"/>
          <w:sz w:val="20"/>
          <w:szCs w:val="20"/>
        </w:rPr>
        <w:t xml:space="preserve"> a </w:t>
      </w:r>
      <w:r w:rsidR="000E7414" w:rsidRPr="006C043F">
        <w:rPr>
          <w:rFonts w:ascii="Arial" w:hAnsi="Arial" w:cs="Arial"/>
          <w:color w:val="000000"/>
          <w:sz w:val="20"/>
          <w:szCs w:val="20"/>
        </w:rPr>
        <w:t>výše pachtovného za pacht pozemku parc. č. 1322, k. ú. Střešovice,</w:t>
      </w:r>
      <w:r w:rsidR="000E7414">
        <w:rPr>
          <w:rFonts w:ascii="Arial" w:hAnsi="Arial" w:cs="Arial"/>
          <w:color w:val="000000"/>
          <w:sz w:val="20"/>
          <w:szCs w:val="20"/>
        </w:rPr>
        <w:t xml:space="preserve"> </w:t>
      </w:r>
      <w:r w:rsidR="000E7414" w:rsidRPr="006C043F">
        <w:rPr>
          <w:rFonts w:ascii="Arial" w:hAnsi="Arial" w:cs="Arial"/>
          <w:color w:val="000000"/>
          <w:sz w:val="20"/>
          <w:szCs w:val="20"/>
        </w:rPr>
        <w:t xml:space="preserve">bude činit </w:t>
      </w:r>
      <w:r w:rsidR="000E7414">
        <w:rPr>
          <w:rFonts w:ascii="Arial" w:hAnsi="Arial" w:cs="Arial"/>
          <w:color w:val="000000"/>
          <w:sz w:val="20"/>
          <w:szCs w:val="20"/>
        </w:rPr>
        <w:t xml:space="preserve">částku ve výši </w:t>
      </w:r>
      <w:r w:rsidR="000E7414" w:rsidRPr="006C043F">
        <w:rPr>
          <w:rFonts w:ascii="Arial" w:hAnsi="Arial" w:cs="Arial"/>
          <w:color w:val="000000"/>
          <w:sz w:val="20"/>
          <w:szCs w:val="20"/>
        </w:rPr>
        <w:t xml:space="preserve">1 Kč </w:t>
      </w:r>
      <w:r w:rsidR="000E7414">
        <w:rPr>
          <w:rFonts w:ascii="Arial" w:hAnsi="Arial" w:cs="Arial"/>
          <w:color w:val="000000"/>
          <w:sz w:val="20"/>
          <w:szCs w:val="20"/>
        </w:rPr>
        <w:t xml:space="preserve">/rok. </w:t>
      </w:r>
      <w:r w:rsidR="00DD035E">
        <w:rPr>
          <w:rFonts w:ascii="Arial" w:hAnsi="Arial" w:cs="Arial"/>
          <w:color w:val="000000"/>
          <w:sz w:val="20"/>
          <w:szCs w:val="20"/>
        </w:rPr>
        <w:t>Ve smlouvě</w:t>
      </w:r>
      <w:r w:rsidR="000E7414">
        <w:rPr>
          <w:rFonts w:ascii="Arial" w:hAnsi="Arial" w:cs="Arial"/>
          <w:color w:val="000000"/>
          <w:sz w:val="20"/>
          <w:szCs w:val="20"/>
        </w:rPr>
        <w:t xml:space="preserve"> bude sjednána inflační doložka (MČ Praha 6 bude oprávněna navyšovat pachtovné o míru inflace jednostranně). </w:t>
      </w:r>
      <w:r w:rsidRPr="00DD035E">
        <w:rPr>
          <w:rFonts w:ascii="Arial" w:hAnsi="Arial" w:cs="Arial"/>
          <w:sz w:val="20"/>
          <w:u w:val="single"/>
        </w:rPr>
        <w:t>7</w:t>
      </w:r>
      <w:r w:rsidRPr="000E7414">
        <w:rPr>
          <w:rFonts w:ascii="Arial" w:hAnsi="Arial" w:cs="Arial"/>
          <w:sz w:val="20"/>
          <w:u w:val="single"/>
        </w:rPr>
        <w:t xml:space="preserve">) </w:t>
      </w:r>
      <w:r w:rsidR="000E7414" w:rsidRPr="000E7414">
        <w:rPr>
          <w:rFonts w:ascii="Arial" w:hAnsi="Arial" w:cs="Arial"/>
          <w:sz w:val="20"/>
          <w:u w:val="single"/>
        </w:rPr>
        <w:t>Z</w:t>
      </w:r>
      <w:r w:rsidRPr="000E7414">
        <w:rPr>
          <w:rFonts w:ascii="Arial" w:hAnsi="Arial" w:cs="Arial"/>
          <w:sz w:val="20"/>
          <w:u w:val="single"/>
        </w:rPr>
        <w:t> jakého důvodu není areál v režimu čistě veřejném, když je v celé výši financován MČ</w:t>
      </w:r>
      <w:r w:rsidR="000E7414" w:rsidRPr="000E7414">
        <w:rPr>
          <w:rFonts w:ascii="Arial" w:hAnsi="Arial" w:cs="Arial"/>
          <w:sz w:val="20"/>
          <w:u w:val="single"/>
        </w:rPr>
        <w:t xml:space="preserve"> Praha 6 (z veřejných financí</w:t>
      </w:r>
      <w:r w:rsidR="000E7414">
        <w:rPr>
          <w:rFonts w:ascii="Arial" w:hAnsi="Arial" w:cs="Arial"/>
          <w:sz w:val="20"/>
        </w:rPr>
        <w:t xml:space="preserve">)? Jedná se o politické rozhodnutí předchozích členů </w:t>
      </w:r>
      <w:r w:rsidR="00F87D96">
        <w:rPr>
          <w:rFonts w:ascii="Arial" w:hAnsi="Arial" w:cs="Arial"/>
          <w:sz w:val="20"/>
        </w:rPr>
        <w:t>R</w:t>
      </w:r>
      <w:r w:rsidR="000E7414">
        <w:rPr>
          <w:rFonts w:ascii="Arial" w:hAnsi="Arial" w:cs="Arial"/>
          <w:sz w:val="20"/>
        </w:rPr>
        <w:t xml:space="preserve">MČ Praha 6. </w:t>
      </w:r>
      <w:r w:rsidRPr="000E7414">
        <w:rPr>
          <w:rFonts w:ascii="Arial" w:hAnsi="Arial" w:cs="Arial"/>
          <w:sz w:val="20"/>
          <w:u w:val="single"/>
        </w:rPr>
        <w:t xml:space="preserve">8) </w:t>
      </w:r>
      <w:r w:rsidR="000E7414" w:rsidRPr="000E7414">
        <w:rPr>
          <w:rFonts w:ascii="Arial" w:hAnsi="Arial" w:cs="Arial"/>
          <w:sz w:val="20"/>
          <w:u w:val="single"/>
        </w:rPr>
        <w:t>J</w:t>
      </w:r>
      <w:r w:rsidRPr="000E7414">
        <w:rPr>
          <w:rFonts w:ascii="Arial" w:hAnsi="Arial" w:cs="Arial"/>
          <w:sz w:val="20"/>
          <w:u w:val="single"/>
        </w:rPr>
        <w:t>e pravda, že od roku 2021 má TJ Tatran Střešovice areál v b</w:t>
      </w:r>
      <w:r w:rsidR="000E7414" w:rsidRPr="000E7414">
        <w:rPr>
          <w:rFonts w:ascii="Arial" w:hAnsi="Arial" w:cs="Arial"/>
          <w:sz w:val="20"/>
          <w:u w:val="single"/>
        </w:rPr>
        <w:t>ezplatné výpůjčce od MČ Praha 6?</w:t>
      </w:r>
      <w:r w:rsidR="000E7414">
        <w:rPr>
          <w:rFonts w:ascii="Arial" w:hAnsi="Arial" w:cs="Arial"/>
          <w:sz w:val="20"/>
          <w:u w:val="single"/>
        </w:rPr>
        <w:t xml:space="preserve"> </w:t>
      </w:r>
      <w:r w:rsidR="000E7414" w:rsidRPr="000E7414">
        <w:rPr>
          <w:rFonts w:ascii="Arial" w:hAnsi="Arial" w:cs="Arial"/>
          <w:sz w:val="20"/>
        </w:rPr>
        <w:t>Je uzavřena smlouva u výpůjčce S</w:t>
      </w:r>
      <w:r w:rsidR="00DD035E">
        <w:rPr>
          <w:rFonts w:ascii="Arial" w:hAnsi="Arial" w:cs="Arial"/>
          <w:sz w:val="20"/>
        </w:rPr>
        <w:t xml:space="preserve">  </w:t>
      </w:r>
      <w:r w:rsidR="000E7414" w:rsidRPr="000E7414">
        <w:rPr>
          <w:rFonts w:ascii="Arial" w:hAnsi="Arial" w:cs="Arial"/>
          <w:sz w:val="20"/>
        </w:rPr>
        <w:t>801/2021/OSM ze dne 21.12.202</w:t>
      </w:r>
      <w:r w:rsidR="000E7414">
        <w:rPr>
          <w:rFonts w:ascii="Arial" w:hAnsi="Arial" w:cs="Arial"/>
          <w:sz w:val="20"/>
        </w:rPr>
        <w:t xml:space="preserve">1, předmět výpůjčky je poskytován bezúplatně. </w:t>
      </w:r>
    </w:p>
    <w:p w:rsidR="000E7414" w:rsidRDefault="000E7414" w:rsidP="000E7414">
      <w:pPr>
        <w:pStyle w:val="Bezmezer"/>
        <w:ind w:left="-284" w:firstLine="8"/>
        <w:jc w:val="both"/>
        <w:rPr>
          <w:rFonts w:ascii="Arial" w:hAnsi="Arial" w:cs="Arial"/>
          <w:sz w:val="20"/>
        </w:rPr>
      </w:pPr>
      <w:r w:rsidRPr="000E7414">
        <w:rPr>
          <w:rFonts w:ascii="Arial" w:hAnsi="Arial" w:cs="Arial"/>
          <w:sz w:val="20"/>
        </w:rPr>
        <w:t xml:space="preserve">Předseda KV následně otevřel diskuzi. </w:t>
      </w:r>
    </w:p>
    <w:p w:rsidR="006E5046" w:rsidRDefault="000E7414" w:rsidP="006E5046">
      <w:pPr>
        <w:pStyle w:val="Bezmezer"/>
        <w:ind w:left="-284" w:firstLine="8"/>
        <w:jc w:val="both"/>
        <w:rPr>
          <w:rFonts w:ascii="Arial" w:hAnsi="Arial" w:cs="Arial"/>
          <w:sz w:val="20"/>
        </w:rPr>
      </w:pPr>
      <w:r w:rsidRPr="000E7414">
        <w:rPr>
          <w:rFonts w:ascii="Arial" w:hAnsi="Arial" w:cs="Arial"/>
          <w:sz w:val="20"/>
        </w:rPr>
        <w:t xml:space="preserve">E. Tichá vznesla následující dotazy: </w:t>
      </w:r>
      <w:r>
        <w:rPr>
          <w:rFonts w:ascii="Arial" w:hAnsi="Arial" w:cs="Arial"/>
          <w:sz w:val="20"/>
        </w:rPr>
        <w:t>1) K bodu 1 – pozemek parc. č. 1323 byl původně MHMP rozdělen na dva poz</w:t>
      </w:r>
      <w:r w:rsidR="007B1323">
        <w:rPr>
          <w:rFonts w:ascii="Arial" w:hAnsi="Arial" w:cs="Arial"/>
          <w:sz w:val="20"/>
        </w:rPr>
        <w:t>emky (parc. č. 1323/1 a 1323/2). Na pozemku parc. č. 1323/2</w:t>
      </w:r>
      <w:r>
        <w:rPr>
          <w:rFonts w:ascii="Arial" w:hAnsi="Arial" w:cs="Arial"/>
          <w:sz w:val="20"/>
        </w:rPr>
        <w:t xml:space="preserve"> stojí/stála trafostanice, která byla následně převedena na PRE</w:t>
      </w:r>
      <w:r w:rsidR="007B1323">
        <w:rPr>
          <w:rFonts w:ascii="Arial" w:hAnsi="Arial" w:cs="Arial"/>
          <w:sz w:val="20"/>
        </w:rPr>
        <w:t>,</w:t>
      </w:r>
      <w:r>
        <w:rPr>
          <w:rFonts w:ascii="Arial" w:hAnsi="Arial" w:cs="Arial"/>
          <w:sz w:val="20"/>
        </w:rPr>
        <w:t xml:space="preserve"> když se dělil pozemek a převáděla se trafostanice, tak se musel vyskytovat vlastník pozemku 1, pozemky nemohly být rozděleny bez účasti vlastníka pozemku 1 (kde se nacházela budova); 2)</w:t>
      </w:r>
      <w:r w:rsidR="007B1323">
        <w:rPr>
          <w:rFonts w:ascii="Arial" w:hAnsi="Arial" w:cs="Arial"/>
          <w:sz w:val="20"/>
        </w:rPr>
        <w:t xml:space="preserve"> </w:t>
      </w:r>
      <w:r>
        <w:rPr>
          <w:rFonts w:ascii="Arial" w:hAnsi="Arial" w:cs="Arial"/>
          <w:sz w:val="20"/>
        </w:rPr>
        <w:t xml:space="preserve">Kdo přidělil orientační (modré – 33a) číslo a na čí žádost; 3) </w:t>
      </w:r>
      <w:r w:rsidR="006E5046">
        <w:rPr>
          <w:rFonts w:ascii="Arial" w:hAnsi="Arial" w:cs="Arial"/>
          <w:sz w:val="20"/>
        </w:rPr>
        <w:t>V roce 2017, kdy byly svěřeny do správy MČ Praha 6 pozemky, bylo převáděno včetně staveb a to i v katastru nemovitostí nezapsaných</w:t>
      </w:r>
      <w:r w:rsidR="00806E17">
        <w:rPr>
          <w:rFonts w:ascii="Arial" w:hAnsi="Arial" w:cs="Arial"/>
          <w:sz w:val="20"/>
        </w:rPr>
        <w:t>. J</w:t>
      </w:r>
      <w:r w:rsidR="006E5046">
        <w:rPr>
          <w:rFonts w:ascii="Arial" w:hAnsi="Arial" w:cs="Arial"/>
          <w:sz w:val="20"/>
        </w:rPr>
        <w:t>e o stavbě informován stavení úřad MČ P6 ve vazbě na řízení nesouladu se stavem na katastrálním úřadu</w:t>
      </w:r>
      <w:r w:rsidR="00806E17">
        <w:rPr>
          <w:rFonts w:ascii="Arial" w:hAnsi="Arial" w:cs="Arial"/>
          <w:sz w:val="20"/>
        </w:rPr>
        <w:t>?</w:t>
      </w:r>
      <w:r w:rsidR="006E5046">
        <w:rPr>
          <w:rFonts w:ascii="Arial" w:hAnsi="Arial" w:cs="Arial"/>
          <w:sz w:val="20"/>
        </w:rPr>
        <w:t>; 4) Výše nákladů – je součástí nákladů i cena za demolici původní stavby a inventáře</w:t>
      </w:r>
      <w:r w:rsidR="00806E17">
        <w:rPr>
          <w:rFonts w:ascii="Arial" w:hAnsi="Arial" w:cs="Arial"/>
          <w:sz w:val="20"/>
        </w:rPr>
        <w:t>?</w:t>
      </w:r>
      <w:r w:rsidR="006E5046">
        <w:rPr>
          <w:rFonts w:ascii="Arial" w:hAnsi="Arial" w:cs="Arial"/>
          <w:sz w:val="20"/>
        </w:rPr>
        <w:t>; 5) Politické rozhodnutí o uzavření memoradna, starosta MČ P6 na jednání ZMČ uvedl, že memorandum není závazné (ve vazbě na 4</w:t>
      </w:r>
      <w:r w:rsidR="00806E17">
        <w:rPr>
          <w:rFonts w:ascii="Arial" w:hAnsi="Arial" w:cs="Arial"/>
          <w:sz w:val="20"/>
        </w:rPr>
        <w:t>.</w:t>
      </w:r>
      <w:r w:rsidR="006E5046">
        <w:rPr>
          <w:rFonts w:ascii="Arial" w:hAnsi="Arial" w:cs="Arial"/>
          <w:sz w:val="20"/>
        </w:rPr>
        <w:t>kvadrant Vítězného náměstí)</w:t>
      </w:r>
      <w:r w:rsidR="00806E17">
        <w:rPr>
          <w:rFonts w:ascii="Arial" w:hAnsi="Arial" w:cs="Arial"/>
          <w:sz w:val="20"/>
        </w:rPr>
        <w:t>. P</w:t>
      </w:r>
      <w:r w:rsidR="006E5046">
        <w:rPr>
          <w:rFonts w:ascii="Arial" w:hAnsi="Arial" w:cs="Arial"/>
          <w:sz w:val="20"/>
        </w:rPr>
        <w:t>roč se na memorandum odkazují</w:t>
      </w:r>
      <w:r w:rsidR="00806E17">
        <w:rPr>
          <w:rFonts w:ascii="Arial" w:hAnsi="Arial" w:cs="Arial"/>
          <w:sz w:val="20"/>
        </w:rPr>
        <w:t>?</w:t>
      </w:r>
      <w:r w:rsidR="006E5046">
        <w:rPr>
          <w:rFonts w:ascii="Arial" w:hAnsi="Arial" w:cs="Arial"/>
          <w:sz w:val="20"/>
        </w:rPr>
        <w:t xml:space="preserve">; 6) </w:t>
      </w:r>
      <w:r w:rsidR="00806E17">
        <w:rPr>
          <w:rFonts w:ascii="Arial" w:hAnsi="Arial" w:cs="Arial"/>
          <w:sz w:val="20"/>
        </w:rPr>
        <w:t>V p</w:t>
      </w:r>
      <w:r w:rsidR="006E5046">
        <w:rPr>
          <w:rFonts w:ascii="Arial" w:hAnsi="Arial" w:cs="Arial"/>
          <w:sz w:val="20"/>
        </w:rPr>
        <w:t>acht</w:t>
      </w:r>
      <w:r w:rsidR="00806E17">
        <w:rPr>
          <w:rFonts w:ascii="Arial" w:hAnsi="Arial" w:cs="Arial"/>
          <w:sz w:val="20"/>
        </w:rPr>
        <w:t>u</w:t>
      </w:r>
      <w:r w:rsidR="006E5046">
        <w:rPr>
          <w:rFonts w:ascii="Arial" w:hAnsi="Arial" w:cs="Arial"/>
          <w:sz w:val="20"/>
        </w:rPr>
        <w:t xml:space="preserve"> na 20 let za 1Kč/rok, je inflační doložka zbytečná; 7) Proč se bude jednat o pachtovné a ne nájemné (u nájemného nelze vytvářet zisk, u pachtovaného si ponechá zisk, ten kdo pachtuje)</w:t>
      </w:r>
      <w:r w:rsidR="00806E17">
        <w:rPr>
          <w:rFonts w:ascii="Arial" w:hAnsi="Arial" w:cs="Arial"/>
          <w:sz w:val="20"/>
        </w:rPr>
        <w:t>?</w:t>
      </w:r>
      <w:r w:rsidR="006E5046">
        <w:rPr>
          <w:rFonts w:ascii="Arial" w:hAnsi="Arial" w:cs="Arial"/>
          <w:sz w:val="20"/>
        </w:rPr>
        <w:t>; 8) Jaká je velikost objektu u pachtovného za 100Kč/m</w:t>
      </w:r>
      <w:r w:rsidR="006E5046" w:rsidRPr="006E5046">
        <w:rPr>
          <w:rFonts w:ascii="Arial" w:hAnsi="Arial" w:cs="Arial"/>
          <w:sz w:val="20"/>
          <w:vertAlign w:val="superscript"/>
        </w:rPr>
        <w:t>2</w:t>
      </w:r>
      <w:r w:rsidR="006E5046">
        <w:rPr>
          <w:rFonts w:ascii="Arial" w:hAnsi="Arial" w:cs="Arial"/>
          <w:sz w:val="20"/>
        </w:rPr>
        <w:t xml:space="preserve">/měsíc, jaká bude finální částka? 9) </w:t>
      </w:r>
      <w:r w:rsidR="00806E17">
        <w:rPr>
          <w:rFonts w:ascii="Arial" w:hAnsi="Arial" w:cs="Arial"/>
          <w:sz w:val="20"/>
        </w:rPr>
        <w:t> </w:t>
      </w:r>
      <w:r w:rsidR="006E5046">
        <w:rPr>
          <w:rFonts w:ascii="Arial" w:hAnsi="Arial" w:cs="Arial"/>
          <w:sz w:val="20"/>
        </w:rPr>
        <w:t>Z jakého důvodu není areál v režimu čistě veřejném (investovány veřejné finance)</w:t>
      </w:r>
      <w:r w:rsidR="00806E17">
        <w:rPr>
          <w:rFonts w:ascii="Arial" w:hAnsi="Arial" w:cs="Arial"/>
          <w:sz w:val="20"/>
        </w:rPr>
        <w:t>?</w:t>
      </w:r>
      <w:r w:rsidR="006E5046">
        <w:rPr>
          <w:rFonts w:ascii="Arial" w:hAnsi="Arial" w:cs="Arial"/>
          <w:sz w:val="20"/>
        </w:rPr>
        <w:t>; 10) Ve stanovisku PO ohledně vlastníka je uvedeno mimo jiné, že vlastníka by měl určit soud (jako nejjistější varianta), z jakého důvod</w:t>
      </w:r>
      <w:r w:rsidR="00F11F30">
        <w:rPr>
          <w:rFonts w:ascii="Arial" w:hAnsi="Arial" w:cs="Arial"/>
          <w:sz w:val="20"/>
        </w:rPr>
        <w:t>u nebylo doporučení PO využito a postačilo čestné prohlášení TJ Tatranu Střešovice</w:t>
      </w:r>
      <w:r w:rsidR="00806E17">
        <w:rPr>
          <w:rFonts w:ascii="Arial" w:hAnsi="Arial" w:cs="Arial"/>
          <w:sz w:val="20"/>
        </w:rPr>
        <w:t>?</w:t>
      </w:r>
      <w:r w:rsidR="00F11F30">
        <w:rPr>
          <w:rFonts w:ascii="Arial" w:hAnsi="Arial" w:cs="Arial"/>
          <w:sz w:val="20"/>
        </w:rPr>
        <w:t xml:space="preserve"> </w:t>
      </w:r>
    </w:p>
    <w:p w:rsidR="00F11F30" w:rsidRDefault="00F11F30" w:rsidP="006E5046">
      <w:pPr>
        <w:pStyle w:val="Bezmezer"/>
        <w:ind w:left="-284" w:firstLine="8"/>
        <w:jc w:val="both"/>
        <w:rPr>
          <w:rFonts w:ascii="Arial" w:hAnsi="Arial" w:cs="Arial"/>
          <w:sz w:val="20"/>
        </w:rPr>
      </w:pPr>
      <w:r>
        <w:rPr>
          <w:rFonts w:ascii="Arial" w:hAnsi="Arial" w:cs="Arial"/>
          <w:sz w:val="20"/>
        </w:rPr>
        <w:t xml:space="preserve">Předseda KV uvedl, že dotazy, které nebude M. Čvančara moci odpovědět v průběhu jednání, budou z jeho strany následně vyžádány </w:t>
      </w:r>
      <w:r w:rsidR="00CB346A">
        <w:rPr>
          <w:rFonts w:ascii="Arial" w:hAnsi="Arial" w:cs="Arial"/>
          <w:sz w:val="20"/>
        </w:rPr>
        <w:t xml:space="preserve">dále. Dále uvedl, že na některé dotazy E. Tiché nebude pravděpodobně možné odpovědět, jelikož se jedná o filozofické dotazy (vnímáno předsedou KV). </w:t>
      </w:r>
    </w:p>
    <w:p w:rsidR="00F11F30" w:rsidRDefault="00F11F30" w:rsidP="006E5046">
      <w:pPr>
        <w:pStyle w:val="Bezmezer"/>
        <w:ind w:left="-284" w:firstLine="8"/>
        <w:jc w:val="both"/>
        <w:rPr>
          <w:rFonts w:ascii="Arial" w:hAnsi="Arial" w:cs="Arial"/>
          <w:sz w:val="20"/>
        </w:rPr>
      </w:pPr>
      <w:r>
        <w:rPr>
          <w:rFonts w:ascii="Arial" w:hAnsi="Arial" w:cs="Arial"/>
          <w:sz w:val="20"/>
        </w:rPr>
        <w:t xml:space="preserve">M. Čvančara k dotazům E. Tiché uvedl následující </w:t>
      </w:r>
      <w:r w:rsidR="00CB346A">
        <w:rPr>
          <w:rFonts w:ascii="Arial" w:hAnsi="Arial" w:cs="Arial"/>
          <w:sz w:val="20"/>
        </w:rPr>
        <w:t>–</w:t>
      </w:r>
      <w:r>
        <w:rPr>
          <w:rFonts w:ascii="Arial" w:hAnsi="Arial" w:cs="Arial"/>
          <w:sz w:val="20"/>
        </w:rPr>
        <w:t xml:space="preserve"> </w:t>
      </w:r>
      <w:r w:rsidR="00CB346A">
        <w:rPr>
          <w:rFonts w:ascii="Arial" w:hAnsi="Arial" w:cs="Arial"/>
          <w:sz w:val="20"/>
        </w:rPr>
        <w:t>ohledně trafostanice neví, ve kterém roce došlo k dělení pozemků a přepisu parcelních čísel, ale od roku 2014 je v platnosti nový občasný zákoník, který uvádí zásadu, že co je na pozemku je jeho součástí (před rokem 2014 platil jiný režim, kromě inženýrských sítí, kam trafostanice spadá). Na OV ÚMČ P6 byl</w:t>
      </w:r>
      <w:r w:rsidR="00806E17">
        <w:rPr>
          <w:rFonts w:ascii="Arial" w:hAnsi="Arial" w:cs="Arial"/>
          <w:sz w:val="20"/>
        </w:rPr>
        <w:t>a</w:t>
      </w:r>
      <w:r w:rsidR="00CB346A">
        <w:rPr>
          <w:rFonts w:ascii="Arial" w:hAnsi="Arial" w:cs="Arial"/>
          <w:sz w:val="20"/>
        </w:rPr>
        <w:t xml:space="preserve"> dohledán</w:t>
      </w:r>
      <w:r w:rsidR="00806E17">
        <w:rPr>
          <w:rFonts w:ascii="Arial" w:hAnsi="Arial" w:cs="Arial"/>
          <w:sz w:val="20"/>
        </w:rPr>
        <w:t>a</w:t>
      </w:r>
      <w:r w:rsidR="00BC2542">
        <w:rPr>
          <w:rFonts w:ascii="Arial" w:hAnsi="Arial" w:cs="Arial"/>
          <w:sz w:val="20"/>
        </w:rPr>
        <w:t xml:space="preserve"> žádost o kolaudaci budovy jako ubytovny</w:t>
      </w:r>
      <w:r w:rsidR="00CB346A">
        <w:rPr>
          <w:rFonts w:ascii="Arial" w:hAnsi="Arial" w:cs="Arial"/>
          <w:sz w:val="20"/>
        </w:rPr>
        <w:t xml:space="preserve"> (z 60. let min. století) pro účely užívání budovy, jako vlastní</w:t>
      </w:r>
      <w:r w:rsidR="00806E17">
        <w:rPr>
          <w:rFonts w:ascii="Arial" w:hAnsi="Arial" w:cs="Arial"/>
          <w:sz w:val="20"/>
        </w:rPr>
        <w:t>k</w:t>
      </w:r>
      <w:r w:rsidR="00CB346A">
        <w:rPr>
          <w:rFonts w:ascii="Arial" w:hAnsi="Arial" w:cs="Arial"/>
          <w:sz w:val="20"/>
        </w:rPr>
        <w:t xml:space="preserve"> budovy byl uveden TJ Tatra</w:t>
      </w:r>
      <w:r w:rsidR="00BC2542">
        <w:rPr>
          <w:rFonts w:ascii="Arial" w:hAnsi="Arial" w:cs="Arial"/>
          <w:sz w:val="20"/>
        </w:rPr>
        <w:t xml:space="preserve">n </w:t>
      </w:r>
      <w:r w:rsidR="00BC2542">
        <w:rPr>
          <w:rFonts w:ascii="Arial" w:hAnsi="Arial" w:cs="Arial"/>
          <w:sz w:val="20"/>
        </w:rPr>
        <w:lastRenderedPageBreak/>
        <w:t>Střešovice (dříve trochu jiný název). Vlastníkem byl TJ Tatran Střešovice, i když ho nelze jednoznačně určit, protože nebyla doložena nabývací listina. Stanovisko PO z roku 2020 uvádělo, že nelze jednoznačně určit jako vlastníka TJ Tatran Střešovice, ale zároveň nelze jednoznačně určit, že by vlastníkem bylo HMP.  Došlo se k závěru, že buďto se doloží nabývací listina ze strany TJ Tatran Střešovice, nebo se nedoloží a lze se vydat cestou čestného prohlášení. Podle názoru zástupce PO nebylo využito možnosti určení vlastníka soudní cestou z důvodu urychlení postupu a následně plánované investice (od roku 2016 žádány investiční dotace od MHMP, ani tehdy nebyl vlastník ze strany MHMP zpochybněn). K dotazu přidělení orientačního čísla uvedl, že by se muselo dohledat na OSM nebo OV</w:t>
      </w:r>
      <w:r w:rsidR="00806E17">
        <w:rPr>
          <w:rFonts w:ascii="Arial" w:hAnsi="Arial" w:cs="Arial"/>
          <w:sz w:val="20"/>
        </w:rPr>
        <w:t xml:space="preserve"> ÚMČ P6</w:t>
      </w:r>
      <w:r w:rsidR="00BC2542">
        <w:rPr>
          <w:rFonts w:ascii="Arial" w:hAnsi="Arial" w:cs="Arial"/>
          <w:sz w:val="20"/>
        </w:rPr>
        <w:t xml:space="preserve">. Ohledně svěření pozemků ze </w:t>
      </w:r>
      <w:r w:rsidR="00DF2576">
        <w:rPr>
          <w:rFonts w:ascii="Arial" w:hAnsi="Arial" w:cs="Arial"/>
          <w:sz w:val="20"/>
        </w:rPr>
        <w:t>staveb</w:t>
      </w:r>
      <w:r w:rsidR="00BC2542">
        <w:rPr>
          <w:rFonts w:ascii="Arial" w:hAnsi="Arial" w:cs="Arial"/>
          <w:sz w:val="20"/>
        </w:rPr>
        <w:t xml:space="preserve"> neuvedenými v katastru </w:t>
      </w:r>
      <w:r w:rsidR="00DF2576">
        <w:rPr>
          <w:rFonts w:ascii="Arial" w:hAnsi="Arial" w:cs="Arial"/>
          <w:sz w:val="20"/>
        </w:rPr>
        <w:t xml:space="preserve">nemovitostí – předmět svěřeného majetku byl uveden ve svěřovacím usnesení v roce 2017 (ze strany HMP – i tam, kde si nejsou jisti vlastnictvím, tak svěřují), </w:t>
      </w:r>
      <w:r w:rsidR="00806E17">
        <w:rPr>
          <w:rFonts w:ascii="Arial" w:hAnsi="Arial" w:cs="Arial"/>
          <w:sz w:val="20"/>
        </w:rPr>
        <w:t xml:space="preserve">že </w:t>
      </w:r>
      <w:r w:rsidR="00DF2576">
        <w:rPr>
          <w:rFonts w:ascii="Arial" w:hAnsi="Arial" w:cs="Arial"/>
          <w:sz w:val="20"/>
        </w:rPr>
        <w:t xml:space="preserve">předmět svěření je totožný s předmětem daru. Nevypsání výběrového </w:t>
      </w:r>
      <w:r w:rsidR="00F87D96">
        <w:rPr>
          <w:rFonts w:ascii="Arial" w:hAnsi="Arial" w:cs="Arial"/>
          <w:sz w:val="20"/>
        </w:rPr>
        <w:t xml:space="preserve">řízení na nájemce/provozovatele </w:t>
      </w:r>
      <w:r w:rsidR="00806E17">
        <w:rPr>
          <w:rFonts w:ascii="Arial" w:hAnsi="Arial" w:cs="Arial"/>
          <w:sz w:val="20"/>
        </w:rPr>
        <w:t xml:space="preserve">jako jednu z výjimek </w:t>
      </w:r>
      <w:r w:rsidR="00DF2576">
        <w:rPr>
          <w:rFonts w:ascii="Arial" w:hAnsi="Arial" w:cs="Arial"/>
          <w:sz w:val="20"/>
        </w:rPr>
        <w:t>umožň</w:t>
      </w:r>
      <w:r w:rsidR="00806E17">
        <w:rPr>
          <w:rFonts w:ascii="Arial" w:hAnsi="Arial" w:cs="Arial"/>
          <w:sz w:val="20"/>
        </w:rPr>
        <w:t xml:space="preserve">uje zákon o veřejných zakázkách </w:t>
      </w:r>
      <w:r w:rsidR="00DF2576">
        <w:rPr>
          <w:rFonts w:ascii="Arial" w:hAnsi="Arial" w:cs="Arial"/>
          <w:sz w:val="20"/>
        </w:rPr>
        <w:t>(pronájem existujících nemovitých věcí), pravděpodobně bylo využito tohoto ustanovení zákona. K  uzavření pachtovní smlouvy namísto nájemní se domnívá, že je to z důvodu možnosti vybírat vstupné</w:t>
      </w:r>
      <w:r w:rsidR="00806E17">
        <w:rPr>
          <w:rFonts w:ascii="Arial" w:hAnsi="Arial" w:cs="Arial"/>
          <w:sz w:val="20"/>
        </w:rPr>
        <w:t>. N</w:t>
      </w:r>
      <w:r w:rsidR="00DF2576">
        <w:rPr>
          <w:rFonts w:ascii="Arial" w:hAnsi="Arial" w:cs="Arial"/>
          <w:sz w:val="20"/>
        </w:rPr>
        <w:t xml:space="preserve">ásledně uvedl, že je pravděpodobně cílem, aby se areál za 20 let rozjel, spravoval a přilákal lidi, a pak si </w:t>
      </w:r>
      <w:r w:rsidR="00D66410">
        <w:rPr>
          <w:rFonts w:ascii="Arial" w:hAnsi="Arial" w:cs="Arial"/>
          <w:sz w:val="20"/>
        </w:rPr>
        <w:t xml:space="preserve">jej </w:t>
      </w:r>
      <w:r w:rsidR="00DF2576">
        <w:rPr>
          <w:rFonts w:ascii="Arial" w:hAnsi="Arial" w:cs="Arial"/>
          <w:sz w:val="20"/>
        </w:rPr>
        <w:t xml:space="preserve">možná převezme zpět do správy MČ Praha 6, ale co bylo skutečným důvodem nelze určit. Dále uvedl, že ve smlouvě o smlouvě budoucí bude zakotvena povinnost přístupu veřejnosti, školy zřizované MČ P6 budou mít vstup bez poplatku a areál bude muset být využit za účelem veřejného sportoviště. </w:t>
      </w:r>
    </w:p>
    <w:p w:rsidR="00DF2576" w:rsidRDefault="00DF2576" w:rsidP="006E5046">
      <w:pPr>
        <w:pStyle w:val="Bezmezer"/>
        <w:ind w:left="-284" w:firstLine="8"/>
        <w:jc w:val="both"/>
        <w:rPr>
          <w:rFonts w:ascii="Arial" w:hAnsi="Arial" w:cs="Arial"/>
          <w:sz w:val="20"/>
        </w:rPr>
      </w:pPr>
      <w:r>
        <w:rPr>
          <w:rFonts w:ascii="Arial" w:hAnsi="Arial" w:cs="Arial"/>
          <w:sz w:val="20"/>
        </w:rPr>
        <w:t>M.K. uvedl, že ze strany MČ P6 byla vypsána anketa na fungování areálu</w:t>
      </w:r>
      <w:r w:rsidR="00921B12">
        <w:rPr>
          <w:rFonts w:ascii="Arial" w:hAnsi="Arial" w:cs="Arial"/>
          <w:sz w:val="20"/>
        </w:rPr>
        <w:t>, kde bylo možno vybrat, zda se bude je</w:t>
      </w:r>
      <w:r w:rsidR="00D66410">
        <w:rPr>
          <w:rFonts w:ascii="Arial" w:hAnsi="Arial" w:cs="Arial"/>
          <w:sz w:val="20"/>
        </w:rPr>
        <w:t xml:space="preserve">dnat o klubové sportoviště nebo </w:t>
      </w:r>
      <w:r w:rsidR="00921B12">
        <w:rPr>
          <w:rFonts w:ascii="Arial" w:hAnsi="Arial" w:cs="Arial"/>
          <w:sz w:val="20"/>
        </w:rPr>
        <w:t>klubové a veřejné</w:t>
      </w:r>
      <w:r w:rsidR="00D66410" w:rsidRPr="00D66410">
        <w:rPr>
          <w:rFonts w:ascii="Arial" w:hAnsi="Arial" w:cs="Arial"/>
          <w:sz w:val="20"/>
        </w:rPr>
        <w:t xml:space="preserve"> </w:t>
      </w:r>
      <w:r w:rsidR="00D66410">
        <w:rPr>
          <w:rFonts w:ascii="Arial" w:hAnsi="Arial" w:cs="Arial"/>
          <w:sz w:val="20"/>
        </w:rPr>
        <w:t>sportoviště</w:t>
      </w:r>
      <w:r w:rsidR="00921B12">
        <w:rPr>
          <w:rFonts w:ascii="Arial" w:hAnsi="Arial" w:cs="Arial"/>
          <w:sz w:val="20"/>
        </w:rPr>
        <w:t xml:space="preserve">, čistě veřejné sportoviště uvedeno nebylo. </w:t>
      </w:r>
    </w:p>
    <w:p w:rsidR="00921B12" w:rsidRDefault="00921B12" w:rsidP="00921B12">
      <w:pPr>
        <w:pStyle w:val="Bezmezer"/>
        <w:ind w:left="-284" w:firstLine="8"/>
        <w:jc w:val="both"/>
        <w:rPr>
          <w:rFonts w:ascii="Arial" w:hAnsi="Arial" w:cs="Arial"/>
          <w:sz w:val="20"/>
        </w:rPr>
      </w:pPr>
      <w:r>
        <w:rPr>
          <w:rFonts w:ascii="Arial" w:hAnsi="Arial" w:cs="Arial"/>
          <w:sz w:val="20"/>
        </w:rPr>
        <w:t>M. Baxa se dotázal na definici pojmu veřejného sportoviště. Zástupce PO uvedl, že se nejedná o totéž, jak veřejné prostranství. Veřejné sportoviště musí být přístupno veřejnosti, ale ne 24h/denně a nemusí být vstup zdarma (ale nesmí být podmíněno členstvím). Dále uvedl k dotazům E. Tiché, že memorandum není právně závazné, ale musí být posuzován obsah smlouvy</w:t>
      </w:r>
      <w:r w:rsidR="00D66410">
        <w:rPr>
          <w:rFonts w:ascii="Arial" w:hAnsi="Arial" w:cs="Arial"/>
          <w:sz w:val="20"/>
        </w:rPr>
        <w:t>,</w:t>
      </w:r>
      <w:r>
        <w:rPr>
          <w:rFonts w:ascii="Arial" w:hAnsi="Arial" w:cs="Arial"/>
          <w:sz w:val="20"/>
        </w:rPr>
        <w:t xml:space="preserve"> ne pouze její název</w:t>
      </w:r>
      <w:r w:rsidR="00D66410">
        <w:rPr>
          <w:rFonts w:ascii="Arial" w:hAnsi="Arial" w:cs="Arial"/>
          <w:sz w:val="20"/>
        </w:rPr>
        <w:t>. V</w:t>
      </w:r>
      <w:r>
        <w:rPr>
          <w:rFonts w:ascii="Arial" w:hAnsi="Arial" w:cs="Arial"/>
          <w:sz w:val="20"/>
        </w:rPr>
        <w:t xml:space="preserve"> memorandu s TJ Tatran Střešovice z roku 2016 je uvedeno, že budou převedena veškerá práva, takže se podle obsahu jedná o smlouvu (je zavázán k plnění) než o memorandum. Co bylo převedeno, je uvedeno v článku 3 smlouvy. K inflační doložce uvedl, že bude sjednána z důvodu rozdílných cen pachtů pozemku (k vyšším částkám než je 1 Kč). Velikost pozemku a tedy celková výše pachtu je uvedena ve smlouvě. </w:t>
      </w:r>
    </w:p>
    <w:p w:rsidR="002D0BB3" w:rsidRDefault="002D0BB3" w:rsidP="00921B12">
      <w:pPr>
        <w:pStyle w:val="Bezmezer"/>
        <w:ind w:left="-284" w:firstLine="8"/>
        <w:jc w:val="both"/>
        <w:rPr>
          <w:rFonts w:ascii="Arial" w:hAnsi="Arial" w:cs="Arial"/>
          <w:sz w:val="20"/>
        </w:rPr>
      </w:pPr>
      <w:r>
        <w:rPr>
          <w:rFonts w:ascii="Arial" w:hAnsi="Arial" w:cs="Arial"/>
          <w:sz w:val="20"/>
        </w:rPr>
        <w:t xml:space="preserve">T. Strádalová uvedla, že před uzavřením smlouvy byl (podle materiálu PO) OV </w:t>
      </w:r>
      <w:r w:rsidR="00D66410">
        <w:rPr>
          <w:rFonts w:ascii="Arial" w:hAnsi="Arial" w:cs="Arial"/>
          <w:sz w:val="20"/>
        </w:rPr>
        <w:t>Ú</w:t>
      </w:r>
      <w:r>
        <w:rPr>
          <w:rFonts w:ascii="Arial" w:hAnsi="Arial" w:cs="Arial"/>
          <w:sz w:val="20"/>
        </w:rPr>
        <w:t xml:space="preserve">MČ P6 požádán o vyhledání existujících listin ke stavbě a následně se dotázala, který subjekt historicky o kolaudační souhlasy žádal a jaká je jeho vazba na současný TJ Tatran Střešovice? M. Čvančara uvedl, že nejstarší dohledaný údaj ze strany OV </w:t>
      </w:r>
      <w:r w:rsidR="00D66410">
        <w:rPr>
          <w:rFonts w:ascii="Arial" w:hAnsi="Arial" w:cs="Arial"/>
          <w:sz w:val="20"/>
        </w:rPr>
        <w:t xml:space="preserve">ÚMČ P6 </w:t>
      </w:r>
      <w:r>
        <w:rPr>
          <w:rFonts w:ascii="Arial" w:hAnsi="Arial" w:cs="Arial"/>
          <w:sz w:val="20"/>
        </w:rPr>
        <w:t xml:space="preserve">byl z roku 1962 – posudek byl vydán pro objekt šatny tenisových kurtů a následně vydáno povolení ke stavebním úpravám šaten a tehdejších kurtů, investorem byl TJ Tatran Střešovice ve správě silnic a železnic (více než 60 let se TJ Tatran Střešovice chová jako vlastník). T.  Strádalová </w:t>
      </w:r>
      <w:r w:rsidR="00217107">
        <w:rPr>
          <w:rFonts w:ascii="Arial" w:hAnsi="Arial" w:cs="Arial"/>
          <w:sz w:val="20"/>
        </w:rPr>
        <w:t xml:space="preserve">se dále dotázala, zda by v archivu OV </w:t>
      </w:r>
      <w:r w:rsidR="00D66410">
        <w:rPr>
          <w:rFonts w:ascii="Arial" w:hAnsi="Arial" w:cs="Arial"/>
          <w:sz w:val="20"/>
        </w:rPr>
        <w:t xml:space="preserve">ÚMČ P6 </w:t>
      </w:r>
      <w:r w:rsidR="00217107">
        <w:rPr>
          <w:rFonts w:ascii="Arial" w:hAnsi="Arial" w:cs="Arial"/>
          <w:sz w:val="20"/>
        </w:rPr>
        <w:t>nebyly dokumenty po revoluci, kde by byl jako vlastník již uveden TJ Tatran Střešovice, podle jejího názoru je toto jediná možnost, jak dokázat právní tituly. M. Čvančara uvedl, že nejnovější dokument na OV</w:t>
      </w:r>
      <w:r w:rsidR="00D66410">
        <w:rPr>
          <w:rFonts w:ascii="Arial" w:hAnsi="Arial" w:cs="Arial"/>
          <w:sz w:val="20"/>
        </w:rPr>
        <w:t xml:space="preserve"> ÚMČ P6</w:t>
      </w:r>
      <w:r w:rsidR="00217107">
        <w:rPr>
          <w:rFonts w:ascii="Arial" w:hAnsi="Arial" w:cs="Arial"/>
          <w:sz w:val="20"/>
        </w:rPr>
        <w:t xml:space="preserve"> je z roku 1981. </w:t>
      </w:r>
    </w:p>
    <w:p w:rsidR="002D0BB3" w:rsidRDefault="002D0BB3" w:rsidP="00F81E6D">
      <w:pPr>
        <w:pStyle w:val="Bezmezer"/>
        <w:ind w:left="-284" w:firstLine="8"/>
        <w:jc w:val="both"/>
        <w:rPr>
          <w:rFonts w:ascii="Arial" w:hAnsi="Arial" w:cs="Arial"/>
          <w:sz w:val="20"/>
        </w:rPr>
      </w:pPr>
      <w:r>
        <w:rPr>
          <w:rFonts w:ascii="Arial" w:hAnsi="Arial" w:cs="Arial"/>
          <w:sz w:val="20"/>
        </w:rPr>
        <w:t xml:space="preserve">M.K. </w:t>
      </w:r>
      <w:r w:rsidR="00217107">
        <w:rPr>
          <w:rFonts w:ascii="Arial" w:hAnsi="Arial" w:cs="Arial"/>
          <w:sz w:val="20"/>
        </w:rPr>
        <w:t xml:space="preserve">požádal o upřesnění k původními dotazu 1, kde M. Čvančara uvedl, že MHMP smlouvu propůjčil/pronajal pozemky TJ Tatranu Střešovice, za účelem vybudování sportovního areálu. M. </w:t>
      </w:r>
      <w:r w:rsidR="00D66410">
        <w:rPr>
          <w:rFonts w:ascii="Arial" w:hAnsi="Arial" w:cs="Arial"/>
          <w:sz w:val="20"/>
        </w:rPr>
        <w:t> </w:t>
      </w:r>
      <w:r w:rsidR="00217107">
        <w:rPr>
          <w:rFonts w:ascii="Arial" w:hAnsi="Arial" w:cs="Arial"/>
          <w:sz w:val="20"/>
        </w:rPr>
        <w:t>Čvančara uvedl, že to bylo za účelem sportovního využití (umístění tenisových kurtů a zázemí). M.K. se dotázal, zda to znamená, že tam TJ Tatran Střešovice něco vybudoval? M. Čvančara uvedl, že by to mělo být chápáno tak, že předmětem nájmu jsou pouze pozemky, bez budov</w:t>
      </w:r>
      <w:r w:rsidR="00D66410">
        <w:rPr>
          <w:rFonts w:ascii="Arial" w:hAnsi="Arial" w:cs="Arial"/>
          <w:sz w:val="20"/>
        </w:rPr>
        <w:t>. T</w:t>
      </w:r>
      <w:r w:rsidR="00217107">
        <w:rPr>
          <w:rFonts w:ascii="Arial" w:hAnsi="Arial" w:cs="Arial"/>
          <w:sz w:val="20"/>
        </w:rPr>
        <w:t>ehdy neplatila zásada, že stavby musí být součástí pozemku, tzn., že kdyby byly pronajímány i stavby, muselo by to být uvedeno ve smlouvě. M.K. dále uvedl, že ho zaráží stanovisko, že se tam něco vybudovalo. Kurty i budovu vybudovalo v roce 1927 sdružení Beseda Na Ořechovce a ty jsou tam dodnes. TJ Tatran Střešovice tedy tenisové kurty vybudovat nemohl, ale je zde otázka, kdo vybudoval ubytovnu (nej</w:t>
      </w:r>
      <w:r w:rsidR="00F81E6D">
        <w:rPr>
          <w:rFonts w:ascii="Arial" w:hAnsi="Arial" w:cs="Arial"/>
          <w:sz w:val="20"/>
        </w:rPr>
        <w:t xml:space="preserve">spíše </w:t>
      </w:r>
      <w:r w:rsidR="00D66410">
        <w:rPr>
          <w:rFonts w:ascii="Arial" w:hAnsi="Arial" w:cs="Arial"/>
          <w:sz w:val="20"/>
        </w:rPr>
        <w:t>S</w:t>
      </w:r>
      <w:r w:rsidR="00F81E6D">
        <w:rPr>
          <w:rFonts w:ascii="Arial" w:hAnsi="Arial" w:cs="Arial"/>
          <w:sz w:val="20"/>
        </w:rPr>
        <w:t>tavby silnic a železnic)</w:t>
      </w:r>
      <w:r w:rsidR="00D66410">
        <w:rPr>
          <w:rFonts w:ascii="Arial" w:hAnsi="Arial" w:cs="Arial"/>
          <w:sz w:val="20"/>
        </w:rPr>
        <w:t>. V</w:t>
      </w:r>
      <w:r w:rsidR="00F81E6D">
        <w:rPr>
          <w:rFonts w:ascii="Arial" w:hAnsi="Arial" w:cs="Arial"/>
          <w:sz w:val="20"/>
        </w:rPr>
        <w:t>azb</w:t>
      </w:r>
      <w:r w:rsidR="00D66410">
        <w:rPr>
          <w:rFonts w:ascii="Arial" w:hAnsi="Arial" w:cs="Arial"/>
          <w:sz w:val="20"/>
        </w:rPr>
        <w:t>u</w:t>
      </w:r>
      <w:r w:rsidR="00F81E6D">
        <w:rPr>
          <w:rFonts w:ascii="Arial" w:hAnsi="Arial" w:cs="Arial"/>
          <w:sz w:val="20"/>
        </w:rPr>
        <w:t xml:space="preserve"> mezi </w:t>
      </w:r>
      <w:r w:rsidR="00D66410">
        <w:rPr>
          <w:rFonts w:ascii="Arial" w:hAnsi="Arial" w:cs="Arial"/>
          <w:sz w:val="20"/>
        </w:rPr>
        <w:t>organizacemi S</w:t>
      </w:r>
      <w:r w:rsidR="00F81E6D">
        <w:rPr>
          <w:rFonts w:ascii="Arial" w:hAnsi="Arial" w:cs="Arial"/>
          <w:sz w:val="20"/>
        </w:rPr>
        <w:t>tavby silnic a železnic a TJ Tatran Střěšovice, případně TJ Tratran Střešovice, občanský spolek (následně zapsaný spolek), se M.</w:t>
      </w:r>
      <w:r w:rsidR="00522700">
        <w:rPr>
          <w:rFonts w:ascii="Arial" w:hAnsi="Arial" w:cs="Arial"/>
          <w:sz w:val="20"/>
        </w:rPr>
        <w:t xml:space="preserve"> </w:t>
      </w:r>
      <w:r w:rsidR="00F81E6D">
        <w:rPr>
          <w:rFonts w:ascii="Arial" w:hAnsi="Arial" w:cs="Arial"/>
          <w:sz w:val="20"/>
        </w:rPr>
        <w:t>K. nepodařilo dohledat.  M.</w:t>
      </w:r>
      <w:r w:rsidR="00522700">
        <w:rPr>
          <w:rFonts w:ascii="Arial" w:hAnsi="Arial" w:cs="Arial"/>
          <w:sz w:val="20"/>
        </w:rPr>
        <w:t xml:space="preserve"> </w:t>
      </w:r>
      <w:r w:rsidR="00F81E6D">
        <w:rPr>
          <w:rFonts w:ascii="Arial" w:hAnsi="Arial" w:cs="Arial"/>
          <w:sz w:val="20"/>
        </w:rPr>
        <w:t xml:space="preserve">K. se dotázal na celé znění stanoviska PO k vlastníkovi a možnosti určení. M. Čvančara stanovisko sdělil a uvedl, že není závazné, že je to pouze doporučení pro další jednání orgánů MČ P6. E. Smutná se dotázala, kdy TJ Tatran Střešovice vznikl, případně kdo byl jeho předchůdce, kde je spojitost mezi organizacemi? Zda se nejedná pouze o shodu názvu v dohledaných dokumentech? M. Čvančara uvedl, že toto je potřeba dohledat ve veřejném rejstříku (historii TJ </w:t>
      </w:r>
      <w:r w:rsidR="00522700">
        <w:rPr>
          <w:rFonts w:ascii="Arial" w:hAnsi="Arial" w:cs="Arial"/>
          <w:sz w:val="20"/>
        </w:rPr>
        <w:t>Tatran Střešovice)</w:t>
      </w:r>
      <w:r w:rsidR="00F81E6D">
        <w:rPr>
          <w:rFonts w:ascii="Arial" w:hAnsi="Arial" w:cs="Arial"/>
          <w:sz w:val="20"/>
        </w:rPr>
        <w:t xml:space="preserve">. </w:t>
      </w:r>
      <w:r w:rsidR="00522700">
        <w:rPr>
          <w:rFonts w:ascii="Arial" w:hAnsi="Arial" w:cs="Arial"/>
          <w:sz w:val="20"/>
        </w:rPr>
        <w:t>M. K. doplnil, že se domnívá, že se jedná o dva subjekty. Zástupce PO uvedl, že podle předložených dokumentů a  uvedeného IČA na dokumentech, vycházel z předpokladu, že se jedná o jednu organizaci.</w:t>
      </w:r>
    </w:p>
    <w:p w:rsidR="00B33DFB" w:rsidRDefault="00522700" w:rsidP="00B33DFB">
      <w:pPr>
        <w:pStyle w:val="Bezmezer"/>
        <w:ind w:left="-284" w:firstLine="8"/>
        <w:jc w:val="both"/>
        <w:rPr>
          <w:rFonts w:ascii="Arial" w:hAnsi="Arial" w:cs="Arial"/>
          <w:sz w:val="20"/>
        </w:rPr>
      </w:pPr>
      <w:r>
        <w:rPr>
          <w:rFonts w:ascii="Arial" w:hAnsi="Arial" w:cs="Arial"/>
          <w:sz w:val="20"/>
        </w:rPr>
        <w:lastRenderedPageBreak/>
        <w:t xml:space="preserve">Předseda KV následně představil návrh usnesení, které bylo v rámci diskuze </w:t>
      </w:r>
      <w:r w:rsidR="00FC3F5C">
        <w:rPr>
          <w:rFonts w:ascii="Arial" w:hAnsi="Arial" w:cs="Arial"/>
          <w:sz w:val="20"/>
        </w:rPr>
        <w:t>přeformulováno a následně</w:t>
      </w:r>
      <w:r>
        <w:rPr>
          <w:rFonts w:ascii="Arial" w:hAnsi="Arial" w:cs="Arial"/>
          <w:sz w:val="20"/>
        </w:rPr>
        <w:t xml:space="preserve"> členové KV hlasovali. </w:t>
      </w:r>
    </w:p>
    <w:p w:rsidR="003C2E72" w:rsidRDefault="003C2E72" w:rsidP="00B33DFB">
      <w:pPr>
        <w:pStyle w:val="Bezmezer"/>
        <w:ind w:left="-284" w:firstLine="8"/>
        <w:jc w:val="both"/>
        <w:rPr>
          <w:rFonts w:ascii="Arial" w:hAnsi="Arial" w:cs="Arial"/>
          <w:sz w:val="20"/>
        </w:rPr>
      </w:pPr>
    </w:p>
    <w:p w:rsidR="00522700" w:rsidRPr="00B33DFB" w:rsidRDefault="00522700" w:rsidP="00B33DFB">
      <w:pPr>
        <w:pStyle w:val="Bezmezer"/>
        <w:ind w:left="-284" w:firstLine="8"/>
        <w:jc w:val="both"/>
        <w:rPr>
          <w:rFonts w:ascii="Arial" w:hAnsi="Arial" w:cs="Arial"/>
          <w:sz w:val="20"/>
        </w:rPr>
      </w:pPr>
      <w:r w:rsidRPr="00522700">
        <w:rPr>
          <w:rFonts w:ascii="Arial" w:hAnsi="Arial" w:cs="Arial"/>
          <w:b/>
          <w:sz w:val="20"/>
        </w:rPr>
        <w:t>Usnesení KV č.  103/11/2024:</w:t>
      </w:r>
    </w:p>
    <w:p w:rsidR="00522700" w:rsidRPr="00522700" w:rsidRDefault="00522700" w:rsidP="00522700">
      <w:pPr>
        <w:pStyle w:val="Bezmezer"/>
        <w:ind w:left="-284" w:firstLine="8"/>
        <w:jc w:val="both"/>
        <w:rPr>
          <w:rFonts w:ascii="Arial" w:hAnsi="Arial" w:cs="Arial"/>
          <w:sz w:val="20"/>
        </w:rPr>
      </w:pPr>
      <w:r w:rsidRPr="00522700">
        <w:rPr>
          <w:rFonts w:ascii="Arial" w:hAnsi="Arial" w:cs="Arial"/>
          <w:sz w:val="20"/>
        </w:rPr>
        <w:t xml:space="preserve">KV se zabýval podnětem občana MK, prezentovaným během jeho interpelace na jednání ZMČ P6, dne 16.9.2024. Podnět se týkal dvou smluv s TJ Tatran Střešovice, a to S 656/2021/OSM a S 802/2021/OSM. </w:t>
      </w:r>
    </w:p>
    <w:p w:rsidR="00522700" w:rsidRPr="00522700" w:rsidRDefault="00522700" w:rsidP="00522700">
      <w:pPr>
        <w:pStyle w:val="Bezmezer"/>
        <w:ind w:left="-284" w:firstLine="8"/>
        <w:jc w:val="both"/>
        <w:rPr>
          <w:rFonts w:ascii="Arial" w:hAnsi="Arial" w:cs="Arial"/>
          <w:sz w:val="20"/>
        </w:rPr>
      </w:pPr>
      <w:r w:rsidRPr="00522700">
        <w:rPr>
          <w:rFonts w:ascii="Arial" w:hAnsi="Arial" w:cs="Arial"/>
          <w:sz w:val="20"/>
        </w:rPr>
        <w:t>KV vzal na vědomí interní právní analýzu PO, z které vyplývá, že není důvod se domnívat, že by TJ Tatran Střešovice nebyl vlastníkem předmětu daru způsobilým převést vlastnické právo.</w:t>
      </w:r>
    </w:p>
    <w:p w:rsidR="00522700" w:rsidRPr="00522700" w:rsidRDefault="00522700" w:rsidP="00522700">
      <w:pPr>
        <w:pStyle w:val="Bezmezer"/>
        <w:ind w:left="-284" w:firstLine="8"/>
        <w:jc w:val="both"/>
        <w:rPr>
          <w:rFonts w:ascii="Arial" w:hAnsi="Arial" w:cs="Arial"/>
          <w:sz w:val="20"/>
        </w:rPr>
      </w:pPr>
      <w:r w:rsidRPr="00522700">
        <w:rPr>
          <w:rFonts w:ascii="Arial" w:hAnsi="Arial" w:cs="Arial"/>
          <w:sz w:val="20"/>
        </w:rPr>
        <w:t xml:space="preserve">Zkoumání okolností proč nebylo vypsáno výběrové řízení na pronájem/pacht areálu bylo politické rozhodnutí. Nepřísluší k projednání KV, pokud bylo v souladu s usnesením zastupitelstva a rady MČ a </w:t>
      </w:r>
      <w:r w:rsidR="003C2E72">
        <w:rPr>
          <w:rFonts w:ascii="Arial" w:hAnsi="Arial" w:cs="Arial"/>
          <w:sz w:val="20"/>
        </w:rPr>
        <w:t> </w:t>
      </w:r>
      <w:r w:rsidRPr="00522700">
        <w:rPr>
          <w:rFonts w:ascii="Arial" w:hAnsi="Arial" w:cs="Arial"/>
          <w:sz w:val="20"/>
        </w:rPr>
        <w:t>právními předpisy.</w:t>
      </w:r>
    </w:p>
    <w:p w:rsidR="00522700" w:rsidRPr="00522700" w:rsidRDefault="00522700" w:rsidP="00522700">
      <w:pPr>
        <w:pStyle w:val="Bezmezer"/>
        <w:ind w:left="-284" w:firstLine="8"/>
        <w:jc w:val="both"/>
        <w:rPr>
          <w:rFonts w:ascii="Arial" w:hAnsi="Arial" w:cs="Arial"/>
          <w:sz w:val="20"/>
        </w:rPr>
      </w:pPr>
      <w:r w:rsidRPr="00522700">
        <w:rPr>
          <w:rFonts w:ascii="Arial" w:hAnsi="Arial" w:cs="Arial"/>
          <w:sz w:val="20"/>
        </w:rPr>
        <w:t>KV pověřuje předsedu KV</w:t>
      </w:r>
      <w:r>
        <w:rPr>
          <w:rFonts w:ascii="Arial" w:hAnsi="Arial" w:cs="Arial"/>
          <w:sz w:val="20"/>
        </w:rPr>
        <w:t>, aby předal</w:t>
      </w:r>
      <w:r w:rsidRPr="00522700">
        <w:rPr>
          <w:rFonts w:ascii="Arial" w:hAnsi="Arial" w:cs="Arial"/>
          <w:sz w:val="20"/>
        </w:rPr>
        <w:t xml:space="preserve"> podnět k projednání ekonomické opodstatněnosti (bude obsahem pachtovní smlouvy, stav výše pachtovného) na F</w:t>
      </w:r>
      <w:r>
        <w:rPr>
          <w:rFonts w:ascii="Arial" w:hAnsi="Arial" w:cs="Arial"/>
          <w:sz w:val="20"/>
        </w:rPr>
        <w:t xml:space="preserve">inanční </w:t>
      </w:r>
      <w:r w:rsidR="003C2E72">
        <w:rPr>
          <w:rFonts w:ascii="Arial" w:hAnsi="Arial" w:cs="Arial"/>
          <w:sz w:val="20"/>
        </w:rPr>
        <w:t xml:space="preserve">výbor </w:t>
      </w:r>
      <w:r w:rsidR="003C2E72" w:rsidRPr="00522700">
        <w:rPr>
          <w:rFonts w:ascii="Arial" w:hAnsi="Arial" w:cs="Arial"/>
          <w:sz w:val="20"/>
        </w:rPr>
        <w:t>a komisi</w:t>
      </w:r>
      <w:r w:rsidRPr="00522700">
        <w:rPr>
          <w:rFonts w:ascii="Arial" w:hAnsi="Arial" w:cs="Arial"/>
          <w:sz w:val="20"/>
        </w:rPr>
        <w:t xml:space="preserve"> pro sport a volný čas. </w:t>
      </w:r>
    </w:p>
    <w:p w:rsidR="00522700" w:rsidRDefault="00522700" w:rsidP="00522700">
      <w:pPr>
        <w:pStyle w:val="Bezmezer"/>
        <w:ind w:left="-284" w:firstLine="8"/>
        <w:jc w:val="both"/>
        <w:rPr>
          <w:rFonts w:ascii="Arial" w:hAnsi="Arial" w:cs="Arial"/>
          <w:sz w:val="20"/>
        </w:rPr>
      </w:pPr>
      <w:r w:rsidRPr="00522700">
        <w:rPr>
          <w:rFonts w:ascii="Arial" w:hAnsi="Arial" w:cs="Arial"/>
          <w:sz w:val="20"/>
        </w:rPr>
        <w:t>KV doporučuje, aby v připravované smlouvě o nájmu/pachtu areálu, která vychází ze smlouvy o sm</w:t>
      </w:r>
      <w:r w:rsidR="003C2E72">
        <w:rPr>
          <w:rFonts w:ascii="Arial" w:hAnsi="Arial" w:cs="Arial"/>
          <w:sz w:val="20"/>
        </w:rPr>
        <w:t>louvě budoucí o pachtu, aby byla</w:t>
      </w:r>
      <w:r w:rsidRPr="00522700">
        <w:rPr>
          <w:rFonts w:ascii="Arial" w:hAnsi="Arial" w:cs="Arial"/>
          <w:sz w:val="20"/>
        </w:rPr>
        <w:t xml:space="preserve"> jasně specifikovaná doba určená veřejnosti, včetně pravidel fungování areálu.</w:t>
      </w:r>
    </w:p>
    <w:p w:rsidR="00522700" w:rsidRDefault="00522700" w:rsidP="00522700">
      <w:pPr>
        <w:pStyle w:val="Bezmezer"/>
        <w:ind w:left="6088" w:firstLine="284"/>
        <w:jc w:val="both"/>
        <w:rPr>
          <w:rFonts w:ascii="Arial" w:hAnsi="Arial" w:cs="Arial"/>
          <w:sz w:val="20"/>
        </w:rPr>
      </w:pPr>
      <w:r>
        <w:rPr>
          <w:rFonts w:ascii="Arial" w:hAnsi="Arial" w:cs="Arial"/>
          <w:sz w:val="20"/>
        </w:rPr>
        <w:t>+ 10; - 0; z 1 (E. Tichá).</w:t>
      </w:r>
      <w:r>
        <w:rPr>
          <w:rFonts w:ascii="Arial" w:hAnsi="Arial" w:cs="Arial"/>
          <w:sz w:val="20"/>
        </w:rPr>
        <w:tab/>
      </w:r>
    </w:p>
    <w:p w:rsidR="008E18E7" w:rsidRDefault="008E18E7" w:rsidP="00522700">
      <w:pPr>
        <w:pStyle w:val="Bezmezer"/>
        <w:ind w:left="6088" w:firstLine="284"/>
        <w:jc w:val="both"/>
        <w:rPr>
          <w:rFonts w:ascii="Arial" w:hAnsi="Arial" w:cs="Arial"/>
          <w:sz w:val="20"/>
        </w:rPr>
      </w:pPr>
    </w:p>
    <w:p w:rsidR="008E18E7" w:rsidRDefault="008E18E7" w:rsidP="008E18E7">
      <w:pPr>
        <w:pStyle w:val="Bezmezer"/>
        <w:ind w:left="-284" w:firstLine="8"/>
        <w:jc w:val="both"/>
        <w:rPr>
          <w:rFonts w:ascii="Arial" w:hAnsi="Arial" w:cs="Arial"/>
          <w:sz w:val="20"/>
        </w:rPr>
      </w:pPr>
      <w:r>
        <w:rPr>
          <w:rFonts w:ascii="Arial" w:hAnsi="Arial" w:cs="Arial"/>
          <w:sz w:val="20"/>
        </w:rPr>
        <w:t>E. Smutná a E. Tichá požádali, zda by bylo možné, aby PO do dalšího jednání prověřil historii TJ Tatranu Střešovice, jaká byla časová posloupnost (historie vzniku, sloučení, rozdělení apod</w:t>
      </w:r>
      <w:r w:rsidR="001D44F5">
        <w:rPr>
          <w:rFonts w:ascii="Arial" w:hAnsi="Arial" w:cs="Arial"/>
          <w:sz w:val="20"/>
        </w:rPr>
        <w:t>.</w:t>
      </w:r>
      <w:r>
        <w:rPr>
          <w:rFonts w:ascii="Arial" w:hAnsi="Arial" w:cs="Arial"/>
          <w:sz w:val="20"/>
        </w:rPr>
        <w:t xml:space="preserve">), zda se jedná stále o </w:t>
      </w:r>
      <w:r w:rsidR="000C0515">
        <w:rPr>
          <w:rFonts w:ascii="Arial" w:hAnsi="Arial" w:cs="Arial"/>
          <w:sz w:val="20"/>
        </w:rPr>
        <w:t> </w:t>
      </w:r>
      <w:r>
        <w:rPr>
          <w:rFonts w:ascii="Arial" w:hAnsi="Arial" w:cs="Arial"/>
          <w:sz w:val="20"/>
        </w:rPr>
        <w:t xml:space="preserve">jednu organizaci. </w:t>
      </w:r>
    </w:p>
    <w:p w:rsidR="001D44F5" w:rsidRDefault="001D44F5" w:rsidP="008E18E7">
      <w:pPr>
        <w:pStyle w:val="Bezmezer"/>
        <w:ind w:left="-284" w:firstLine="8"/>
        <w:jc w:val="both"/>
        <w:rPr>
          <w:rFonts w:ascii="Arial" w:hAnsi="Arial" w:cs="Arial"/>
          <w:sz w:val="20"/>
        </w:rPr>
      </w:pPr>
    </w:p>
    <w:p w:rsidR="001D44F5" w:rsidRDefault="001D44F5" w:rsidP="008E18E7">
      <w:pPr>
        <w:pStyle w:val="Bezmezer"/>
        <w:ind w:left="-284" w:firstLine="8"/>
        <w:jc w:val="both"/>
        <w:rPr>
          <w:rFonts w:ascii="Arial" w:hAnsi="Arial" w:cs="Arial"/>
          <w:sz w:val="20"/>
        </w:rPr>
      </w:pPr>
      <w:r>
        <w:rPr>
          <w:rFonts w:ascii="Arial" w:hAnsi="Arial" w:cs="Arial"/>
          <w:sz w:val="20"/>
        </w:rPr>
        <w:t xml:space="preserve">Po projednání tohoto bodu odchází M. Čvančara a M. K. </w:t>
      </w:r>
    </w:p>
    <w:p w:rsidR="008E18E7" w:rsidRDefault="008E18E7" w:rsidP="00522700">
      <w:pPr>
        <w:pStyle w:val="Bezmezer"/>
        <w:ind w:left="6088" w:firstLine="284"/>
        <w:jc w:val="both"/>
        <w:rPr>
          <w:rFonts w:ascii="Arial" w:hAnsi="Arial" w:cs="Arial"/>
          <w:sz w:val="20"/>
        </w:rPr>
      </w:pPr>
    </w:p>
    <w:p w:rsidR="00522700" w:rsidRDefault="008E18E7" w:rsidP="00F81E6D">
      <w:pPr>
        <w:pStyle w:val="Bezmezer"/>
        <w:ind w:left="-284" w:firstLine="8"/>
        <w:jc w:val="both"/>
        <w:rPr>
          <w:rFonts w:ascii="Arial" w:hAnsi="Arial" w:cs="Arial"/>
          <w:sz w:val="20"/>
          <w:u w:val="single"/>
        </w:rPr>
      </w:pPr>
      <w:r>
        <w:rPr>
          <w:rFonts w:ascii="Arial" w:hAnsi="Arial" w:cs="Arial"/>
          <w:sz w:val="20"/>
          <w:u w:val="single"/>
        </w:rPr>
        <w:t xml:space="preserve">4. Plán činnosti na rok 2025 a harmonogram jednání na rok 2025 </w:t>
      </w:r>
    </w:p>
    <w:p w:rsidR="00FA5188" w:rsidRDefault="00FA5188" w:rsidP="00F81E6D">
      <w:pPr>
        <w:pStyle w:val="Bezmezer"/>
        <w:ind w:left="-284" w:firstLine="8"/>
        <w:jc w:val="both"/>
        <w:rPr>
          <w:rFonts w:ascii="Arial" w:hAnsi="Arial" w:cs="Arial"/>
          <w:sz w:val="20"/>
        </w:rPr>
      </w:pPr>
    </w:p>
    <w:p w:rsidR="00FA5188" w:rsidRDefault="00FA5188" w:rsidP="00F81E6D">
      <w:pPr>
        <w:pStyle w:val="Bezmezer"/>
        <w:ind w:left="-284" w:firstLine="8"/>
        <w:jc w:val="both"/>
        <w:rPr>
          <w:rFonts w:ascii="Arial" w:hAnsi="Arial" w:cs="Arial"/>
          <w:sz w:val="20"/>
        </w:rPr>
      </w:pPr>
      <w:r>
        <w:rPr>
          <w:rFonts w:ascii="Arial" w:hAnsi="Arial" w:cs="Arial"/>
          <w:sz w:val="20"/>
        </w:rPr>
        <w:t xml:space="preserve">Termíny pro jednání KV byly členům KV zaslány k připomínkám, došlo k úpravě únorového termínu jednání. </w:t>
      </w:r>
    </w:p>
    <w:p w:rsidR="00FA5188" w:rsidRDefault="00FA5188" w:rsidP="00F81E6D">
      <w:pPr>
        <w:pStyle w:val="Bezmezer"/>
        <w:ind w:left="-284" w:firstLine="8"/>
        <w:jc w:val="both"/>
        <w:rPr>
          <w:rFonts w:ascii="Arial" w:hAnsi="Arial" w:cs="Arial"/>
          <w:sz w:val="20"/>
        </w:rPr>
      </w:pPr>
    </w:p>
    <w:p w:rsidR="00FA5188" w:rsidRPr="00FA5188" w:rsidRDefault="00FA5188" w:rsidP="00FA5188">
      <w:pPr>
        <w:pStyle w:val="Bezmezer"/>
        <w:ind w:left="-284" w:firstLine="8"/>
        <w:jc w:val="both"/>
        <w:rPr>
          <w:rFonts w:ascii="Arial" w:hAnsi="Arial" w:cs="Arial"/>
          <w:b/>
          <w:sz w:val="20"/>
        </w:rPr>
      </w:pPr>
      <w:r w:rsidRPr="00FA5188">
        <w:rPr>
          <w:rFonts w:ascii="Arial" w:hAnsi="Arial" w:cs="Arial"/>
          <w:b/>
          <w:sz w:val="20"/>
        </w:rPr>
        <w:t>Usnesení KV č.  104/11/2024:</w:t>
      </w:r>
    </w:p>
    <w:p w:rsidR="00FA5188" w:rsidRPr="00FA5188" w:rsidRDefault="00FA5188" w:rsidP="00FA5188">
      <w:pPr>
        <w:pStyle w:val="Bezmezer"/>
        <w:ind w:left="-284" w:firstLine="8"/>
        <w:jc w:val="both"/>
        <w:rPr>
          <w:rFonts w:ascii="Arial" w:hAnsi="Arial" w:cs="Arial"/>
          <w:sz w:val="20"/>
        </w:rPr>
      </w:pPr>
      <w:r w:rsidRPr="00FA5188">
        <w:rPr>
          <w:rFonts w:ascii="Arial" w:hAnsi="Arial" w:cs="Arial"/>
          <w:sz w:val="20"/>
        </w:rPr>
        <w:t>KV schvaluje harmonogram jednání na rok 2025 a to v následující dny, jednání začíná v 17h</w:t>
      </w:r>
    </w:p>
    <w:p w:rsidR="00FA5188" w:rsidRPr="00FA5188" w:rsidRDefault="00FA5188" w:rsidP="00FA5188">
      <w:pPr>
        <w:pStyle w:val="Bezmezer"/>
        <w:ind w:left="-284" w:firstLine="8"/>
        <w:jc w:val="both"/>
        <w:rPr>
          <w:rFonts w:ascii="Arial" w:hAnsi="Arial" w:cs="Arial"/>
          <w:sz w:val="20"/>
        </w:rPr>
      </w:pPr>
      <w:r w:rsidRPr="00FA5188">
        <w:rPr>
          <w:rFonts w:ascii="Arial" w:hAnsi="Arial" w:cs="Arial"/>
          <w:sz w:val="20"/>
        </w:rPr>
        <w:t>22.1.</w:t>
      </w:r>
    </w:p>
    <w:p w:rsidR="00FA5188" w:rsidRPr="00FA5188" w:rsidRDefault="00FA5188" w:rsidP="00FA5188">
      <w:pPr>
        <w:pStyle w:val="Bezmezer"/>
        <w:ind w:left="-284" w:firstLine="8"/>
        <w:jc w:val="both"/>
        <w:rPr>
          <w:rFonts w:ascii="Arial" w:hAnsi="Arial" w:cs="Arial"/>
          <w:sz w:val="20"/>
        </w:rPr>
      </w:pPr>
      <w:r w:rsidRPr="00FA5188">
        <w:rPr>
          <w:rFonts w:ascii="Arial" w:hAnsi="Arial" w:cs="Arial"/>
          <w:sz w:val="20"/>
        </w:rPr>
        <w:t>26.2.</w:t>
      </w:r>
    </w:p>
    <w:p w:rsidR="00FA5188" w:rsidRPr="00FA5188" w:rsidRDefault="00FA5188" w:rsidP="00FA5188">
      <w:pPr>
        <w:pStyle w:val="Bezmezer"/>
        <w:ind w:left="-284" w:firstLine="8"/>
        <w:jc w:val="both"/>
        <w:rPr>
          <w:rFonts w:ascii="Arial" w:hAnsi="Arial" w:cs="Arial"/>
          <w:sz w:val="20"/>
        </w:rPr>
      </w:pPr>
      <w:r w:rsidRPr="00FA5188">
        <w:rPr>
          <w:rFonts w:ascii="Arial" w:hAnsi="Arial" w:cs="Arial"/>
          <w:sz w:val="20"/>
        </w:rPr>
        <w:t>19.3.</w:t>
      </w:r>
    </w:p>
    <w:p w:rsidR="00FA5188" w:rsidRPr="00FA5188" w:rsidRDefault="00FA5188" w:rsidP="00FA5188">
      <w:pPr>
        <w:pStyle w:val="Bezmezer"/>
        <w:ind w:left="-284" w:firstLine="8"/>
        <w:jc w:val="both"/>
        <w:rPr>
          <w:rFonts w:ascii="Arial" w:hAnsi="Arial" w:cs="Arial"/>
          <w:sz w:val="20"/>
        </w:rPr>
      </w:pPr>
      <w:r w:rsidRPr="00FA5188">
        <w:rPr>
          <w:rFonts w:ascii="Arial" w:hAnsi="Arial" w:cs="Arial"/>
          <w:sz w:val="20"/>
        </w:rPr>
        <w:t>23.4.</w:t>
      </w:r>
    </w:p>
    <w:p w:rsidR="00FA5188" w:rsidRPr="00FA5188" w:rsidRDefault="00AE4A27" w:rsidP="00FA5188">
      <w:pPr>
        <w:pStyle w:val="Bezmezer"/>
        <w:ind w:left="-284" w:firstLine="8"/>
        <w:jc w:val="both"/>
        <w:rPr>
          <w:rFonts w:ascii="Arial" w:hAnsi="Arial" w:cs="Arial"/>
          <w:sz w:val="20"/>
        </w:rPr>
      </w:pPr>
      <w:r>
        <w:rPr>
          <w:rFonts w:ascii="Arial" w:hAnsi="Arial" w:cs="Arial"/>
          <w:sz w:val="20"/>
        </w:rPr>
        <w:t>28.5. (společné</w:t>
      </w:r>
      <w:r w:rsidR="00FA5188" w:rsidRPr="00FA5188">
        <w:rPr>
          <w:rFonts w:ascii="Arial" w:hAnsi="Arial" w:cs="Arial"/>
          <w:sz w:val="20"/>
        </w:rPr>
        <w:t xml:space="preserve"> s FV)</w:t>
      </w:r>
    </w:p>
    <w:p w:rsidR="00FA5188" w:rsidRPr="00FA5188" w:rsidRDefault="00FA5188" w:rsidP="00FA5188">
      <w:pPr>
        <w:pStyle w:val="Bezmezer"/>
        <w:ind w:left="-284" w:firstLine="8"/>
        <w:jc w:val="both"/>
        <w:rPr>
          <w:rFonts w:ascii="Arial" w:hAnsi="Arial" w:cs="Arial"/>
          <w:sz w:val="20"/>
        </w:rPr>
      </w:pPr>
      <w:r w:rsidRPr="00FA5188">
        <w:rPr>
          <w:rFonts w:ascii="Arial" w:hAnsi="Arial" w:cs="Arial"/>
          <w:sz w:val="20"/>
        </w:rPr>
        <w:t>25.6.</w:t>
      </w:r>
    </w:p>
    <w:p w:rsidR="00FA5188" w:rsidRPr="00FA5188" w:rsidRDefault="00AE4A27" w:rsidP="00FA5188">
      <w:pPr>
        <w:pStyle w:val="Bezmezer"/>
        <w:ind w:left="-284" w:firstLine="8"/>
        <w:jc w:val="both"/>
        <w:rPr>
          <w:rFonts w:ascii="Arial" w:hAnsi="Arial" w:cs="Arial"/>
          <w:sz w:val="20"/>
        </w:rPr>
      </w:pPr>
      <w:r>
        <w:rPr>
          <w:rFonts w:ascii="Arial" w:hAnsi="Arial" w:cs="Arial"/>
          <w:sz w:val="20"/>
        </w:rPr>
        <w:t xml:space="preserve">27.8. </w:t>
      </w:r>
      <w:r w:rsidR="00FA5188" w:rsidRPr="00FA5188">
        <w:rPr>
          <w:rFonts w:ascii="Arial" w:hAnsi="Arial" w:cs="Arial"/>
          <w:sz w:val="20"/>
        </w:rPr>
        <w:t>(společné s FV)</w:t>
      </w:r>
    </w:p>
    <w:p w:rsidR="00FA5188" w:rsidRPr="00FA5188" w:rsidRDefault="00FA5188" w:rsidP="00FA5188">
      <w:pPr>
        <w:pStyle w:val="Bezmezer"/>
        <w:ind w:left="-284" w:firstLine="8"/>
        <w:jc w:val="both"/>
        <w:rPr>
          <w:rFonts w:ascii="Arial" w:hAnsi="Arial" w:cs="Arial"/>
          <w:sz w:val="20"/>
        </w:rPr>
      </w:pPr>
      <w:r w:rsidRPr="00FA5188">
        <w:rPr>
          <w:rFonts w:ascii="Arial" w:hAnsi="Arial" w:cs="Arial"/>
          <w:sz w:val="20"/>
        </w:rPr>
        <w:t>24.9.</w:t>
      </w:r>
    </w:p>
    <w:p w:rsidR="00FA5188" w:rsidRPr="00FA5188" w:rsidRDefault="00FA5188" w:rsidP="00FA5188">
      <w:pPr>
        <w:pStyle w:val="Bezmezer"/>
        <w:ind w:left="-284" w:firstLine="8"/>
        <w:jc w:val="both"/>
        <w:rPr>
          <w:rFonts w:ascii="Arial" w:hAnsi="Arial" w:cs="Arial"/>
          <w:sz w:val="20"/>
        </w:rPr>
      </w:pPr>
      <w:r w:rsidRPr="00FA5188">
        <w:rPr>
          <w:rFonts w:ascii="Arial" w:hAnsi="Arial" w:cs="Arial"/>
          <w:sz w:val="20"/>
        </w:rPr>
        <w:t>22.10.</w:t>
      </w:r>
    </w:p>
    <w:p w:rsidR="00FA5188" w:rsidRPr="00FA5188" w:rsidRDefault="00FA5188" w:rsidP="00FA5188">
      <w:pPr>
        <w:pStyle w:val="Bezmezer"/>
        <w:ind w:left="-284" w:firstLine="8"/>
        <w:jc w:val="both"/>
        <w:rPr>
          <w:rFonts w:ascii="Arial" w:hAnsi="Arial" w:cs="Arial"/>
          <w:sz w:val="20"/>
        </w:rPr>
      </w:pPr>
      <w:r w:rsidRPr="00FA5188">
        <w:rPr>
          <w:rFonts w:ascii="Arial" w:hAnsi="Arial" w:cs="Arial"/>
          <w:sz w:val="20"/>
        </w:rPr>
        <w:t>19.11.</w:t>
      </w:r>
    </w:p>
    <w:p w:rsidR="00FA5188" w:rsidRDefault="00FA5188" w:rsidP="00FA5188">
      <w:pPr>
        <w:pStyle w:val="Bezmezer"/>
        <w:ind w:left="-284" w:firstLine="8"/>
        <w:jc w:val="both"/>
        <w:rPr>
          <w:rFonts w:ascii="Arial" w:hAnsi="Arial" w:cs="Arial"/>
          <w:sz w:val="20"/>
        </w:rPr>
      </w:pPr>
      <w:r w:rsidRPr="00FA5188">
        <w:rPr>
          <w:rFonts w:ascii="Arial" w:hAnsi="Arial" w:cs="Arial"/>
          <w:sz w:val="20"/>
        </w:rPr>
        <w:t>17.12.</w:t>
      </w:r>
    </w:p>
    <w:p w:rsidR="00FA5188" w:rsidRDefault="00FA5188" w:rsidP="007A5B48">
      <w:pPr>
        <w:pStyle w:val="Bezmezer"/>
        <w:ind w:left="7504" w:firstLine="284"/>
        <w:jc w:val="both"/>
        <w:rPr>
          <w:rFonts w:ascii="Arial" w:hAnsi="Arial" w:cs="Arial"/>
          <w:sz w:val="20"/>
        </w:rPr>
      </w:pPr>
      <w:r>
        <w:rPr>
          <w:rFonts w:ascii="Arial" w:hAnsi="Arial" w:cs="Arial"/>
          <w:sz w:val="20"/>
        </w:rPr>
        <w:t xml:space="preserve">+ 11; - 0; z 0. </w:t>
      </w:r>
    </w:p>
    <w:p w:rsidR="007A5B48" w:rsidRDefault="007A5B48" w:rsidP="007A5B48">
      <w:pPr>
        <w:pStyle w:val="Bezmezer"/>
        <w:ind w:left="7504" w:firstLine="284"/>
        <w:jc w:val="both"/>
        <w:rPr>
          <w:rFonts w:ascii="Arial" w:hAnsi="Arial" w:cs="Arial"/>
          <w:sz w:val="20"/>
        </w:rPr>
      </w:pPr>
    </w:p>
    <w:p w:rsidR="007A5B48" w:rsidRPr="00760AE6" w:rsidRDefault="00760AE6" w:rsidP="007A5B48">
      <w:pPr>
        <w:pStyle w:val="Bezmezer"/>
        <w:ind w:left="-284" w:firstLine="9"/>
        <w:jc w:val="both"/>
        <w:rPr>
          <w:rFonts w:ascii="Arial" w:hAnsi="Arial" w:cs="Arial"/>
          <w:sz w:val="20"/>
          <w:u w:val="single"/>
        </w:rPr>
      </w:pPr>
      <w:r w:rsidRPr="00760AE6">
        <w:rPr>
          <w:rFonts w:ascii="Arial" w:hAnsi="Arial" w:cs="Arial"/>
          <w:sz w:val="20"/>
          <w:u w:val="single"/>
        </w:rPr>
        <w:t>Plán činnosti na rok 2025</w:t>
      </w:r>
    </w:p>
    <w:p w:rsidR="00760AE6" w:rsidRDefault="00760AE6" w:rsidP="007A5B48">
      <w:pPr>
        <w:pStyle w:val="Bezmezer"/>
        <w:ind w:left="-284" w:firstLine="9"/>
        <w:jc w:val="both"/>
        <w:rPr>
          <w:rFonts w:ascii="Arial" w:hAnsi="Arial" w:cs="Arial"/>
          <w:sz w:val="20"/>
        </w:rPr>
      </w:pPr>
      <w:r>
        <w:rPr>
          <w:rFonts w:ascii="Arial" w:hAnsi="Arial" w:cs="Arial"/>
          <w:sz w:val="20"/>
        </w:rPr>
        <w:t>Předseda KV navrhl zrušení pracovní skupiny č. 7 (GDPR) a č. 8 (SNEO)</w:t>
      </w:r>
      <w:r w:rsidR="00C329E8">
        <w:rPr>
          <w:rFonts w:ascii="Arial" w:hAnsi="Arial" w:cs="Arial"/>
          <w:sz w:val="20"/>
        </w:rPr>
        <w:t xml:space="preserve"> pro rok 2025</w:t>
      </w:r>
      <w:r>
        <w:rPr>
          <w:rFonts w:ascii="Arial" w:hAnsi="Arial" w:cs="Arial"/>
          <w:sz w:val="20"/>
        </w:rPr>
        <w:t xml:space="preserve">. Následně předal slovo jednotlivým členům k jejich návrhům. Se zrušením pracovních skupin souhlasili všichni členové KV a většina uvedla, že k činnosti nemá připomínky. M. Baxa uvedl, že by se zaměřil více na konkrétní projekty jako je současná pracovní skupina č. 10 (Bubenečské nádraží). </w:t>
      </w:r>
      <w:r w:rsidR="00503EE6">
        <w:rPr>
          <w:rFonts w:ascii="Arial" w:hAnsi="Arial" w:cs="Arial"/>
          <w:sz w:val="20"/>
        </w:rPr>
        <w:t xml:space="preserve">E. Smutná by uvítala více zpětné vazby ohledně doporučení KV a reakce na ně ze strany ÚMČ P6. Předseda KV uvedl, že reakce na doporučení jsou obsahem oběžníku KV a realizace doporučení </w:t>
      </w:r>
      <w:r w:rsidR="00527B14">
        <w:rPr>
          <w:rFonts w:ascii="Arial" w:hAnsi="Arial" w:cs="Arial"/>
          <w:sz w:val="20"/>
        </w:rPr>
        <w:t>v praxi je ověřena následnými kontrolami. V. Klepš uvedl, že by uvítal posílení kontroly SNEA, jelikož např. školské investice apod. jsou realizovány společností SNEO. Předseda KV upřesnil, že pracovní skupina č. 8 byla zaměřena jinak, kontrola SNEA v případě kontroly jednotlivých projektů zůstává. E. Smutní doplnila, že by byla vhodná přítomnost člena KV u kontrolních dní při realizaci jednotlivých projektů (v současno</w:t>
      </w:r>
      <w:r w:rsidR="003C2E72">
        <w:rPr>
          <w:rFonts w:ascii="Arial" w:hAnsi="Arial" w:cs="Arial"/>
          <w:sz w:val="20"/>
        </w:rPr>
        <w:t>sti</w:t>
      </w:r>
      <w:r w:rsidR="00527B14">
        <w:rPr>
          <w:rFonts w:ascii="Arial" w:hAnsi="Arial" w:cs="Arial"/>
          <w:sz w:val="20"/>
        </w:rPr>
        <w:t xml:space="preserve"> ZŠ Kocínka). </w:t>
      </w:r>
      <w:r w:rsidR="00527B14" w:rsidRPr="00527B14">
        <w:rPr>
          <w:rFonts w:ascii="Arial" w:hAnsi="Arial" w:cs="Arial"/>
          <w:sz w:val="20"/>
          <w:u w:val="single"/>
        </w:rPr>
        <w:t>Úkol č. 1</w:t>
      </w:r>
      <w:r w:rsidR="00527B14">
        <w:rPr>
          <w:rFonts w:ascii="Arial" w:hAnsi="Arial" w:cs="Arial"/>
          <w:sz w:val="20"/>
        </w:rPr>
        <w:t xml:space="preserve"> – předseda KV si vyžádá seznam kontrolních dní u projektu ZŠ Kocínka. </w:t>
      </w:r>
    </w:p>
    <w:p w:rsidR="005B29DA" w:rsidRDefault="005B29DA" w:rsidP="007A5B48">
      <w:pPr>
        <w:pStyle w:val="Bezmezer"/>
        <w:ind w:left="-284" w:firstLine="9"/>
        <w:jc w:val="both"/>
        <w:rPr>
          <w:rFonts w:ascii="Arial" w:hAnsi="Arial" w:cs="Arial"/>
          <w:sz w:val="20"/>
        </w:rPr>
      </w:pPr>
      <w:r>
        <w:rPr>
          <w:rFonts w:ascii="Arial" w:hAnsi="Arial" w:cs="Arial"/>
          <w:sz w:val="20"/>
        </w:rPr>
        <w:t xml:space="preserve">Předseda KV zašle členům plán činnosti KV na rok 2025. </w:t>
      </w:r>
    </w:p>
    <w:p w:rsidR="00C329E8" w:rsidRDefault="00C329E8" w:rsidP="007A5B48">
      <w:pPr>
        <w:pStyle w:val="Bezmezer"/>
        <w:ind w:left="-284" w:firstLine="9"/>
        <w:jc w:val="both"/>
        <w:rPr>
          <w:rFonts w:ascii="Arial" w:hAnsi="Arial" w:cs="Arial"/>
          <w:sz w:val="20"/>
        </w:rPr>
      </w:pPr>
    </w:p>
    <w:p w:rsidR="00C329E8" w:rsidRPr="00F61928" w:rsidRDefault="00C329E8" w:rsidP="00C329E8">
      <w:pPr>
        <w:pStyle w:val="Bezmezer"/>
        <w:ind w:left="-284" w:firstLine="9"/>
        <w:jc w:val="both"/>
        <w:rPr>
          <w:rFonts w:ascii="Arial" w:hAnsi="Arial" w:cs="Arial"/>
          <w:color w:val="221E1F"/>
          <w:sz w:val="20"/>
          <w:szCs w:val="20"/>
          <w:u w:val="single"/>
        </w:rPr>
      </w:pPr>
      <w:r w:rsidRPr="00F61928">
        <w:rPr>
          <w:rStyle w:val="P6TextnormalChar"/>
          <w:u w:val="single"/>
        </w:rPr>
        <w:lastRenderedPageBreak/>
        <w:t xml:space="preserve">5. </w:t>
      </w:r>
      <w:r w:rsidRPr="00F61928">
        <w:rPr>
          <w:rFonts w:ascii="Arial" w:hAnsi="Arial" w:cs="Arial"/>
          <w:sz w:val="20"/>
          <w:u w:val="single"/>
        </w:rPr>
        <w:t>Nová usnesení RMČ + analýza usnesení</w:t>
      </w:r>
    </w:p>
    <w:p w:rsidR="00C329E8" w:rsidRDefault="00C329E8" w:rsidP="007A5B48">
      <w:pPr>
        <w:pStyle w:val="Bezmezer"/>
        <w:ind w:left="-284" w:firstLine="9"/>
        <w:jc w:val="both"/>
        <w:rPr>
          <w:rFonts w:ascii="Arial" w:hAnsi="Arial" w:cs="Arial"/>
          <w:sz w:val="20"/>
        </w:rPr>
      </w:pPr>
    </w:p>
    <w:p w:rsidR="00C329E8" w:rsidRDefault="00C329E8" w:rsidP="007A5B48">
      <w:pPr>
        <w:pStyle w:val="Bezmezer"/>
        <w:ind w:left="-284" w:firstLine="9"/>
        <w:jc w:val="both"/>
        <w:rPr>
          <w:rStyle w:val="P6TextnormalChar"/>
        </w:rPr>
      </w:pPr>
      <w:r>
        <w:rPr>
          <w:rStyle w:val="P6TextnormalChar"/>
        </w:rPr>
        <w:t>Za uplynulé období proběhla 3 řádná jednání RMČ a jedno mimořádné. Nebyla identifikována žádná usnesení pro analýzu kontrolní skupiny č. 1.</w:t>
      </w:r>
    </w:p>
    <w:p w:rsidR="008D4919" w:rsidRDefault="008D4919" w:rsidP="007A5B48">
      <w:pPr>
        <w:pStyle w:val="Bezmezer"/>
        <w:ind w:left="-284" w:firstLine="9"/>
        <w:jc w:val="both"/>
        <w:rPr>
          <w:rStyle w:val="P6TextnormalChar"/>
        </w:rPr>
      </w:pPr>
    </w:p>
    <w:p w:rsidR="008D4919" w:rsidRPr="00220768" w:rsidRDefault="008D4919" w:rsidP="008D4919">
      <w:pPr>
        <w:pStyle w:val="Bezmezer"/>
        <w:ind w:left="-284" w:firstLine="9"/>
        <w:jc w:val="both"/>
        <w:rPr>
          <w:rStyle w:val="P6TextnormalChar"/>
          <w:u w:val="single"/>
        </w:rPr>
      </w:pPr>
      <w:r w:rsidRPr="00220768">
        <w:rPr>
          <w:rStyle w:val="P6TextnormalChar"/>
          <w:u w:val="single"/>
        </w:rPr>
        <w:t>6. Kontrolní skupiny (aktuality, stav plnění úkolů)</w:t>
      </w:r>
    </w:p>
    <w:p w:rsidR="008D4919" w:rsidRDefault="008D4919" w:rsidP="007A5B48">
      <w:pPr>
        <w:pStyle w:val="Bezmezer"/>
        <w:ind w:left="-284" w:firstLine="9"/>
        <w:jc w:val="both"/>
        <w:rPr>
          <w:rFonts w:ascii="Arial" w:hAnsi="Arial" w:cs="Arial"/>
          <w:sz w:val="20"/>
        </w:rPr>
      </w:pPr>
    </w:p>
    <w:p w:rsidR="008D4919" w:rsidRDefault="008D4919" w:rsidP="008D4919">
      <w:pPr>
        <w:pStyle w:val="Bezmezer"/>
        <w:tabs>
          <w:tab w:val="left" w:pos="-284"/>
        </w:tabs>
        <w:ind w:left="-284"/>
        <w:jc w:val="both"/>
        <w:rPr>
          <w:rFonts w:ascii="Arial" w:hAnsi="Arial" w:cs="Arial"/>
          <w:sz w:val="20"/>
        </w:rPr>
      </w:pPr>
      <w:r w:rsidRPr="0064407A">
        <w:rPr>
          <w:rFonts w:ascii="Arial" w:hAnsi="Arial" w:cs="Arial"/>
          <w:b/>
          <w:i/>
          <w:sz w:val="20"/>
        </w:rPr>
        <w:t>Kontrolní skupina č. 2 – veřejné zakázky</w:t>
      </w:r>
      <w:r w:rsidRPr="0064407A">
        <w:rPr>
          <w:rFonts w:ascii="Arial" w:hAnsi="Arial" w:cs="Arial"/>
          <w:sz w:val="20"/>
        </w:rPr>
        <w:t xml:space="preserve"> (M. Petrásek, E. Smutná, E. Tichá)</w:t>
      </w:r>
    </w:p>
    <w:p w:rsidR="008D4919" w:rsidRDefault="008D4919" w:rsidP="008D4919">
      <w:pPr>
        <w:pStyle w:val="Bezmezer"/>
        <w:ind w:left="-284" w:firstLine="9"/>
        <w:jc w:val="both"/>
        <w:rPr>
          <w:rFonts w:ascii="Arial" w:hAnsi="Arial" w:cs="Arial"/>
          <w:sz w:val="20"/>
          <w:szCs w:val="20"/>
        </w:rPr>
      </w:pPr>
      <w:r>
        <w:rPr>
          <w:rStyle w:val="P6TextnormalChar"/>
        </w:rPr>
        <w:t xml:space="preserve">M. Petrásek uvedl, že kontrolu veřejných zakázek provádí a dílčí zpráva bude dodána do dalšího jednání KV – </w:t>
      </w:r>
      <w:r w:rsidRPr="008D4919">
        <w:rPr>
          <w:rStyle w:val="P6TextnormalChar"/>
          <w:u w:val="single"/>
        </w:rPr>
        <w:t>viz úkol č. 2</w:t>
      </w:r>
      <w:r>
        <w:rPr>
          <w:rStyle w:val="P6TextnormalChar"/>
        </w:rPr>
        <w:t>. F</w:t>
      </w:r>
      <w:r>
        <w:rPr>
          <w:rFonts w:ascii="Arial" w:hAnsi="Arial" w:cs="Arial"/>
          <w:sz w:val="20"/>
          <w:szCs w:val="20"/>
        </w:rPr>
        <w:t xml:space="preserve">inální usnesení včetně případných doporučení, bude navrženo až po dokončení celé kontroly. </w:t>
      </w:r>
    </w:p>
    <w:p w:rsidR="008D4919" w:rsidRDefault="008D4919" w:rsidP="008D4919">
      <w:pPr>
        <w:pStyle w:val="Bezmezer"/>
        <w:ind w:left="-284" w:firstLine="9"/>
        <w:jc w:val="both"/>
        <w:rPr>
          <w:rFonts w:ascii="Arial" w:hAnsi="Arial" w:cs="Arial"/>
          <w:sz w:val="20"/>
          <w:szCs w:val="20"/>
        </w:rPr>
      </w:pPr>
    </w:p>
    <w:p w:rsidR="008D4919" w:rsidRPr="008D4919" w:rsidRDefault="008D4919" w:rsidP="008D4919">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(V. Klepš, M. Suchan)</w:t>
      </w:r>
    </w:p>
    <w:p w:rsidR="008D4919" w:rsidRDefault="008D4919" w:rsidP="008D4919">
      <w:pPr>
        <w:pStyle w:val="Bezmezer"/>
        <w:ind w:left="-284" w:firstLine="9"/>
        <w:jc w:val="both"/>
        <w:rPr>
          <w:rFonts w:ascii="Arial" w:hAnsi="Arial" w:cs="Arial"/>
          <w:sz w:val="20"/>
          <w:szCs w:val="20"/>
        </w:rPr>
      </w:pPr>
      <w:r>
        <w:rPr>
          <w:rFonts w:ascii="Arial" w:hAnsi="Arial" w:cs="Arial"/>
          <w:sz w:val="20"/>
          <w:szCs w:val="20"/>
        </w:rPr>
        <w:t>V. Klepš doplil zprávu ke kontrole školské investice ZŠ Kocínka a ve stručnosti zpráv</w:t>
      </w:r>
      <w:r w:rsidR="00AB2429">
        <w:rPr>
          <w:rFonts w:ascii="Arial" w:hAnsi="Arial" w:cs="Arial"/>
          <w:sz w:val="20"/>
          <w:szCs w:val="20"/>
        </w:rPr>
        <w:t>u</w:t>
      </w:r>
      <w:r>
        <w:rPr>
          <w:rFonts w:ascii="Arial" w:hAnsi="Arial" w:cs="Arial"/>
          <w:sz w:val="20"/>
          <w:szCs w:val="20"/>
        </w:rPr>
        <w:t xml:space="preserve"> okomentoval, </w:t>
      </w:r>
      <w:r w:rsidRPr="008D4919">
        <w:rPr>
          <w:rFonts w:ascii="Arial" w:hAnsi="Arial" w:cs="Arial"/>
          <w:sz w:val="20"/>
          <w:szCs w:val="20"/>
        </w:rPr>
        <w:t xml:space="preserve">zpráva je </w:t>
      </w:r>
      <w:r w:rsidRPr="008D4919">
        <w:rPr>
          <w:rFonts w:ascii="Arial" w:hAnsi="Arial" w:cs="Arial"/>
          <w:sz w:val="20"/>
          <w:szCs w:val="20"/>
          <w:u w:val="single"/>
        </w:rPr>
        <w:t>přílohou č. 2</w:t>
      </w:r>
      <w:r>
        <w:rPr>
          <w:rFonts w:ascii="Arial" w:hAnsi="Arial" w:cs="Arial"/>
          <w:sz w:val="20"/>
          <w:szCs w:val="20"/>
        </w:rPr>
        <w:t xml:space="preserve">. V. Klepš upozornil na výrazné navýšení ceny oproti předpokladu a také na průtahy v realizaci zakázky. </w:t>
      </w:r>
      <w:r w:rsidR="00DB71A0">
        <w:rPr>
          <w:rFonts w:ascii="Arial" w:hAnsi="Arial" w:cs="Arial"/>
          <w:sz w:val="20"/>
          <w:szCs w:val="20"/>
        </w:rPr>
        <w:t xml:space="preserve">Předseda KV uvedl, že dle informace zástupce společnosti SNEO došlo k prodlevě z důvodu čekání na uzavření darovací smlouvy mezi MČ P6 a sponzorem projektové dokumentace (cca 4 měsíce) a další zpoždění bylo způsobeno tím, že podaná nabídka se zdála neskutečně nízká, takže cca 1,5 měsíce probíhalo ověřování ceny.  </w:t>
      </w:r>
    </w:p>
    <w:p w:rsidR="008D4919" w:rsidRDefault="008D4919" w:rsidP="008D4919">
      <w:pPr>
        <w:pStyle w:val="Bezmezer"/>
        <w:ind w:left="-284" w:firstLine="9"/>
        <w:jc w:val="both"/>
        <w:rPr>
          <w:rFonts w:ascii="Arial" w:hAnsi="Arial" w:cs="Arial"/>
          <w:sz w:val="20"/>
          <w:szCs w:val="20"/>
        </w:rPr>
      </w:pPr>
    </w:p>
    <w:p w:rsidR="008D4919" w:rsidRDefault="008D4919" w:rsidP="008D4919">
      <w:pPr>
        <w:pStyle w:val="Bezmezer"/>
        <w:tabs>
          <w:tab w:val="left" w:pos="-284"/>
        </w:tabs>
        <w:ind w:left="-284"/>
        <w:jc w:val="both"/>
        <w:rPr>
          <w:rFonts w:ascii="Arial" w:hAnsi="Arial" w:cs="Arial"/>
          <w:sz w:val="20"/>
          <w:szCs w:val="20"/>
        </w:rPr>
      </w:pPr>
      <w:r w:rsidRPr="00030507">
        <w:rPr>
          <w:rFonts w:ascii="Arial" w:hAnsi="Arial" w:cs="Arial"/>
          <w:b/>
          <w:i/>
          <w:sz w:val="20"/>
          <w:szCs w:val="20"/>
        </w:rPr>
        <w:t>Kontrolní skupina č. 4 – zdravotnické investice</w:t>
      </w:r>
      <w:r>
        <w:rPr>
          <w:rFonts w:ascii="Arial" w:hAnsi="Arial" w:cs="Arial"/>
          <w:sz w:val="20"/>
          <w:szCs w:val="20"/>
        </w:rPr>
        <w:t xml:space="preserve"> (E. Smutná, M. Suchan)</w:t>
      </w:r>
    </w:p>
    <w:p w:rsidR="008D4919" w:rsidRDefault="003C2E72" w:rsidP="008D4919">
      <w:pPr>
        <w:pStyle w:val="Bezmezer"/>
        <w:tabs>
          <w:tab w:val="left" w:pos="-284"/>
        </w:tabs>
        <w:ind w:left="-284"/>
        <w:jc w:val="both"/>
        <w:rPr>
          <w:rFonts w:ascii="Arial" w:hAnsi="Arial" w:cs="Arial"/>
          <w:sz w:val="20"/>
          <w:szCs w:val="20"/>
        </w:rPr>
      </w:pPr>
      <w:r>
        <w:rPr>
          <w:rFonts w:ascii="Arial" w:hAnsi="Arial" w:cs="Arial"/>
          <w:sz w:val="20"/>
          <w:szCs w:val="20"/>
        </w:rPr>
        <w:t>Na 21</w:t>
      </w:r>
      <w:r w:rsidR="008D4919">
        <w:rPr>
          <w:rFonts w:ascii="Arial" w:hAnsi="Arial" w:cs="Arial"/>
          <w:sz w:val="20"/>
          <w:szCs w:val="20"/>
        </w:rPr>
        <w:t>KV E. Smutná uvedla, že pro dokončení kontroly LDN Chittussiho je potřeba osobní kontrola, nelze zhodnotit pouze podle doložené listinné dokumentace. Předseda KV měl domluvit návštěvu v LDN Chittussiho. V současné době neprobíhá realizace žádného projektu, na místě není co kontrolovat. Proběhli 2 projekty, které jsou již dokončeny.</w:t>
      </w:r>
    </w:p>
    <w:p w:rsidR="008D4919" w:rsidRDefault="008D4919" w:rsidP="008D4919">
      <w:pPr>
        <w:pStyle w:val="Bezmezer"/>
        <w:tabs>
          <w:tab w:val="left" w:pos="-284"/>
        </w:tabs>
        <w:ind w:left="-284"/>
        <w:jc w:val="both"/>
        <w:rPr>
          <w:rFonts w:ascii="Arial" w:hAnsi="Arial" w:cs="Arial"/>
          <w:sz w:val="20"/>
          <w:szCs w:val="20"/>
        </w:rPr>
      </w:pPr>
    </w:p>
    <w:p w:rsidR="008D4919" w:rsidRDefault="008D4919" w:rsidP="008D4919">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(E. Smutná, M. Suchan, M. Tolde, B. Truksová) </w:t>
      </w:r>
    </w:p>
    <w:p w:rsidR="008D4919" w:rsidRDefault="008D4919" w:rsidP="008D4919">
      <w:pPr>
        <w:pStyle w:val="Bezmezer"/>
        <w:tabs>
          <w:tab w:val="left" w:pos="-284"/>
        </w:tabs>
        <w:ind w:left="-284"/>
        <w:jc w:val="both"/>
        <w:rPr>
          <w:rFonts w:ascii="Arial" w:hAnsi="Arial" w:cs="Arial"/>
          <w:sz w:val="20"/>
          <w:szCs w:val="20"/>
        </w:rPr>
      </w:pPr>
      <w:r>
        <w:rPr>
          <w:rFonts w:ascii="Arial" w:hAnsi="Arial" w:cs="Arial"/>
          <w:sz w:val="20"/>
          <w:szCs w:val="20"/>
        </w:rPr>
        <w:t xml:space="preserve">B. Trusková uvedla, že průběžnou zprávu z kontroly dotací zpracovává a bude připravena na další jednání KV, viz </w:t>
      </w:r>
      <w:r w:rsidRPr="008D4919">
        <w:rPr>
          <w:rFonts w:ascii="Arial" w:hAnsi="Arial" w:cs="Arial"/>
          <w:sz w:val="20"/>
          <w:szCs w:val="20"/>
          <w:u w:val="single"/>
        </w:rPr>
        <w:t>úkol č. 3</w:t>
      </w:r>
      <w:r>
        <w:rPr>
          <w:rFonts w:ascii="Arial" w:hAnsi="Arial" w:cs="Arial"/>
          <w:sz w:val="20"/>
          <w:szCs w:val="20"/>
        </w:rPr>
        <w:t xml:space="preserve">.  M. Tolde ve stručnosti okomentoval dílčí zprávu z kontroly dotací, která je přílohou č. 3. Jako nejčastější pochybění uvedl chybějící fotodokumentaci k doložení realizace projektu. </w:t>
      </w:r>
    </w:p>
    <w:p w:rsidR="007856A8" w:rsidRDefault="007856A8" w:rsidP="008D4919">
      <w:pPr>
        <w:pStyle w:val="Bezmezer"/>
        <w:tabs>
          <w:tab w:val="left" w:pos="-284"/>
        </w:tabs>
        <w:ind w:left="-284"/>
        <w:jc w:val="both"/>
        <w:rPr>
          <w:rFonts w:ascii="Arial" w:hAnsi="Arial" w:cs="Arial"/>
          <w:sz w:val="20"/>
          <w:szCs w:val="20"/>
        </w:rPr>
      </w:pPr>
    </w:p>
    <w:p w:rsidR="007856A8" w:rsidRDefault="007856A8" w:rsidP="007856A8">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Klepš, L. Procházka, T.  Strádalová, M.  Tolde)</w:t>
      </w:r>
    </w:p>
    <w:p w:rsidR="007856A8" w:rsidRPr="008D4919" w:rsidRDefault="007856A8" w:rsidP="008D4919">
      <w:pPr>
        <w:pStyle w:val="Bezmezer"/>
        <w:tabs>
          <w:tab w:val="left" w:pos="-284"/>
        </w:tabs>
        <w:ind w:left="-284"/>
        <w:jc w:val="both"/>
        <w:rPr>
          <w:rFonts w:ascii="Arial" w:hAnsi="Arial" w:cs="Arial"/>
          <w:sz w:val="20"/>
          <w:szCs w:val="20"/>
        </w:rPr>
      </w:pPr>
      <w:r>
        <w:rPr>
          <w:rFonts w:ascii="Arial" w:hAnsi="Arial" w:cs="Arial"/>
          <w:sz w:val="20"/>
          <w:szCs w:val="20"/>
        </w:rPr>
        <w:t xml:space="preserve">Předseda KV na další jednání připraví seznam nájemních smluv (bytové i nebytové prostory) pro výběr vzorku ke kontrole. T. Strádalová uvedla, že by se místo pohledávek zaměřila na kontrolu zveřejňování smluv v registru smluv. Dále požádala o dodání podkladů k usnesení RMČ č. 2089/24 – Prominutí nedobytných dluhů a zánik pohledávek za nájemci bytů, nebytových prostor a pozemků, předseda KV materiály zašle, viz </w:t>
      </w:r>
      <w:r w:rsidRPr="007856A8">
        <w:rPr>
          <w:rFonts w:ascii="Arial" w:hAnsi="Arial" w:cs="Arial"/>
          <w:sz w:val="20"/>
          <w:szCs w:val="20"/>
          <w:u w:val="single"/>
        </w:rPr>
        <w:t>úkol č. 4</w:t>
      </w:r>
      <w:r>
        <w:rPr>
          <w:rFonts w:ascii="Arial" w:hAnsi="Arial" w:cs="Arial"/>
          <w:sz w:val="20"/>
          <w:szCs w:val="20"/>
        </w:rPr>
        <w:t xml:space="preserve">.   </w:t>
      </w:r>
    </w:p>
    <w:p w:rsidR="008D4919" w:rsidRDefault="008D4919" w:rsidP="008D4919">
      <w:pPr>
        <w:pStyle w:val="Bezmezer"/>
        <w:tabs>
          <w:tab w:val="left" w:pos="-284"/>
        </w:tabs>
        <w:ind w:left="-284"/>
        <w:jc w:val="both"/>
        <w:rPr>
          <w:rFonts w:ascii="Arial" w:hAnsi="Arial" w:cs="Arial"/>
          <w:sz w:val="20"/>
          <w:szCs w:val="20"/>
        </w:rPr>
      </w:pPr>
      <w:r>
        <w:rPr>
          <w:rFonts w:ascii="Arial" w:hAnsi="Arial" w:cs="Arial"/>
          <w:sz w:val="20"/>
          <w:szCs w:val="20"/>
        </w:rPr>
        <w:t xml:space="preserve"> </w:t>
      </w:r>
    </w:p>
    <w:p w:rsidR="007856A8" w:rsidRDefault="007856A8" w:rsidP="007856A8">
      <w:pPr>
        <w:pStyle w:val="Bezmezer"/>
        <w:tabs>
          <w:tab w:val="left" w:pos="-284"/>
        </w:tabs>
        <w:ind w:left="-284"/>
        <w:jc w:val="both"/>
        <w:rPr>
          <w:rFonts w:ascii="Arial" w:hAnsi="Arial" w:cs="Arial"/>
          <w:sz w:val="20"/>
          <w:szCs w:val="20"/>
        </w:rPr>
      </w:pPr>
      <w:r w:rsidRPr="009321E3">
        <w:rPr>
          <w:rFonts w:ascii="Arial" w:hAnsi="Arial" w:cs="Arial"/>
          <w:b/>
          <w:i/>
          <w:sz w:val="20"/>
          <w:szCs w:val="20"/>
        </w:rPr>
        <w:t>Kontrolní skupina č. 7 – GDPR</w:t>
      </w:r>
      <w:r>
        <w:rPr>
          <w:rFonts w:ascii="Arial" w:hAnsi="Arial" w:cs="Arial"/>
          <w:sz w:val="20"/>
          <w:szCs w:val="20"/>
        </w:rPr>
        <w:t xml:space="preserve"> (M. Petrásek, T. Strádalová, E. Tichá)</w:t>
      </w:r>
    </w:p>
    <w:p w:rsidR="007856A8" w:rsidRDefault="007856A8" w:rsidP="007856A8">
      <w:pPr>
        <w:pStyle w:val="Bezmezer"/>
        <w:tabs>
          <w:tab w:val="left" w:pos="-284"/>
        </w:tabs>
        <w:ind w:left="-284"/>
        <w:jc w:val="both"/>
        <w:rPr>
          <w:rFonts w:ascii="Arial" w:hAnsi="Arial" w:cs="Arial"/>
          <w:sz w:val="20"/>
          <w:szCs w:val="20"/>
        </w:rPr>
      </w:pPr>
      <w:r>
        <w:rPr>
          <w:rFonts w:ascii="Arial" w:hAnsi="Arial" w:cs="Arial"/>
          <w:sz w:val="20"/>
          <w:szCs w:val="20"/>
        </w:rPr>
        <w:t xml:space="preserve">Nebyl identifikován žádný bezpečností incident v oblasti GDPR. </w:t>
      </w:r>
    </w:p>
    <w:p w:rsidR="007856A8" w:rsidRDefault="007856A8" w:rsidP="008D4919">
      <w:pPr>
        <w:pStyle w:val="Bezmezer"/>
        <w:tabs>
          <w:tab w:val="left" w:pos="-284"/>
        </w:tabs>
        <w:ind w:left="-284"/>
        <w:jc w:val="both"/>
        <w:rPr>
          <w:rFonts w:ascii="Arial" w:hAnsi="Arial" w:cs="Arial"/>
          <w:sz w:val="20"/>
          <w:szCs w:val="20"/>
        </w:rPr>
      </w:pPr>
    </w:p>
    <w:p w:rsidR="007856A8" w:rsidRDefault="007856A8" w:rsidP="007856A8">
      <w:pPr>
        <w:pStyle w:val="Bezmezer"/>
        <w:tabs>
          <w:tab w:val="left" w:pos="-284"/>
        </w:tabs>
        <w:ind w:left="-284"/>
        <w:jc w:val="both"/>
        <w:rPr>
          <w:rFonts w:ascii="Arial" w:hAnsi="Arial" w:cs="Arial"/>
          <w:sz w:val="20"/>
          <w:szCs w:val="20"/>
        </w:rPr>
      </w:pPr>
      <w:r w:rsidRPr="0005619D">
        <w:rPr>
          <w:rFonts w:ascii="Arial" w:hAnsi="Arial" w:cs="Arial"/>
          <w:b/>
          <w:i/>
          <w:sz w:val="20"/>
          <w:szCs w:val="20"/>
        </w:rPr>
        <w:t>Kontrolní skupina č. 8 – SNEO</w:t>
      </w:r>
      <w:r>
        <w:rPr>
          <w:rFonts w:ascii="Arial" w:hAnsi="Arial" w:cs="Arial"/>
          <w:sz w:val="20"/>
          <w:szCs w:val="20"/>
        </w:rPr>
        <w:t xml:space="preserve"> (M. Baxa, L. Procházka, E. Tichá) a </w:t>
      </w:r>
      <w:r w:rsidRPr="0005619D">
        <w:rPr>
          <w:rFonts w:ascii="Arial" w:hAnsi="Arial" w:cs="Arial"/>
          <w:b/>
          <w:i/>
          <w:sz w:val="20"/>
          <w:szCs w:val="20"/>
        </w:rPr>
        <w:t>kontrolní skupina č. 10 – Bubenečské nádraží/Stanice 6</w:t>
      </w:r>
      <w:r>
        <w:rPr>
          <w:rFonts w:ascii="Arial" w:hAnsi="Arial" w:cs="Arial"/>
          <w:sz w:val="20"/>
          <w:szCs w:val="20"/>
        </w:rPr>
        <w:t xml:space="preserve"> (M. Baxa, M. Petrásek, T. Strádalová, E. Tichá, B. Truksová)</w:t>
      </w:r>
    </w:p>
    <w:p w:rsidR="00577549" w:rsidRDefault="007856A8" w:rsidP="007856A8">
      <w:pPr>
        <w:pStyle w:val="Bezmezer"/>
        <w:tabs>
          <w:tab w:val="left" w:pos="-284"/>
        </w:tabs>
        <w:ind w:left="-284"/>
        <w:jc w:val="both"/>
        <w:rPr>
          <w:rFonts w:ascii="Arial" w:hAnsi="Arial" w:cs="Arial"/>
          <w:sz w:val="20"/>
          <w:szCs w:val="20"/>
        </w:rPr>
      </w:pPr>
      <w:r>
        <w:rPr>
          <w:rFonts w:ascii="Arial" w:hAnsi="Arial" w:cs="Arial"/>
          <w:sz w:val="20"/>
          <w:szCs w:val="20"/>
        </w:rPr>
        <w:t xml:space="preserve">Materiály ke kontrole jsou uloženy na disku. Před jednáním KV proběhla schůzka se členy kontrolní skupiny pro domluvení postupu kontroly, další schůzka bude realizována do konce roku 2024. </w:t>
      </w:r>
    </w:p>
    <w:p w:rsidR="00577549" w:rsidRDefault="00577549" w:rsidP="007856A8">
      <w:pPr>
        <w:pStyle w:val="Bezmezer"/>
        <w:tabs>
          <w:tab w:val="left" w:pos="-284"/>
        </w:tabs>
        <w:ind w:left="-284"/>
        <w:jc w:val="both"/>
        <w:rPr>
          <w:rFonts w:ascii="Arial" w:hAnsi="Arial" w:cs="Arial"/>
          <w:sz w:val="20"/>
          <w:szCs w:val="20"/>
        </w:rPr>
      </w:pPr>
    </w:p>
    <w:p w:rsidR="00577549" w:rsidRPr="00CD57D0" w:rsidRDefault="00577549" w:rsidP="00577549">
      <w:pPr>
        <w:pStyle w:val="Bezmezer"/>
        <w:tabs>
          <w:tab w:val="left" w:pos="-284"/>
        </w:tabs>
        <w:ind w:left="-284"/>
        <w:jc w:val="both"/>
        <w:rPr>
          <w:rFonts w:ascii="Arial" w:hAnsi="Arial" w:cs="Arial"/>
          <w:sz w:val="20"/>
          <w:szCs w:val="20"/>
          <w:u w:val="single"/>
        </w:rPr>
      </w:pPr>
      <w:r w:rsidRPr="00CD57D0">
        <w:rPr>
          <w:rFonts w:ascii="Arial" w:hAnsi="Arial" w:cs="Arial"/>
          <w:sz w:val="20"/>
          <w:szCs w:val="20"/>
          <w:u w:val="single"/>
        </w:rPr>
        <w:t xml:space="preserve">7. Různé </w:t>
      </w:r>
    </w:p>
    <w:p w:rsidR="00577549" w:rsidRDefault="00577549" w:rsidP="007856A8">
      <w:pPr>
        <w:pStyle w:val="Bezmezer"/>
        <w:tabs>
          <w:tab w:val="left" w:pos="-284"/>
        </w:tabs>
        <w:ind w:left="-284"/>
        <w:jc w:val="both"/>
        <w:rPr>
          <w:rFonts w:ascii="Arial" w:hAnsi="Arial" w:cs="Arial"/>
          <w:b/>
          <w:sz w:val="20"/>
          <w:szCs w:val="20"/>
        </w:rPr>
      </w:pPr>
    </w:p>
    <w:p w:rsidR="00577549" w:rsidRDefault="00577549" w:rsidP="007856A8">
      <w:pPr>
        <w:pStyle w:val="Bezmezer"/>
        <w:tabs>
          <w:tab w:val="left" w:pos="-284"/>
        </w:tabs>
        <w:ind w:left="-284"/>
        <w:jc w:val="both"/>
        <w:rPr>
          <w:rFonts w:ascii="Arial" w:hAnsi="Arial" w:cs="Arial"/>
          <w:sz w:val="20"/>
          <w:szCs w:val="20"/>
        </w:rPr>
      </w:pPr>
      <w:r>
        <w:rPr>
          <w:rFonts w:ascii="Arial" w:hAnsi="Arial" w:cs="Arial"/>
          <w:b/>
          <w:sz w:val="20"/>
          <w:szCs w:val="20"/>
        </w:rPr>
        <w:t>Další jednání KV se bude konat 18.12.2024 od 17:00</w:t>
      </w:r>
      <w:r w:rsidR="003C2E72">
        <w:rPr>
          <w:rFonts w:ascii="Arial" w:hAnsi="Arial" w:cs="Arial"/>
          <w:b/>
          <w:sz w:val="20"/>
          <w:szCs w:val="20"/>
        </w:rPr>
        <w:t>h</w:t>
      </w:r>
      <w:r>
        <w:rPr>
          <w:rFonts w:ascii="Arial" w:hAnsi="Arial" w:cs="Arial"/>
          <w:b/>
          <w:sz w:val="20"/>
          <w:szCs w:val="20"/>
        </w:rPr>
        <w:t>.</w:t>
      </w:r>
    </w:p>
    <w:p w:rsidR="00577549" w:rsidRDefault="00577549" w:rsidP="007856A8">
      <w:pPr>
        <w:pStyle w:val="Bezmezer"/>
        <w:tabs>
          <w:tab w:val="left" w:pos="-284"/>
        </w:tabs>
        <w:ind w:left="-284"/>
        <w:jc w:val="both"/>
        <w:rPr>
          <w:rFonts w:ascii="Arial" w:hAnsi="Arial" w:cs="Arial"/>
          <w:sz w:val="20"/>
          <w:szCs w:val="20"/>
        </w:rPr>
      </w:pPr>
    </w:p>
    <w:p w:rsidR="00DE5321" w:rsidRDefault="00577549" w:rsidP="00DE5321">
      <w:pPr>
        <w:pStyle w:val="Bezmezer"/>
        <w:tabs>
          <w:tab w:val="left" w:pos="-284"/>
        </w:tabs>
        <w:ind w:left="-284"/>
        <w:jc w:val="both"/>
        <w:rPr>
          <w:rFonts w:ascii="Arial" w:hAnsi="Arial" w:cs="Arial"/>
          <w:sz w:val="20"/>
          <w:szCs w:val="20"/>
        </w:rPr>
      </w:pPr>
      <w:r>
        <w:rPr>
          <w:rFonts w:ascii="Arial" w:hAnsi="Arial" w:cs="Arial"/>
          <w:sz w:val="20"/>
          <w:szCs w:val="20"/>
        </w:rPr>
        <w:t xml:space="preserve">E. Smutná uvedla, že na dalším jednání KV to bude již rok od její interpelace na ZMČ, předseda </w:t>
      </w:r>
      <w:r w:rsidR="00DE5321">
        <w:rPr>
          <w:rFonts w:ascii="Arial" w:hAnsi="Arial" w:cs="Arial"/>
          <w:sz w:val="20"/>
          <w:szCs w:val="20"/>
        </w:rPr>
        <w:t xml:space="preserve">KV vyžádal doplnění </w:t>
      </w:r>
      <w:r w:rsidR="00DE5321" w:rsidRPr="00C32F4F">
        <w:rPr>
          <w:rFonts w:ascii="Arial" w:hAnsi="Arial" w:cs="Arial"/>
          <w:sz w:val="20"/>
          <w:szCs w:val="20"/>
        </w:rPr>
        <w:t>k posouzení od pověřence Ing. Kužílka směrem k čá</w:t>
      </w:r>
      <w:r w:rsidR="00DE5321">
        <w:rPr>
          <w:rFonts w:ascii="Arial" w:hAnsi="Arial" w:cs="Arial"/>
          <w:sz w:val="20"/>
          <w:szCs w:val="20"/>
        </w:rPr>
        <w:t xml:space="preserve">sti dotazu o obecních pozemcích (viz usnesení KV č. 101/10/2024 ze dne 16.10.2024). Předseda KV doplnění připomene. </w:t>
      </w:r>
    </w:p>
    <w:p w:rsidR="00FC3F5C" w:rsidRDefault="00FC3F5C" w:rsidP="00DE5321">
      <w:pPr>
        <w:pStyle w:val="Bezmezer"/>
        <w:tabs>
          <w:tab w:val="left" w:pos="-284"/>
        </w:tabs>
        <w:ind w:left="-284"/>
        <w:jc w:val="both"/>
        <w:rPr>
          <w:rFonts w:ascii="Arial" w:hAnsi="Arial" w:cs="Arial"/>
          <w:sz w:val="20"/>
          <w:szCs w:val="20"/>
        </w:rPr>
      </w:pPr>
    </w:p>
    <w:p w:rsidR="00FC3F5C" w:rsidRDefault="00FC3F5C" w:rsidP="00FC3F5C">
      <w:pPr>
        <w:pStyle w:val="Bezmezer"/>
        <w:ind w:left="-284"/>
        <w:jc w:val="both"/>
        <w:rPr>
          <w:rFonts w:ascii="Arial" w:hAnsi="Arial" w:cs="Arial"/>
          <w:b/>
          <w:sz w:val="20"/>
          <w:u w:val="single"/>
        </w:rPr>
      </w:pPr>
      <w:r w:rsidRPr="00952F56">
        <w:rPr>
          <w:rFonts w:ascii="Arial" w:hAnsi="Arial" w:cs="Arial"/>
          <w:b/>
          <w:sz w:val="20"/>
          <w:u w:val="single"/>
        </w:rPr>
        <w:t>Seznam nových úkolů:</w:t>
      </w:r>
    </w:p>
    <w:p w:rsidR="00FC3F5C" w:rsidRDefault="00FC3F5C" w:rsidP="00FC3F5C">
      <w:pPr>
        <w:pStyle w:val="Bezmezer"/>
        <w:ind w:left="-284" w:firstLine="9"/>
        <w:jc w:val="both"/>
        <w:rPr>
          <w:rFonts w:ascii="Arial" w:hAnsi="Arial" w:cs="Arial"/>
          <w:sz w:val="20"/>
        </w:rPr>
      </w:pPr>
      <w:r w:rsidRPr="00FC3F5C">
        <w:rPr>
          <w:rFonts w:ascii="Arial" w:hAnsi="Arial" w:cs="Arial"/>
          <w:b/>
          <w:sz w:val="20"/>
        </w:rPr>
        <w:t xml:space="preserve">Úkol č. </w:t>
      </w:r>
      <w:r w:rsidRPr="00AB2429">
        <w:rPr>
          <w:rFonts w:ascii="Arial" w:hAnsi="Arial" w:cs="Arial"/>
          <w:b/>
          <w:sz w:val="20"/>
        </w:rPr>
        <w:t>1</w:t>
      </w:r>
      <w:r w:rsidR="00AB2429">
        <w:rPr>
          <w:rFonts w:ascii="Arial" w:hAnsi="Arial" w:cs="Arial"/>
          <w:sz w:val="20"/>
        </w:rPr>
        <w:t xml:space="preserve"> </w:t>
      </w:r>
      <w:r w:rsidR="00AB2429" w:rsidRPr="00AB2429">
        <w:rPr>
          <w:rFonts w:ascii="Arial" w:hAnsi="Arial" w:cs="Arial"/>
          <w:sz w:val="20"/>
        </w:rPr>
        <w:t>–</w:t>
      </w:r>
      <w:r w:rsidR="00AB2429">
        <w:rPr>
          <w:rFonts w:ascii="Arial" w:hAnsi="Arial" w:cs="Arial"/>
          <w:sz w:val="20"/>
        </w:rPr>
        <w:t xml:space="preserve"> </w:t>
      </w:r>
      <w:r>
        <w:rPr>
          <w:rFonts w:ascii="Arial" w:hAnsi="Arial" w:cs="Arial"/>
          <w:sz w:val="20"/>
        </w:rPr>
        <w:t xml:space="preserve">předseda KV si vyžádá seznam kontrolních dní u projektu ZŠ Kocínka. </w:t>
      </w:r>
    </w:p>
    <w:p w:rsidR="00FC3F5C" w:rsidRDefault="00FC3F5C" w:rsidP="00FC3F5C">
      <w:pPr>
        <w:pStyle w:val="Bezmezer"/>
        <w:ind w:left="-284" w:firstLine="9"/>
        <w:jc w:val="both"/>
        <w:rPr>
          <w:rFonts w:ascii="Arial" w:hAnsi="Arial" w:cs="Arial"/>
          <w:sz w:val="20"/>
        </w:rPr>
      </w:pPr>
      <w:r>
        <w:rPr>
          <w:rFonts w:ascii="Arial" w:hAnsi="Arial" w:cs="Arial"/>
          <w:b/>
          <w:sz w:val="20"/>
        </w:rPr>
        <w:lastRenderedPageBreak/>
        <w:t xml:space="preserve">Úkol č. 2 </w:t>
      </w:r>
      <w:r w:rsidRPr="00AB2429">
        <w:rPr>
          <w:rFonts w:ascii="Arial" w:hAnsi="Arial" w:cs="Arial"/>
          <w:sz w:val="20"/>
        </w:rPr>
        <w:t>–</w:t>
      </w:r>
      <w:r>
        <w:rPr>
          <w:rFonts w:ascii="Arial" w:hAnsi="Arial" w:cs="Arial"/>
          <w:b/>
          <w:sz w:val="20"/>
        </w:rPr>
        <w:t xml:space="preserve"> </w:t>
      </w:r>
      <w:r>
        <w:rPr>
          <w:rFonts w:ascii="Arial" w:hAnsi="Arial" w:cs="Arial"/>
          <w:sz w:val="20"/>
        </w:rPr>
        <w:t xml:space="preserve">M. Petrásek do 23. jednání KV připraví dílčí zprávu z kontroly veřejných zakázek. </w:t>
      </w:r>
    </w:p>
    <w:p w:rsidR="00FC3F5C" w:rsidRDefault="00FC3F5C" w:rsidP="00FC3F5C">
      <w:pPr>
        <w:pStyle w:val="Bezmezer"/>
        <w:ind w:left="-284" w:firstLine="9"/>
        <w:jc w:val="both"/>
        <w:rPr>
          <w:rFonts w:ascii="Arial" w:hAnsi="Arial" w:cs="Arial"/>
          <w:sz w:val="20"/>
        </w:rPr>
      </w:pPr>
      <w:r>
        <w:rPr>
          <w:rFonts w:ascii="Arial" w:hAnsi="Arial" w:cs="Arial"/>
          <w:b/>
          <w:sz w:val="20"/>
        </w:rPr>
        <w:t xml:space="preserve">Úkol č. 3 </w:t>
      </w:r>
      <w:r>
        <w:rPr>
          <w:rFonts w:ascii="Arial" w:hAnsi="Arial" w:cs="Arial"/>
          <w:sz w:val="20"/>
        </w:rPr>
        <w:t xml:space="preserve">– B. Trusková do 23. jednání KV připraví dílčí zprávu z kontroly dotací. </w:t>
      </w:r>
    </w:p>
    <w:p w:rsidR="001A05F8" w:rsidRDefault="00FC3F5C" w:rsidP="00FC3F5C">
      <w:pPr>
        <w:pStyle w:val="Bezmezer"/>
        <w:ind w:left="-284" w:firstLine="9"/>
        <w:jc w:val="both"/>
        <w:rPr>
          <w:rFonts w:ascii="Arial" w:hAnsi="Arial" w:cs="Arial"/>
          <w:sz w:val="20"/>
          <w:szCs w:val="20"/>
        </w:rPr>
      </w:pPr>
      <w:r>
        <w:rPr>
          <w:rFonts w:ascii="Arial" w:hAnsi="Arial" w:cs="Arial"/>
          <w:b/>
          <w:sz w:val="20"/>
        </w:rPr>
        <w:t>Úkol č</w:t>
      </w:r>
      <w:r w:rsidRPr="00376FF7">
        <w:rPr>
          <w:rFonts w:ascii="Arial" w:hAnsi="Arial" w:cs="Arial"/>
          <w:b/>
          <w:sz w:val="20"/>
        </w:rPr>
        <w:t>.</w:t>
      </w:r>
      <w:r w:rsidR="00376FF7">
        <w:rPr>
          <w:rFonts w:ascii="Arial" w:hAnsi="Arial" w:cs="Arial"/>
          <w:b/>
          <w:sz w:val="20"/>
        </w:rPr>
        <w:t xml:space="preserve"> </w:t>
      </w:r>
      <w:r>
        <w:rPr>
          <w:rFonts w:ascii="Arial" w:hAnsi="Arial" w:cs="Arial"/>
          <w:b/>
          <w:sz w:val="20"/>
        </w:rPr>
        <w:t xml:space="preserve">4 </w:t>
      </w:r>
      <w:r w:rsidRPr="00AB2429">
        <w:rPr>
          <w:rFonts w:ascii="Arial" w:hAnsi="Arial" w:cs="Arial"/>
          <w:sz w:val="20"/>
        </w:rPr>
        <w:t>–</w:t>
      </w:r>
      <w:r>
        <w:rPr>
          <w:rFonts w:ascii="Arial" w:hAnsi="Arial" w:cs="Arial"/>
          <w:b/>
          <w:sz w:val="20"/>
        </w:rPr>
        <w:t xml:space="preserve"> </w:t>
      </w:r>
      <w:r>
        <w:rPr>
          <w:rFonts w:ascii="Arial" w:hAnsi="Arial" w:cs="Arial"/>
          <w:sz w:val="20"/>
        </w:rPr>
        <w:t xml:space="preserve">Předseda KV </w:t>
      </w:r>
      <w:r>
        <w:rPr>
          <w:rFonts w:ascii="Arial" w:hAnsi="Arial" w:cs="Arial"/>
          <w:sz w:val="20"/>
          <w:szCs w:val="20"/>
        </w:rPr>
        <w:t xml:space="preserve">dodá podklady k usnesení RMČ č. 2089/24  (prominutí nedobytných dluhů a zánik pohledávek za nájemci bytů, nebytových prostor a pozemků) T. Strádalové. </w:t>
      </w:r>
    </w:p>
    <w:p w:rsidR="001A05F8" w:rsidRDefault="001A05F8" w:rsidP="00FC3F5C">
      <w:pPr>
        <w:pStyle w:val="Bezmezer"/>
        <w:ind w:left="-284" w:firstLine="9"/>
        <w:jc w:val="both"/>
        <w:rPr>
          <w:rFonts w:ascii="Arial" w:hAnsi="Arial" w:cs="Arial"/>
          <w:sz w:val="20"/>
          <w:szCs w:val="20"/>
        </w:rPr>
      </w:pPr>
    </w:p>
    <w:p w:rsidR="001A05F8" w:rsidRPr="00866889" w:rsidRDefault="001A05F8" w:rsidP="001A05F8">
      <w:pPr>
        <w:pStyle w:val="Bezmezer"/>
        <w:ind w:left="-284"/>
        <w:jc w:val="both"/>
        <w:rPr>
          <w:rFonts w:ascii="Arial" w:hAnsi="Arial" w:cs="Arial"/>
          <w:b/>
          <w:sz w:val="20"/>
          <w:u w:val="single"/>
        </w:rPr>
      </w:pPr>
      <w:r w:rsidRPr="00866889">
        <w:rPr>
          <w:rFonts w:ascii="Arial" w:hAnsi="Arial" w:cs="Arial"/>
          <w:b/>
          <w:sz w:val="20"/>
          <w:u w:val="single"/>
        </w:rPr>
        <w:t xml:space="preserve">Seznam úkolů nevyřešených/v řešení: </w:t>
      </w:r>
    </w:p>
    <w:p w:rsidR="001A05F8" w:rsidRDefault="001A05F8" w:rsidP="001A05F8">
      <w:pPr>
        <w:pStyle w:val="Bezmezer"/>
        <w:numPr>
          <w:ilvl w:val="0"/>
          <w:numId w:val="3"/>
        </w:numPr>
        <w:tabs>
          <w:tab w:val="left" w:pos="0"/>
        </w:tabs>
        <w:ind w:left="0" w:hanging="284"/>
        <w:jc w:val="both"/>
        <w:rPr>
          <w:rFonts w:ascii="Arial" w:hAnsi="Arial" w:cs="Arial"/>
          <w:sz w:val="20"/>
          <w:szCs w:val="20"/>
        </w:rPr>
      </w:pPr>
      <w:r>
        <w:rPr>
          <w:rFonts w:ascii="Arial" w:hAnsi="Arial" w:cs="Arial"/>
          <w:sz w:val="20"/>
          <w:szCs w:val="20"/>
        </w:rPr>
        <w:t xml:space="preserve">Po uvedení Stanice 6 do provozu zpracuje </w:t>
      </w:r>
      <w:r w:rsidRPr="004D4898">
        <w:rPr>
          <w:rFonts w:ascii="Arial" w:hAnsi="Arial" w:cs="Arial"/>
          <w:b/>
          <w:sz w:val="20"/>
          <w:szCs w:val="20"/>
        </w:rPr>
        <w:t>kontrolní skupina č. 8 a 10</w:t>
      </w:r>
      <w:r>
        <w:rPr>
          <w:rFonts w:ascii="Arial" w:hAnsi="Arial" w:cs="Arial"/>
          <w:sz w:val="20"/>
          <w:szCs w:val="20"/>
        </w:rPr>
        <w:t xml:space="preserve"> finální zprávu.</w:t>
      </w:r>
    </w:p>
    <w:p w:rsidR="001A05F8" w:rsidRDefault="001A05F8" w:rsidP="001A05F8">
      <w:pPr>
        <w:pStyle w:val="Bezmezer"/>
        <w:numPr>
          <w:ilvl w:val="0"/>
          <w:numId w:val="3"/>
        </w:numPr>
        <w:tabs>
          <w:tab w:val="left" w:pos="0"/>
        </w:tabs>
        <w:ind w:left="0" w:hanging="284"/>
        <w:jc w:val="both"/>
        <w:rPr>
          <w:rFonts w:ascii="Arial" w:hAnsi="Arial" w:cs="Arial"/>
          <w:sz w:val="20"/>
          <w:szCs w:val="20"/>
        </w:rPr>
      </w:pPr>
      <w:r>
        <w:rPr>
          <w:rFonts w:ascii="Arial" w:hAnsi="Arial" w:cs="Arial"/>
          <w:sz w:val="20"/>
          <w:szCs w:val="20"/>
        </w:rPr>
        <w:t>Předseda KV se pokusí vyžádat materiál k odepisovaným pohledávkám před projednáním ZMČ.</w:t>
      </w:r>
    </w:p>
    <w:p w:rsidR="001A05F8" w:rsidRDefault="001A05F8" w:rsidP="001A05F8">
      <w:pPr>
        <w:pStyle w:val="Bezmezer"/>
        <w:numPr>
          <w:ilvl w:val="0"/>
          <w:numId w:val="3"/>
        </w:numPr>
        <w:tabs>
          <w:tab w:val="left" w:pos="0"/>
        </w:tabs>
        <w:ind w:left="0" w:hanging="284"/>
        <w:jc w:val="both"/>
        <w:rPr>
          <w:rFonts w:ascii="Arial" w:hAnsi="Arial" w:cs="Arial"/>
          <w:sz w:val="20"/>
          <w:szCs w:val="20"/>
        </w:rPr>
      </w:pPr>
      <w:r>
        <w:rPr>
          <w:rFonts w:ascii="Arial" w:hAnsi="Arial" w:cs="Arial"/>
          <w:sz w:val="20"/>
          <w:szCs w:val="20"/>
        </w:rPr>
        <w:t xml:space="preserve">Předseda KV se pokusí vyžádat revize nájemních smluv v předstihu, než bude schválena finální verze.  </w:t>
      </w:r>
    </w:p>
    <w:p w:rsidR="001A05F8" w:rsidRPr="005B5502" w:rsidRDefault="001A05F8" w:rsidP="001A05F8">
      <w:pPr>
        <w:pStyle w:val="Bezmezer"/>
        <w:numPr>
          <w:ilvl w:val="0"/>
          <w:numId w:val="3"/>
        </w:numPr>
        <w:tabs>
          <w:tab w:val="left" w:pos="0"/>
        </w:tabs>
        <w:ind w:left="0" w:hanging="284"/>
        <w:jc w:val="both"/>
        <w:rPr>
          <w:rFonts w:ascii="Arial" w:hAnsi="Arial" w:cs="Arial"/>
          <w:sz w:val="20"/>
          <w:szCs w:val="20"/>
        </w:rPr>
      </w:pPr>
      <w:r>
        <w:rPr>
          <w:rFonts w:ascii="Arial" w:hAnsi="Arial" w:cs="Arial"/>
          <w:sz w:val="20"/>
        </w:rPr>
        <w:t xml:space="preserve">Na 20KV (září 2024) bude </w:t>
      </w:r>
      <w:r w:rsidRPr="004D4898">
        <w:rPr>
          <w:rFonts w:ascii="Arial" w:hAnsi="Arial" w:cs="Arial"/>
          <w:b/>
          <w:sz w:val="20"/>
        </w:rPr>
        <w:t>kontrolní skupina č. 2</w:t>
      </w:r>
      <w:r>
        <w:rPr>
          <w:rFonts w:ascii="Arial" w:hAnsi="Arial" w:cs="Arial"/>
          <w:sz w:val="20"/>
        </w:rPr>
        <w:t xml:space="preserve"> prezentovat finální zprávu, včetně zjištění, doporučení a návrhu usnesení. Na 20 KV prezentovány dílčí zprávy E. Smutné a E. Tiché. Po zprávě M. Petráska bude formulováno finální usnesení. </w:t>
      </w:r>
    </w:p>
    <w:p w:rsidR="001A05F8" w:rsidRDefault="001A05F8" w:rsidP="001A05F8">
      <w:pPr>
        <w:pStyle w:val="Bezmezer"/>
        <w:numPr>
          <w:ilvl w:val="0"/>
          <w:numId w:val="3"/>
        </w:numPr>
        <w:tabs>
          <w:tab w:val="left" w:pos="0"/>
        </w:tabs>
        <w:ind w:left="0" w:hanging="284"/>
        <w:jc w:val="both"/>
        <w:rPr>
          <w:rFonts w:ascii="Arial" w:hAnsi="Arial" w:cs="Arial"/>
          <w:sz w:val="20"/>
        </w:rPr>
      </w:pPr>
      <w:r>
        <w:rPr>
          <w:rFonts w:ascii="Arial" w:hAnsi="Arial" w:cs="Arial"/>
          <w:sz w:val="20"/>
          <w:szCs w:val="20"/>
        </w:rPr>
        <w:t xml:space="preserve">Na 20 KV (září 2024) bude </w:t>
      </w:r>
      <w:r w:rsidRPr="004D4898">
        <w:rPr>
          <w:rFonts w:ascii="Arial" w:hAnsi="Arial" w:cs="Arial"/>
          <w:b/>
          <w:sz w:val="20"/>
          <w:szCs w:val="20"/>
        </w:rPr>
        <w:t>k</w:t>
      </w:r>
      <w:r w:rsidRPr="004D4898">
        <w:rPr>
          <w:rFonts w:ascii="Arial" w:hAnsi="Arial" w:cs="Arial"/>
          <w:b/>
          <w:sz w:val="20"/>
        </w:rPr>
        <w:t>ontrolní skupina č. 3</w:t>
      </w:r>
      <w:r>
        <w:rPr>
          <w:rFonts w:ascii="Arial" w:hAnsi="Arial" w:cs="Arial"/>
          <w:sz w:val="20"/>
        </w:rPr>
        <w:t xml:space="preserve"> prezentovat zprávu z 2 projektů (každý člen jeden projekt), včetně zjištění, doporučení a návrhu usnesení. Na 20 KV prezentovány zpráva ZŠ Vlastina a ZŠ a MŠ J. A. Komenského. Bude prezentována zpráva ZŠ Kocínka, následně bude přijato finální usnesení. </w:t>
      </w:r>
    </w:p>
    <w:p w:rsidR="001A05F8" w:rsidRDefault="001A05F8" w:rsidP="00FC3F5C">
      <w:pPr>
        <w:pStyle w:val="Bezmezer"/>
        <w:ind w:left="-284" w:firstLine="9"/>
        <w:jc w:val="both"/>
        <w:rPr>
          <w:rFonts w:ascii="Arial" w:hAnsi="Arial" w:cs="Arial"/>
          <w:sz w:val="20"/>
          <w:szCs w:val="20"/>
        </w:rPr>
      </w:pPr>
    </w:p>
    <w:p w:rsidR="001A05F8" w:rsidRPr="00952F56" w:rsidRDefault="001A05F8" w:rsidP="001A05F8">
      <w:pPr>
        <w:pStyle w:val="Bezmezer"/>
        <w:ind w:left="-284"/>
        <w:jc w:val="both"/>
        <w:rPr>
          <w:rFonts w:ascii="Arial" w:hAnsi="Arial" w:cs="Arial"/>
          <w:sz w:val="20"/>
          <w:u w:val="single"/>
        </w:rPr>
      </w:pPr>
      <w:r w:rsidRPr="00952F56">
        <w:rPr>
          <w:rFonts w:ascii="Arial" w:hAnsi="Arial" w:cs="Arial"/>
          <w:sz w:val="20"/>
          <w:u w:val="single"/>
        </w:rPr>
        <w:t>Seznam vyřešených (splněných úkolů):</w:t>
      </w:r>
    </w:p>
    <w:p w:rsidR="001A05F8" w:rsidRPr="00900CBF" w:rsidRDefault="001A05F8" w:rsidP="001A05F8">
      <w:pPr>
        <w:pStyle w:val="Bezmezer"/>
        <w:numPr>
          <w:ilvl w:val="0"/>
          <w:numId w:val="4"/>
        </w:numPr>
        <w:ind w:left="0" w:hanging="284"/>
        <w:jc w:val="both"/>
        <w:rPr>
          <w:rFonts w:ascii="Arial" w:hAnsi="Arial" w:cs="Arial"/>
          <w:sz w:val="20"/>
        </w:rPr>
      </w:pPr>
      <w:r w:rsidRPr="00900CBF">
        <w:rPr>
          <w:rFonts w:ascii="Arial" w:hAnsi="Arial" w:cs="Arial"/>
          <w:sz w:val="20"/>
        </w:rPr>
        <w:t xml:space="preserve">Na 4. jednání KV pozvat P. Palackého k představení závěrů a zjištění z kontroly zadávání zakázek na zeleň. P. Palacký byl hostem 5. jednání KV a členy KV seznámil se závěry z kontroly. </w:t>
      </w:r>
    </w:p>
    <w:p w:rsidR="001A05F8" w:rsidRPr="00900CBF" w:rsidRDefault="001A05F8" w:rsidP="001A05F8">
      <w:pPr>
        <w:pStyle w:val="Bezmezer"/>
        <w:numPr>
          <w:ilvl w:val="0"/>
          <w:numId w:val="4"/>
        </w:numPr>
        <w:ind w:left="0" w:hanging="284"/>
        <w:jc w:val="both"/>
        <w:rPr>
          <w:rFonts w:ascii="Arial" w:hAnsi="Arial" w:cs="Arial"/>
          <w:sz w:val="20"/>
        </w:rPr>
      </w:pPr>
      <w:r w:rsidRPr="00900CBF">
        <w:rPr>
          <w:rFonts w:ascii="Arial" w:hAnsi="Arial" w:cs="Arial"/>
          <w:sz w:val="20"/>
        </w:rPr>
        <w:t>Na 4. jednání KV zařadit bod, který bude vysvětlovat přístup</w:t>
      </w:r>
      <w:r>
        <w:rPr>
          <w:rFonts w:ascii="Arial" w:hAnsi="Arial" w:cs="Arial"/>
          <w:sz w:val="20"/>
        </w:rPr>
        <w:t xml:space="preserve"> zastupitelů a nezastupitelů (i </w:t>
      </w:r>
      <w:r w:rsidRPr="00900CBF">
        <w:rPr>
          <w:rFonts w:ascii="Arial" w:hAnsi="Arial" w:cs="Arial"/>
          <w:sz w:val="20"/>
        </w:rPr>
        <w:t xml:space="preserve">veřejnosti) k usnesením RMČ a ZMČ, pozvat kompetentní osoby pro vysvětlení a zodpovězení případných dotazů k fungování nového webu a přístupu k usnesením, a zároveň zajistit podklady k zakázce nového systému pro usnesení RMČ a ZMČ. </w:t>
      </w:r>
    </w:p>
    <w:p w:rsidR="001A05F8" w:rsidRPr="00900CBF" w:rsidRDefault="001A05F8" w:rsidP="001A05F8">
      <w:pPr>
        <w:pStyle w:val="Bezmezer"/>
        <w:numPr>
          <w:ilvl w:val="0"/>
          <w:numId w:val="4"/>
        </w:numPr>
        <w:ind w:left="0" w:hanging="284"/>
        <w:jc w:val="both"/>
        <w:rPr>
          <w:rFonts w:ascii="Arial" w:hAnsi="Arial" w:cs="Arial"/>
          <w:sz w:val="20"/>
        </w:rPr>
      </w:pPr>
      <w:r w:rsidRPr="00900CBF">
        <w:rPr>
          <w:rFonts w:ascii="Arial" w:hAnsi="Arial" w:cs="Arial"/>
          <w:sz w:val="20"/>
        </w:rPr>
        <w:t xml:space="preserve">Zajistit všechny vystavené objednávky a interní sdělení k zakázce „zajištění role konzultanta pro ÚMČ P6“.  Na 5. jednání KV byla prezentována zpráva z kontroly. </w:t>
      </w:r>
    </w:p>
    <w:p w:rsidR="001A05F8" w:rsidRPr="00900CBF" w:rsidRDefault="001A05F8" w:rsidP="001A05F8">
      <w:pPr>
        <w:pStyle w:val="Bezmezer"/>
        <w:numPr>
          <w:ilvl w:val="0"/>
          <w:numId w:val="4"/>
        </w:numPr>
        <w:ind w:left="0" w:hanging="284"/>
        <w:jc w:val="both"/>
        <w:rPr>
          <w:rFonts w:ascii="Arial" w:hAnsi="Arial" w:cs="Arial"/>
          <w:sz w:val="20"/>
        </w:rPr>
      </w:pPr>
      <w:r w:rsidRPr="00900CBF">
        <w:rPr>
          <w:rFonts w:ascii="Arial" w:hAnsi="Arial" w:cs="Arial"/>
          <w:sz w:val="20"/>
        </w:rPr>
        <w:t>Zajistit podklady k výjezdnímu zasedání RMČ. Předseda KV materiály obdržel a sdílel se členy KV.</w:t>
      </w:r>
    </w:p>
    <w:p w:rsidR="001A05F8" w:rsidRPr="00900CBF" w:rsidRDefault="001A05F8" w:rsidP="001A05F8">
      <w:pPr>
        <w:pStyle w:val="Bezmezer"/>
        <w:numPr>
          <w:ilvl w:val="0"/>
          <w:numId w:val="4"/>
        </w:numPr>
        <w:ind w:left="0" w:hanging="284"/>
        <w:jc w:val="both"/>
        <w:rPr>
          <w:rFonts w:ascii="Arial" w:hAnsi="Arial" w:cs="Arial"/>
          <w:sz w:val="20"/>
        </w:rPr>
      </w:pPr>
      <w:r w:rsidRPr="00900CBF">
        <w:rPr>
          <w:rFonts w:ascii="Arial" w:hAnsi="Arial" w:cs="Arial"/>
          <w:sz w:val="20"/>
        </w:rPr>
        <w:t xml:space="preserve">Kontrolní skupina č. 1 – na příštím jednání KV seznámit členy se stanoviskem k usnesením, která nebyla schválena v souladu se stanoviskem komise/výboru a usnesením, která byla schválena bez předchozího projednání v komisích/výborech přijatých RMČ v lednu a únoru 2023. Zpráva byla prezentována na 5. jednání KV. </w:t>
      </w:r>
    </w:p>
    <w:p w:rsidR="001A05F8" w:rsidRPr="00900CBF" w:rsidRDefault="001A05F8" w:rsidP="001A05F8">
      <w:pPr>
        <w:pStyle w:val="Bezmezer"/>
        <w:numPr>
          <w:ilvl w:val="0"/>
          <w:numId w:val="4"/>
        </w:numPr>
        <w:ind w:left="0" w:hanging="284"/>
        <w:jc w:val="both"/>
        <w:rPr>
          <w:rFonts w:ascii="Arial" w:hAnsi="Arial" w:cs="Arial"/>
          <w:sz w:val="20"/>
        </w:rPr>
      </w:pPr>
      <w:r w:rsidRPr="00900CBF">
        <w:rPr>
          <w:rFonts w:ascii="Arial" w:hAnsi="Arial" w:cs="Arial"/>
          <w:sz w:val="20"/>
        </w:rPr>
        <w:t xml:space="preserve">Předseda KV si vyžádá zápis z posledního jednání, případně novelizovaný jednací řád do dalšího jednání KV. </w:t>
      </w:r>
    </w:p>
    <w:p w:rsidR="001A05F8" w:rsidRPr="00900CBF" w:rsidRDefault="001A05F8" w:rsidP="001A05F8">
      <w:pPr>
        <w:pStyle w:val="Bezmezer"/>
        <w:numPr>
          <w:ilvl w:val="0"/>
          <w:numId w:val="4"/>
        </w:numPr>
        <w:ind w:left="0" w:hanging="284"/>
        <w:jc w:val="both"/>
        <w:rPr>
          <w:rFonts w:ascii="Arial" w:hAnsi="Arial" w:cs="Arial"/>
          <w:sz w:val="20"/>
        </w:rPr>
      </w:pPr>
      <w:r w:rsidRPr="00900CBF">
        <w:rPr>
          <w:rFonts w:ascii="Arial" w:hAnsi="Arial" w:cs="Arial"/>
          <w:sz w:val="20"/>
        </w:rPr>
        <w:t xml:space="preserve">Předseda KV poskytne metodické vedení pracovní skupině č. 3 v oblasti investičních akcí u školských projektů. </w:t>
      </w:r>
    </w:p>
    <w:p w:rsidR="001A05F8" w:rsidRPr="00900CBF" w:rsidRDefault="001A05F8" w:rsidP="001A05F8">
      <w:pPr>
        <w:pStyle w:val="Bezmezer"/>
        <w:numPr>
          <w:ilvl w:val="0"/>
          <w:numId w:val="4"/>
        </w:numPr>
        <w:ind w:left="0" w:hanging="284"/>
        <w:jc w:val="both"/>
        <w:rPr>
          <w:rFonts w:ascii="Arial" w:hAnsi="Arial" w:cs="Arial"/>
          <w:sz w:val="20"/>
        </w:rPr>
      </w:pPr>
      <w:r w:rsidRPr="00900CBF">
        <w:rPr>
          <w:rFonts w:ascii="Arial" w:hAnsi="Arial" w:cs="Arial"/>
          <w:sz w:val="20"/>
        </w:rPr>
        <w:t xml:space="preserve">Předseda KV vyžádá ke školské investiční akci MŠ Tychonova následující podklady: </w:t>
      </w:r>
    </w:p>
    <w:p w:rsidR="001A05F8" w:rsidRPr="00900CBF" w:rsidRDefault="001A05F8" w:rsidP="001A05F8">
      <w:pPr>
        <w:pStyle w:val="Bezmezer"/>
        <w:numPr>
          <w:ilvl w:val="1"/>
          <w:numId w:val="4"/>
        </w:numPr>
        <w:ind w:left="426" w:hanging="284"/>
        <w:jc w:val="both"/>
        <w:rPr>
          <w:rFonts w:ascii="Arial" w:hAnsi="Arial" w:cs="Arial"/>
          <w:sz w:val="20"/>
        </w:rPr>
      </w:pPr>
      <w:r w:rsidRPr="00900CBF">
        <w:rPr>
          <w:rFonts w:ascii="Arial" w:hAnsi="Arial" w:cs="Arial"/>
          <w:sz w:val="20"/>
        </w:rPr>
        <w:t>vítěznou nabídku zhotovitele</w:t>
      </w:r>
    </w:p>
    <w:p w:rsidR="001A05F8" w:rsidRPr="00900CBF" w:rsidRDefault="001A05F8" w:rsidP="001A05F8">
      <w:pPr>
        <w:pStyle w:val="Bezmezer"/>
        <w:numPr>
          <w:ilvl w:val="1"/>
          <w:numId w:val="4"/>
        </w:numPr>
        <w:ind w:left="426" w:hanging="284"/>
        <w:jc w:val="both"/>
        <w:rPr>
          <w:rFonts w:ascii="Arial" w:hAnsi="Arial" w:cs="Arial"/>
          <w:sz w:val="20"/>
        </w:rPr>
      </w:pPr>
      <w:r w:rsidRPr="00900CBF">
        <w:rPr>
          <w:rFonts w:ascii="Arial" w:hAnsi="Arial" w:cs="Arial"/>
          <w:sz w:val="20"/>
        </w:rPr>
        <w:t xml:space="preserve">další přijaté nabídky </w:t>
      </w:r>
    </w:p>
    <w:p w:rsidR="001A05F8" w:rsidRPr="00900CBF" w:rsidRDefault="001A05F8" w:rsidP="001A05F8">
      <w:pPr>
        <w:pStyle w:val="Bezmezer"/>
        <w:numPr>
          <w:ilvl w:val="1"/>
          <w:numId w:val="4"/>
        </w:numPr>
        <w:ind w:left="426" w:hanging="284"/>
        <w:jc w:val="both"/>
        <w:rPr>
          <w:rFonts w:ascii="Arial" w:hAnsi="Arial" w:cs="Arial"/>
          <w:sz w:val="20"/>
        </w:rPr>
      </w:pPr>
      <w:r w:rsidRPr="00900CBF">
        <w:rPr>
          <w:rFonts w:ascii="Arial" w:hAnsi="Arial" w:cs="Arial"/>
          <w:sz w:val="20"/>
        </w:rPr>
        <w:t xml:space="preserve">smlouvu s projektantem </w:t>
      </w:r>
    </w:p>
    <w:p w:rsidR="001A05F8" w:rsidRPr="00900CBF" w:rsidRDefault="001A05F8" w:rsidP="001A05F8">
      <w:pPr>
        <w:pStyle w:val="Bezmezer"/>
        <w:numPr>
          <w:ilvl w:val="1"/>
          <w:numId w:val="4"/>
        </w:numPr>
        <w:ind w:left="426" w:hanging="284"/>
        <w:jc w:val="both"/>
        <w:rPr>
          <w:rFonts w:ascii="Arial" w:hAnsi="Arial" w:cs="Arial"/>
          <w:sz w:val="20"/>
        </w:rPr>
      </w:pPr>
      <w:r w:rsidRPr="00900CBF">
        <w:rPr>
          <w:rFonts w:ascii="Arial" w:hAnsi="Arial" w:cs="Arial"/>
          <w:sz w:val="20"/>
        </w:rPr>
        <w:t xml:space="preserve">stanovisko památkářů. </w:t>
      </w:r>
    </w:p>
    <w:p w:rsidR="001A05F8" w:rsidRDefault="001A05F8" w:rsidP="001A05F8">
      <w:pPr>
        <w:pStyle w:val="Bezmezer"/>
        <w:numPr>
          <w:ilvl w:val="0"/>
          <w:numId w:val="4"/>
        </w:numPr>
        <w:ind w:left="0" w:hanging="284"/>
        <w:jc w:val="both"/>
        <w:rPr>
          <w:rFonts w:ascii="Arial" w:hAnsi="Arial" w:cs="Arial"/>
          <w:sz w:val="20"/>
        </w:rPr>
      </w:pPr>
      <w:r w:rsidRPr="00900CBF">
        <w:rPr>
          <w:rFonts w:ascii="Arial" w:hAnsi="Arial" w:cs="Arial"/>
          <w:sz w:val="20"/>
        </w:rPr>
        <w:t>Podnět k privatizaci městských bytů, na 6. Jednání KV G. Lacinová zodpověděla dotazy členů KV a následně z</w:t>
      </w:r>
      <w:r>
        <w:rPr>
          <w:rFonts w:ascii="Arial" w:hAnsi="Arial" w:cs="Arial"/>
          <w:sz w:val="20"/>
        </w:rPr>
        <w:t>aslala</w:t>
      </w:r>
      <w:r w:rsidRPr="00900CBF">
        <w:rPr>
          <w:rFonts w:ascii="Arial" w:hAnsi="Arial" w:cs="Arial"/>
          <w:sz w:val="20"/>
        </w:rPr>
        <w:t xml:space="preserve"> další materiál k privatizaci dvou konkrétních městských bytů.</w:t>
      </w:r>
    </w:p>
    <w:p w:rsidR="001A05F8" w:rsidRPr="00110337" w:rsidRDefault="001A05F8" w:rsidP="001A05F8">
      <w:pPr>
        <w:pStyle w:val="Bezmezer"/>
        <w:numPr>
          <w:ilvl w:val="0"/>
          <w:numId w:val="4"/>
        </w:numPr>
        <w:ind w:left="142" w:hanging="426"/>
        <w:jc w:val="both"/>
        <w:rPr>
          <w:rFonts w:ascii="Arial" w:hAnsi="Arial" w:cs="Arial"/>
          <w:sz w:val="20"/>
        </w:rPr>
      </w:pPr>
      <w:r w:rsidRPr="00110337">
        <w:rPr>
          <w:rFonts w:ascii="Arial" w:hAnsi="Arial" w:cs="Arial"/>
          <w:sz w:val="20"/>
        </w:rPr>
        <w:t>Pracovní skupina č. 1 na dalším jednání KV (8) představí analýzu usnesení RMČ za duben a květen.</w:t>
      </w:r>
    </w:p>
    <w:p w:rsidR="001A05F8" w:rsidRPr="00900CBF" w:rsidRDefault="001A05F8" w:rsidP="001A05F8">
      <w:pPr>
        <w:pStyle w:val="Bezmezer"/>
        <w:numPr>
          <w:ilvl w:val="0"/>
          <w:numId w:val="4"/>
        </w:numPr>
        <w:tabs>
          <w:tab w:val="left" w:pos="426"/>
        </w:tabs>
        <w:ind w:left="142" w:hanging="426"/>
        <w:jc w:val="both"/>
        <w:rPr>
          <w:rFonts w:ascii="Arial" w:hAnsi="Arial" w:cs="Arial"/>
          <w:sz w:val="20"/>
        </w:rPr>
      </w:pPr>
      <w:r w:rsidRPr="00900CBF">
        <w:rPr>
          <w:rFonts w:ascii="Arial" w:hAnsi="Arial" w:cs="Arial"/>
          <w:sz w:val="20"/>
        </w:rPr>
        <w:t>Na dalším jednání KV (8) bude prezentována finální zpráva z kontroly (včetně doporučení) skupinou č. 3 – projekt MŠ Tychonova</w:t>
      </w:r>
    </w:p>
    <w:p w:rsidR="001A05F8" w:rsidRDefault="001A05F8" w:rsidP="001A05F8">
      <w:pPr>
        <w:pStyle w:val="Bezmezer"/>
        <w:numPr>
          <w:ilvl w:val="0"/>
          <w:numId w:val="4"/>
        </w:numPr>
        <w:tabs>
          <w:tab w:val="left" w:pos="426"/>
        </w:tabs>
        <w:ind w:left="142" w:hanging="426"/>
        <w:jc w:val="both"/>
        <w:rPr>
          <w:rFonts w:ascii="Arial" w:hAnsi="Arial" w:cs="Arial"/>
          <w:sz w:val="20"/>
        </w:rPr>
      </w:pPr>
      <w:r w:rsidRPr="00900CBF">
        <w:rPr>
          <w:rFonts w:ascii="Arial" w:hAnsi="Arial" w:cs="Arial"/>
          <w:sz w:val="20"/>
        </w:rPr>
        <w:t>Na dalším jednání KV (8) bude členy skupiny č. 5 prezentována finální zpráva o první množině vybraných dotací včetně případných doporučení.</w:t>
      </w:r>
    </w:p>
    <w:p w:rsidR="001A05F8" w:rsidRDefault="001A05F8" w:rsidP="001A05F8">
      <w:pPr>
        <w:pStyle w:val="Bezmezer"/>
        <w:numPr>
          <w:ilvl w:val="0"/>
          <w:numId w:val="4"/>
        </w:numPr>
        <w:tabs>
          <w:tab w:val="left" w:pos="426"/>
        </w:tabs>
        <w:ind w:left="142" w:hanging="426"/>
        <w:jc w:val="both"/>
        <w:rPr>
          <w:rFonts w:ascii="Arial" w:hAnsi="Arial" w:cs="Arial"/>
          <w:sz w:val="20"/>
        </w:rPr>
      </w:pPr>
      <w:r w:rsidRPr="00900CBF">
        <w:rPr>
          <w:rFonts w:ascii="Arial" w:hAnsi="Arial" w:cs="Arial"/>
          <w:sz w:val="20"/>
        </w:rPr>
        <w:t>Člen pracovní skupin</w:t>
      </w:r>
      <w:r>
        <w:rPr>
          <w:rFonts w:ascii="Arial" w:hAnsi="Arial" w:cs="Arial"/>
          <w:sz w:val="20"/>
        </w:rPr>
        <w:t>y</w:t>
      </w:r>
      <w:r w:rsidRPr="00900CBF">
        <w:rPr>
          <w:rFonts w:ascii="Arial" w:hAnsi="Arial" w:cs="Arial"/>
          <w:sz w:val="20"/>
        </w:rPr>
        <w:t xml:space="preserve"> č. 2 M. Petrásek bude na dalším jednání prezentovat závěrečnou zprávu z kontrolní činnosti (včetně doporučení).</w:t>
      </w:r>
    </w:p>
    <w:p w:rsidR="001A05F8" w:rsidRPr="00EA4C0F" w:rsidRDefault="001A05F8" w:rsidP="001A05F8">
      <w:pPr>
        <w:pStyle w:val="Bezmezer"/>
        <w:numPr>
          <w:ilvl w:val="0"/>
          <w:numId w:val="4"/>
        </w:numPr>
        <w:tabs>
          <w:tab w:val="left" w:pos="426"/>
        </w:tabs>
        <w:ind w:left="142" w:hanging="426"/>
        <w:jc w:val="both"/>
        <w:rPr>
          <w:rFonts w:ascii="Arial" w:hAnsi="Arial" w:cs="Arial"/>
          <w:sz w:val="20"/>
        </w:rPr>
      </w:pPr>
      <w:r w:rsidRPr="00EA4C0F">
        <w:rPr>
          <w:rFonts w:ascii="Arial" w:hAnsi="Arial" w:cs="Arial"/>
          <w:sz w:val="20"/>
          <w:szCs w:val="24"/>
        </w:rPr>
        <w:t>Předseda KV vyřeší nefungování přístupu některých členů na s</w:t>
      </w:r>
      <w:r>
        <w:rPr>
          <w:rFonts w:ascii="Arial" w:hAnsi="Arial" w:cs="Arial"/>
          <w:sz w:val="20"/>
          <w:szCs w:val="24"/>
        </w:rPr>
        <w:t>dílený prostor na google drive.</w:t>
      </w:r>
    </w:p>
    <w:p w:rsidR="001A05F8" w:rsidRPr="00EA4C0F" w:rsidRDefault="001A05F8" w:rsidP="001A05F8">
      <w:pPr>
        <w:pStyle w:val="Bezmezer"/>
        <w:numPr>
          <w:ilvl w:val="0"/>
          <w:numId w:val="4"/>
        </w:numPr>
        <w:tabs>
          <w:tab w:val="left" w:pos="426"/>
        </w:tabs>
        <w:ind w:left="142" w:hanging="426"/>
        <w:jc w:val="both"/>
        <w:rPr>
          <w:rFonts w:ascii="Arial" w:hAnsi="Arial" w:cs="Arial"/>
          <w:sz w:val="20"/>
        </w:rPr>
      </w:pPr>
      <w:r w:rsidRPr="00EA4C0F">
        <w:rPr>
          <w:rFonts w:ascii="Arial" w:hAnsi="Arial" w:cs="Arial"/>
          <w:sz w:val="20"/>
          <w:szCs w:val="24"/>
        </w:rPr>
        <w:t>Pracovní skupina č. 9 prověří podnět ohledně garáže od paní J.</w:t>
      </w:r>
    </w:p>
    <w:p w:rsidR="001A05F8" w:rsidRDefault="001A05F8" w:rsidP="001A05F8">
      <w:pPr>
        <w:pStyle w:val="Bezmezer"/>
        <w:numPr>
          <w:ilvl w:val="0"/>
          <w:numId w:val="4"/>
        </w:numPr>
        <w:tabs>
          <w:tab w:val="left" w:pos="426"/>
        </w:tabs>
        <w:ind w:left="142" w:hanging="426"/>
        <w:jc w:val="both"/>
        <w:rPr>
          <w:rFonts w:ascii="Arial" w:hAnsi="Arial" w:cs="Arial"/>
          <w:sz w:val="20"/>
        </w:rPr>
      </w:pPr>
      <w:r w:rsidRPr="00EA4C0F">
        <w:rPr>
          <w:rFonts w:ascii="Arial" w:hAnsi="Arial" w:cs="Arial"/>
          <w:sz w:val="20"/>
          <w:szCs w:val="24"/>
        </w:rPr>
        <w:t xml:space="preserve">Pracovní skupina č. 2 bude prezentovat stanovisko k podnětu zadání zakázky na knihobudku na Břevnově. Splněno, viz bod 8.  </w:t>
      </w:r>
    </w:p>
    <w:p w:rsidR="001A05F8" w:rsidRPr="00D94475" w:rsidRDefault="001A05F8" w:rsidP="001A05F8">
      <w:pPr>
        <w:pStyle w:val="Bezmezer"/>
        <w:numPr>
          <w:ilvl w:val="0"/>
          <w:numId w:val="4"/>
        </w:numPr>
        <w:tabs>
          <w:tab w:val="left" w:pos="426"/>
        </w:tabs>
        <w:ind w:left="142" w:hanging="426"/>
        <w:jc w:val="both"/>
        <w:rPr>
          <w:rFonts w:ascii="Arial" w:hAnsi="Arial" w:cs="Arial"/>
          <w:sz w:val="20"/>
        </w:rPr>
      </w:pPr>
      <w:r w:rsidRPr="00D94475">
        <w:rPr>
          <w:rFonts w:ascii="Arial" w:hAnsi="Arial" w:cs="Arial"/>
          <w:sz w:val="20"/>
          <w:szCs w:val="24"/>
        </w:rPr>
        <w:t>Předseda KV seznámí kancelář tajemníka/tajemníka se závěry z jednotlivých pracovních skupin.</w:t>
      </w:r>
    </w:p>
    <w:p w:rsidR="001A05F8" w:rsidRDefault="001A05F8" w:rsidP="001A05F8">
      <w:pPr>
        <w:pStyle w:val="Bezmezer"/>
        <w:numPr>
          <w:ilvl w:val="0"/>
          <w:numId w:val="4"/>
        </w:numPr>
        <w:tabs>
          <w:tab w:val="left" w:pos="426"/>
        </w:tabs>
        <w:ind w:left="142" w:hanging="426"/>
        <w:jc w:val="both"/>
        <w:rPr>
          <w:rFonts w:ascii="Arial" w:hAnsi="Arial" w:cs="Arial"/>
          <w:sz w:val="20"/>
        </w:rPr>
      </w:pPr>
      <w:r w:rsidRPr="00D94475">
        <w:rPr>
          <w:rFonts w:ascii="Arial" w:hAnsi="Arial" w:cs="Arial"/>
          <w:sz w:val="20"/>
          <w:szCs w:val="24"/>
        </w:rPr>
        <w:t xml:space="preserve">Na další jednání KV pozvat Z. Hořánka (předseda Komise majetkové politiky), pokud by členové KV po seznámení se metodikou popsanou v Statutu KMP (kdy není potřeba předchozí projednání v </w:t>
      </w:r>
      <w:r w:rsidRPr="00D94475">
        <w:rPr>
          <w:rFonts w:ascii="Arial" w:hAnsi="Arial" w:cs="Arial"/>
          <w:sz w:val="20"/>
          <w:szCs w:val="24"/>
        </w:rPr>
        <w:lastRenderedPageBreak/>
        <w:t>komisi) vyžadovali objasnění metodiky od předsedy KMP. V termínu jednání KV čerpal předseda KMP dovolenou, bude pozván na další jednání KV.</w:t>
      </w:r>
    </w:p>
    <w:p w:rsidR="001A05F8" w:rsidRPr="00D94475" w:rsidRDefault="001A05F8" w:rsidP="001A05F8">
      <w:pPr>
        <w:pStyle w:val="Bezmezer"/>
        <w:numPr>
          <w:ilvl w:val="0"/>
          <w:numId w:val="4"/>
        </w:numPr>
        <w:tabs>
          <w:tab w:val="left" w:pos="426"/>
        </w:tabs>
        <w:ind w:left="142" w:hanging="426"/>
        <w:jc w:val="both"/>
        <w:rPr>
          <w:rFonts w:ascii="Arial" w:hAnsi="Arial" w:cs="Arial"/>
          <w:sz w:val="20"/>
        </w:rPr>
      </w:pPr>
      <w:r w:rsidRPr="00D94475">
        <w:rPr>
          <w:rFonts w:ascii="Arial" w:hAnsi="Arial" w:cs="Arial"/>
          <w:sz w:val="20"/>
        </w:rPr>
        <w:t>Předseda P. Soukal vznese dotaz a pokusí se zjistit informaci o výtěžnosti objektu Dejvická 4.</w:t>
      </w:r>
    </w:p>
    <w:p w:rsidR="001A05F8" w:rsidRPr="00703C29" w:rsidRDefault="001A05F8" w:rsidP="001A05F8">
      <w:pPr>
        <w:pStyle w:val="Bezmezer"/>
        <w:numPr>
          <w:ilvl w:val="0"/>
          <w:numId w:val="4"/>
        </w:numPr>
        <w:tabs>
          <w:tab w:val="left" w:pos="426"/>
        </w:tabs>
        <w:ind w:left="142" w:hanging="426"/>
        <w:jc w:val="both"/>
        <w:rPr>
          <w:rFonts w:ascii="Arial" w:hAnsi="Arial" w:cs="Arial"/>
          <w:sz w:val="20"/>
        </w:rPr>
      </w:pPr>
      <w:r w:rsidRPr="00703C29">
        <w:rPr>
          <w:rFonts w:ascii="Arial" w:hAnsi="Arial" w:cs="Arial"/>
          <w:sz w:val="20"/>
        </w:rPr>
        <w:t>Na květnové/červnové jednání KV pozvat I. Šilhánkovou, aby prezentovala stav v oblasti ochrany osobních údajů. Pověřenkyně pro ochranu osobních údajů bude hostem jednání po ukončení auditu v oblasti nakládání s osobními údaji, kde bude prezentovat závěry auditu. Audit byl přesunut na červen 2023, závěrečná zpráva z auditu bude vyhotovena do 31.07.2023, pověřenkyně pro ochranu osobních údajů bude pozvána na zářijové jednání KV. Bude pozvána na 10. jednání KV.</w:t>
      </w:r>
    </w:p>
    <w:p w:rsidR="001A05F8" w:rsidRDefault="001A05F8" w:rsidP="001A05F8">
      <w:pPr>
        <w:pStyle w:val="Bezmezer"/>
        <w:numPr>
          <w:ilvl w:val="0"/>
          <w:numId w:val="4"/>
        </w:numPr>
        <w:tabs>
          <w:tab w:val="left" w:pos="426"/>
        </w:tabs>
        <w:ind w:left="142" w:hanging="426"/>
        <w:jc w:val="both"/>
        <w:rPr>
          <w:rFonts w:ascii="Arial" w:hAnsi="Arial" w:cs="Arial"/>
          <w:sz w:val="20"/>
        </w:rPr>
      </w:pPr>
      <w:r w:rsidRPr="00703C29">
        <w:rPr>
          <w:rFonts w:ascii="Arial" w:hAnsi="Arial" w:cs="Arial"/>
          <w:sz w:val="20"/>
        </w:rPr>
        <w:t>Předseda KV připraví seznam zakázek a formou náhodného výběru budou vytipovány další zakázky ke kontrole</w:t>
      </w:r>
    </w:p>
    <w:p w:rsidR="001A05F8" w:rsidRDefault="001A05F8" w:rsidP="001A05F8">
      <w:pPr>
        <w:pStyle w:val="Bezmezer"/>
        <w:numPr>
          <w:ilvl w:val="0"/>
          <w:numId w:val="4"/>
        </w:numPr>
        <w:tabs>
          <w:tab w:val="left" w:pos="426"/>
        </w:tabs>
        <w:ind w:left="142" w:hanging="426"/>
        <w:jc w:val="both"/>
        <w:rPr>
          <w:rFonts w:ascii="Arial" w:hAnsi="Arial" w:cs="Arial"/>
          <w:sz w:val="20"/>
        </w:rPr>
      </w:pPr>
      <w:r>
        <w:rPr>
          <w:rFonts w:ascii="Arial" w:hAnsi="Arial" w:cs="Arial"/>
          <w:sz w:val="20"/>
        </w:rPr>
        <w:t>Předseda KV si vyžádá aktualizovaný seznam dotací, ze kterého budou náhodně vybrány další dotace pro kontrolu, zároveň budou vyžádány materiály, které KV ještě neobdržel z důvodu probíhající kontroly ze strany odboru.</w:t>
      </w:r>
    </w:p>
    <w:p w:rsidR="001A05F8" w:rsidRDefault="001A05F8" w:rsidP="001A05F8">
      <w:pPr>
        <w:pStyle w:val="Bezmezer"/>
        <w:numPr>
          <w:ilvl w:val="0"/>
          <w:numId w:val="4"/>
        </w:numPr>
        <w:tabs>
          <w:tab w:val="left" w:pos="426"/>
        </w:tabs>
        <w:ind w:left="142" w:hanging="426"/>
        <w:jc w:val="both"/>
        <w:rPr>
          <w:rFonts w:ascii="Arial" w:hAnsi="Arial" w:cs="Arial"/>
          <w:sz w:val="20"/>
        </w:rPr>
      </w:pPr>
      <w:r w:rsidRPr="00123D7D">
        <w:rPr>
          <w:rFonts w:ascii="Arial" w:hAnsi="Arial" w:cs="Arial"/>
          <w:sz w:val="20"/>
        </w:rPr>
        <w:t>Přehled exek</w:t>
      </w:r>
      <w:r>
        <w:rPr>
          <w:rFonts w:ascii="Arial" w:hAnsi="Arial" w:cs="Arial"/>
          <w:sz w:val="20"/>
        </w:rPr>
        <w:t>ucí a insolvencí – p</w:t>
      </w:r>
      <w:r w:rsidRPr="00123D7D">
        <w:rPr>
          <w:rFonts w:ascii="Arial" w:hAnsi="Arial" w:cs="Arial"/>
          <w:sz w:val="20"/>
        </w:rPr>
        <w:t>ředse</w:t>
      </w:r>
      <w:r>
        <w:rPr>
          <w:rFonts w:ascii="Arial" w:hAnsi="Arial" w:cs="Arial"/>
          <w:sz w:val="20"/>
        </w:rPr>
        <w:t>dou P. Soukalem zajistil</w:t>
      </w:r>
      <w:r w:rsidRPr="00123D7D">
        <w:rPr>
          <w:rFonts w:ascii="Arial" w:hAnsi="Arial" w:cs="Arial"/>
          <w:sz w:val="20"/>
        </w:rPr>
        <w:t>.</w:t>
      </w:r>
    </w:p>
    <w:p w:rsidR="001A05F8" w:rsidRDefault="001A05F8" w:rsidP="001A05F8">
      <w:pPr>
        <w:pStyle w:val="Bezmezer"/>
        <w:numPr>
          <w:ilvl w:val="0"/>
          <w:numId w:val="4"/>
        </w:numPr>
        <w:tabs>
          <w:tab w:val="left" w:pos="426"/>
        </w:tabs>
        <w:ind w:left="142" w:hanging="426"/>
        <w:jc w:val="both"/>
        <w:rPr>
          <w:rFonts w:ascii="Arial" w:hAnsi="Arial" w:cs="Arial"/>
          <w:sz w:val="20"/>
        </w:rPr>
      </w:pPr>
      <w:r>
        <w:rPr>
          <w:rFonts w:ascii="Arial" w:hAnsi="Arial" w:cs="Arial"/>
          <w:sz w:val="20"/>
        </w:rPr>
        <w:t>Členové pracovní skupiny č. 3 na 11. jednání připraví průběžnou zprávu k předmětné kontrole „investice škola Kocínka“, případně sdělí, zda nechybějí materiály, aby tato kontrola mohla být provedena.</w:t>
      </w:r>
    </w:p>
    <w:p w:rsidR="001A05F8" w:rsidRDefault="001A05F8" w:rsidP="001A05F8">
      <w:pPr>
        <w:pStyle w:val="Bezmezer"/>
        <w:numPr>
          <w:ilvl w:val="0"/>
          <w:numId w:val="4"/>
        </w:numPr>
        <w:tabs>
          <w:tab w:val="left" w:pos="426"/>
        </w:tabs>
        <w:ind w:left="142" w:hanging="426"/>
        <w:jc w:val="both"/>
        <w:rPr>
          <w:rFonts w:ascii="Arial" w:hAnsi="Arial" w:cs="Arial"/>
          <w:sz w:val="20"/>
        </w:rPr>
      </w:pPr>
      <w:r>
        <w:rPr>
          <w:rFonts w:ascii="Arial" w:hAnsi="Arial" w:cs="Arial"/>
          <w:sz w:val="20"/>
        </w:rPr>
        <w:t>Č</w:t>
      </w:r>
      <w:r w:rsidRPr="005B4060">
        <w:rPr>
          <w:rFonts w:ascii="Arial" w:hAnsi="Arial" w:cs="Arial"/>
          <w:sz w:val="20"/>
        </w:rPr>
        <w:t>lenové pracovní skupiny č. 4 připraví ke kontrole investiční akce Poliklinika pod Marjánkou průběžnou zprávu na další jednání, případně sdělí, zda chybějí či nechybějí materiály, aby kontrola mohla být provedena.</w:t>
      </w:r>
    </w:p>
    <w:p w:rsidR="001A05F8" w:rsidRDefault="001A05F8" w:rsidP="001A05F8">
      <w:pPr>
        <w:pStyle w:val="Bezmezer"/>
        <w:numPr>
          <w:ilvl w:val="0"/>
          <w:numId w:val="4"/>
        </w:numPr>
        <w:tabs>
          <w:tab w:val="left" w:pos="426"/>
        </w:tabs>
        <w:ind w:left="142" w:hanging="426"/>
        <w:jc w:val="both"/>
        <w:rPr>
          <w:rFonts w:ascii="Arial" w:hAnsi="Arial" w:cs="Arial"/>
          <w:sz w:val="20"/>
        </w:rPr>
      </w:pPr>
      <w:r w:rsidRPr="00326011">
        <w:rPr>
          <w:rFonts w:ascii="Arial" w:hAnsi="Arial" w:cs="Arial"/>
          <w:sz w:val="20"/>
        </w:rPr>
        <w:t>Každý z členů pracovn</w:t>
      </w:r>
      <w:r>
        <w:rPr>
          <w:rFonts w:ascii="Arial" w:hAnsi="Arial" w:cs="Arial"/>
          <w:sz w:val="20"/>
        </w:rPr>
        <w:t>í skupiny č. 5 připraví na 11.</w:t>
      </w:r>
      <w:r w:rsidRPr="00326011">
        <w:rPr>
          <w:rFonts w:ascii="Arial" w:hAnsi="Arial" w:cs="Arial"/>
          <w:sz w:val="20"/>
        </w:rPr>
        <w:t xml:space="preserve"> jednání zprávu z kontroly předmětných přidělených dotací, ke kterým jsou k dispozici podklady.</w:t>
      </w:r>
    </w:p>
    <w:p w:rsidR="001A05F8" w:rsidRDefault="001A05F8" w:rsidP="001A05F8">
      <w:pPr>
        <w:pStyle w:val="Bezmezer"/>
        <w:numPr>
          <w:ilvl w:val="0"/>
          <w:numId w:val="4"/>
        </w:numPr>
        <w:tabs>
          <w:tab w:val="left" w:pos="426"/>
        </w:tabs>
        <w:ind w:left="142" w:hanging="426"/>
        <w:jc w:val="both"/>
        <w:rPr>
          <w:rFonts w:ascii="Arial" w:hAnsi="Arial" w:cs="Arial"/>
          <w:sz w:val="20"/>
        </w:rPr>
      </w:pPr>
      <w:r w:rsidRPr="00851923">
        <w:rPr>
          <w:rFonts w:ascii="Arial" w:hAnsi="Arial" w:cs="Arial"/>
          <w:sz w:val="20"/>
        </w:rPr>
        <w:t>Pracovní skupina č. 6 připravi</w:t>
      </w:r>
      <w:r>
        <w:rPr>
          <w:rFonts w:ascii="Arial" w:hAnsi="Arial" w:cs="Arial"/>
          <w:sz w:val="20"/>
        </w:rPr>
        <w:t>la na 11.</w:t>
      </w:r>
      <w:r w:rsidRPr="00851923">
        <w:rPr>
          <w:rFonts w:ascii="Arial" w:hAnsi="Arial" w:cs="Arial"/>
          <w:sz w:val="20"/>
        </w:rPr>
        <w:t xml:space="preserve"> jednání zprávu z kontr</w:t>
      </w:r>
      <w:r>
        <w:rPr>
          <w:rFonts w:ascii="Arial" w:hAnsi="Arial" w:cs="Arial"/>
          <w:sz w:val="20"/>
        </w:rPr>
        <w:t>oly předmětných nájemních smluv</w:t>
      </w:r>
    </w:p>
    <w:p w:rsidR="001A05F8" w:rsidRPr="00866889" w:rsidRDefault="001A05F8" w:rsidP="001A05F8">
      <w:pPr>
        <w:pStyle w:val="Bezmezer"/>
        <w:numPr>
          <w:ilvl w:val="0"/>
          <w:numId w:val="4"/>
        </w:numPr>
        <w:tabs>
          <w:tab w:val="left" w:pos="426"/>
        </w:tabs>
        <w:ind w:left="142" w:hanging="426"/>
        <w:jc w:val="both"/>
        <w:rPr>
          <w:rFonts w:ascii="Arial" w:hAnsi="Arial" w:cs="Arial"/>
          <w:b/>
          <w:sz w:val="20"/>
        </w:rPr>
      </w:pPr>
      <w:r w:rsidRPr="00866889">
        <w:rPr>
          <w:rFonts w:ascii="Arial" w:hAnsi="Arial" w:cs="Arial"/>
          <w:sz w:val="20"/>
        </w:rPr>
        <w:t>Předseda P. Soukal obstará 4 vybrané příkazní smlouvy (MČ/SNEO) a poskytne kontrolní skupině, která ověří, zda příslušný odbor činí co má ve vztahu k tomu, co mu předmětná smlouva ukládá.</w:t>
      </w:r>
    </w:p>
    <w:p w:rsidR="001A05F8" w:rsidRPr="009D05E7" w:rsidRDefault="001A05F8" w:rsidP="001A05F8">
      <w:pPr>
        <w:pStyle w:val="Bezmezer"/>
        <w:numPr>
          <w:ilvl w:val="0"/>
          <w:numId w:val="4"/>
        </w:numPr>
        <w:tabs>
          <w:tab w:val="left" w:pos="426"/>
        </w:tabs>
        <w:ind w:left="142" w:hanging="426"/>
        <w:jc w:val="both"/>
        <w:rPr>
          <w:rFonts w:ascii="Arial" w:hAnsi="Arial" w:cs="Arial"/>
          <w:sz w:val="20"/>
        </w:rPr>
      </w:pPr>
      <w:r>
        <w:rPr>
          <w:rFonts w:ascii="Arial" w:hAnsi="Arial" w:cs="Arial"/>
          <w:sz w:val="20"/>
        </w:rPr>
        <w:t xml:space="preserve">Předseda P. Soukal připraví ve spolupráci s místopředsedou M. Baxou (případně dalšími členy KV, kteří by měli zájem) do příštího jednání KV návrh usnesení k věci „Břevnovská knihobudka“. </w:t>
      </w:r>
    </w:p>
    <w:p w:rsidR="001A05F8" w:rsidRPr="009D05E7" w:rsidRDefault="001A05F8" w:rsidP="001A05F8">
      <w:pPr>
        <w:pStyle w:val="Bezmezer"/>
        <w:numPr>
          <w:ilvl w:val="0"/>
          <w:numId w:val="4"/>
        </w:numPr>
        <w:tabs>
          <w:tab w:val="left" w:pos="426"/>
        </w:tabs>
        <w:ind w:left="142" w:hanging="426"/>
        <w:jc w:val="both"/>
        <w:rPr>
          <w:rFonts w:ascii="Arial" w:hAnsi="Arial" w:cs="Arial"/>
          <w:sz w:val="20"/>
        </w:rPr>
      </w:pPr>
      <w:r>
        <w:rPr>
          <w:rFonts w:ascii="Arial" w:hAnsi="Arial" w:cs="Arial"/>
          <w:sz w:val="20"/>
        </w:rPr>
        <w:t>Předseda P. Soukal do příštího jednání připraví ve spolupráci s místopředsedu M. Baxou návrh usnesení/doporučení k věci „Dům Comenius“.</w:t>
      </w:r>
    </w:p>
    <w:p w:rsidR="001A05F8" w:rsidRPr="00866889" w:rsidRDefault="001A05F8" w:rsidP="001A05F8">
      <w:pPr>
        <w:pStyle w:val="Bezmezer"/>
        <w:numPr>
          <w:ilvl w:val="0"/>
          <w:numId w:val="4"/>
        </w:numPr>
        <w:tabs>
          <w:tab w:val="left" w:pos="426"/>
        </w:tabs>
        <w:ind w:left="142" w:hanging="426"/>
        <w:jc w:val="both"/>
        <w:rPr>
          <w:rFonts w:ascii="Arial" w:hAnsi="Arial" w:cs="Arial"/>
          <w:b/>
          <w:sz w:val="20"/>
        </w:rPr>
      </w:pPr>
      <w:r>
        <w:rPr>
          <w:rFonts w:ascii="Arial" w:hAnsi="Arial" w:cs="Arial"/>
          <w:sz w:val="20"/>
        </w:rPr>
        <w:t xml:space="preserve">Předseda P. Soukal obstará pro prac, skupinu č. 3 chybějící dodatky/smlouvu o smlouvě budoucí ve věci  </w:t>
      </w:r>
      <w:r>
        <w:rPr>
          <w:rFonts w:ascii="Arial" w:eastAsia="Times New Roman" w:hAnsi="Arial" w:cs="Arial"/>
          <w:sz w:val="20"/>
          <w:szCs w:val="20"/>
          <w:lang w:eastAsia="cs-CZ"/>
        </w:rPr>
        <w:t xml:space="preserve">VZMR </w:t>
      </w:r>
      <w:r w:rsidRPr="00123D7D">
        <w:rPr>
          <w:rFonts w:ascii="Arial" w:eastAsia="Times New Roman" w:hAnsi="Arial" w:cs="Arial"/>
          <w:sz w:val="20"/>
          <w:szCs w:val="20"/>
          <w:lang w:eastAsia="cs-CZ"/>
        </w:rPr>
        <w:t>Na Kocínce</w:t>
      </w:r>
      <w:r>
        <w:rPr>
          <w:rFonts w:ascii="Arial" w:eastAsia="Times New Roman" w:hAnsi="Arial" w:cs="Arial"/>
          <w:sz w:val="20"/>
          <w:szCs w:val="20"/>
          <w:lang w:eastAsia="cs-CZ"/>
        </w:rPr>
        <w:t>.</w:t>
      </w:r>
    </w:p>
    <w:p w:rsidR="001A05F8" w:rsidRPr="00866889" w:rsidRDefault="001A05F8" w:rsidP="001A05F8">
      <w:pPr>
        <w:pStyle w:val="Bezmezer"/>
        <w:numPr>
          <w:ilvl w:val="0"/>
          <w:numId w:val="4"/>
        </w:numPr>
        <w:tabs>
          <w:tab w:val="left" w:pos="426"/>
        </w:tabs>
        <w:ind w:left="142" w:hanging="426"/>
        <w:jc w:val="both"/>
        <w:rPr>
          <w:rFonts w:ascii="Arial" w:hAnsi="Arial" w:cs="Arial"/>
          <w:b/>
          <w:sz w:val="20"/>
        </w:rPr>
      </w:pPr>
      <w:r w:rsidRPr="005B4060">
        <w:rPr>
          <w:rFonts w:ascii="Arial" w:hAnsi="Arial" w:cs="Arial"/>
          <w:sz w:val="20"/>
        </w:rPr>
        <w:t>Předseda P. Soukal obstará pro prac. skupinu č. 4 potřebné změnové dodatky a skupina představí na příštím jednání finální zprávu.</w:t>
      </w:r>
    </w:p>
    <w:p w:rsidR="001A05F8" w:rsidRPr="00866889" w:rsidRDefault="001A05F8" w:rsidP="001A05F8">
      <w:pPr>
        <w:pStyle w:val="Bezmezer"/>
        <w:numPr>
          <w:ilvl w:val="0"/>
          <w:numId w:val="4"/>
        </w:numPr>
        <w:tabs>
          <w:tab w:val="left" w:pos="426"/>
        </w:tabs>
        <w:ind w:left="142" w:hanging="426"/>
        <w:jc w:val="both"/>
        <w:rPr>
          <w:rFonts w:ascii="Arial" w:hAnsi="Arial" w:cs="Arial"/>
          <w:b/>
          <w:sz w:val="20"/>
        </w:rPr>
      </w:pPr>
      <w:r>
        <w:rPr>
          <w:rFonts w:ascii="Arial" w:hAnsi="Arial" w:cs="Arial"/>
          <w:sz w:val="20"/>
        </w:rPr>
        <w:t xml:space="preserve">Na podnět pracovní skupiny č. 5 si předseda P. Soukal vyžádá od věcně příslušného odboru OŠ podklady ke změně v rámci dotace pro </w:t>
      </w:r>
      <w:r w:rsidRPr="00851923">
        <w:rPr>
          <w:rFonts w:ascii="Arial" w:hAnsi="Arial" w:cs="Arial"/>
          <w:bCs/>
          <w:sz w:val="20"/>
          <w:szCs w:val="20"/>
        </w:rPr>
        <w:t>ZŠ Marjánka, Praha 6, Bělohorské 52</w:t>
      </w:r>
      <w:r>
        <w:rPr>
          <w:rFonts w:ascii="Arial" w:hAnsi="Arial" w:cs="Arial"/>
          <w:bCs/>
          <w:sz w:val="20"/>
          <w:szCs w:val="20"/>
        </w:rPr>
        <w:t xml:space="preserve"> „</w:t>
      </w:r>
      <w:r w:rsidRPr="00851923">
        <w:rPr>
          <w:rFonts w:ascii="Arial" w:hAnsi="Arial" w:cs="Arial"/>
          <w:bCs/>
          <w:sz w:val="20"/>
          <w:szCs w:val="20"/>
        </w:rPr>
        <w:t>Angličtina v</w:t>
      </w:r>
      <w:r>
        <w:rPr>
          <w:rFonts w:ascii="Arial" w:hAnsi="Arial" w:cs="Arial"/>
          <w:bCs/>
          <w:sz w:val="20"/>
          <w:szCs w:val="20"/>
        </w:rPr>
        <w:t> </w:t>
      </w:r>
      <w:r w:rsidRPr="00851923">
        <w:rPr>
          <w:rFonts w:ascii="Arial" w:hAnsi="Arial" w:cs="Arial"/>
          <w:bCs/>
          <w:sz w:val="20"/>
          <w:szCs w:val="20"/>
        </w:rPr>
        <w:t>praxi</w:t>
      </w:r>
      <w:r>
        <w:rPr>
          <w:rFonts w:ascii="Arial" w:hAnsi="Arial" w:cs="Arial"/>
          <w:bCs/>
          <w:sz w:val="20"/>
          <w:szCs w:val="20"/>
        </w:rPr>
        <w:t>“ požad</w:t>
      </w:r>
      <w:r w:rsidRPr="00851923">
        <w:rPr>
          <w:rFonts w:ascii="Arial" w:hAnsi="Arial" w:cs="Arial"/>
          <w:bCs/>
          <w:sz w:val="20"/>
          <w:szCs w:val="20"/>
        </w:rPr>
        <w:t>ovaná částka 115</w:t>
      </w:r>
      <w:r>
        <w:rPr>
          <w:rFonts w:ascii="Arial" w:hAnsi="Arial" w:cs="Arial"/>
          <w:bCs/>
          <w:sz w:val="20"/>
          <w:szCs w:val="20"/>
        </w:rPr>
        <w:t>.</w:t>
      </w:r>
      <w:r w:rsidRPr="00851923">
        <w:rPr>
          <w:rFonts w:ascii="Arial" w:hAnsi="Arial" w:cs="Arial"/>
          <w:bCs/>
          <w:sz w:val="20"/>
          <w:szCs w:val="20"/>
        </w:rPr>
        <w:t>000,- obdrženo 270</w:t>
      </w:r>
      <w:r>
        <w:rPr>
          <w:rFonts w:ascii="Arial" w:hAnsi="Arial" w:cs="Arial"/>
          <w:bCs/>
          <w:sz w:val="20"/>
          <w:szCs w:val="20"/>
        </w:rPr>
        <w:t>.</w:t>
      </w:r>
      <w:r w:rsidRPr="00851923">
        <w:rPr>
          <w:rFonts w:ascii="Arial" w:hAnsi="Arial" w:cs="Arial"/>
          <w:bCs/>
          <w:sz w:val="20"/>
          <w:szCs w:val="20"/>
        </w:rPr>
        <w:t>000,-</w:t>
      </w:r>
      <w:r>
        <w:rPr>
          <w:b/>
          <w:bCs/>
          <w:sz w:val="24"/>
          <w:szCs w:val="24"/>
        </w:rPr>
        <w:t xml:space="preserve"> </w:t>
      </w:r>
      <w:r w:rsidRPr="00851923">
        <w:rPr>
          <w:rFonts w:ascii="Arial" w:hAnsi="Arial" w:cs="Arial"/>
          <w:bCs/>
          <w:sz w:val="20"/>
          <w:szCs w:val="20"/>
        </w:rPr>
        <w:t>(chybí dokument k</w:t>
      </w:r>
      <w:r>
        <w:rPr>
          <w:rFonts w:ascii="Arial" w:hAnsi="Arial" w:cs="Arial"/>
          <w:bCs/>
          <w:sz w:val="20"/>
          <w:szCs w:val="20"/>
        </w:rPr>
        <w:t> </w:t>
      </w:r>
      <w:r w:rsidRPr="00851923">
        <w:rPr>
          <w:rFonts w:ascii="Arial" w:hAnsi="Arial" w:cs="Arial"/>
          <w:bCs/>
          <w:sz w:val="20"/>
          <w:szCs w:val="20"/>
        </w:rPr>
        <w:t>navýšení</w:t>
      </w:r>
      <w:r>
        <w:rPr>
          <w:rFonts w:ascii="Arial" w:hAnsi="Arial" w:cs="Arial"/>
          <w:bCs/>
          <w:sz w:val="20"/>
          <w:szCs w:val="20"/>
        </w:rPr>
        <w:t>, případně nebyl předán kontrolnímu výboru</w:t>
      </w:r>
      <w:r w:rsidRPr="00851923">
        <w:rPr>
          <w:rFonts w:ascii="Arial" w:hAnsi="Arial" w:cs="Arial"/>
          <w:bCs/>
          <w:sz w:val="20"/>
          <w:szCs w:val="20"/>
        </w:rPr>
        <w:t>)</w:t>
      </w:r>
      <w:r>
        <w:rPr>
          <w:rFonts w:ascii="Arial" w:hAnsi="Arial" w:cs="Arial"/>
          <w:bCs/>
          <w:sz w:val="20"/>
          <w:szCs w:val="20"/>
        </w:rPr>
        <w:t>.</w:t>
      </w:r>
    </w:p>
    <w:p w:rsidR="001A05F8" w:rsidRPr="00866889" w:rsidRDefault="001A05F8" w:rsidP="001A05F8">
      <w:pPr>
        <w:pStyle w:val="Bezmezer"/>
        <w:numPr>
          <w:ilvl w:val="0"/>
          <w:numId w:val="4"/>
        </w:numPr>
        <w:tabs>
          <w:tab w:val="left" w:pos="426"/>
        </w:tabs>
        <w:ind w:left="142" w:hanging="426"/>
        <w:jc w:val="both"/>
        <w:rPr>
          <w:rFonts w:ascii="Arial" w:hAnsi="Arial" w:cs="Arial"/>
          <w:b/>
          <w:sz w:val="20"/>
        </w:rPr>
      </w:pPr>
      <w:r w:rsidRPr="00851923">
        <w:rPr>
          <w:rFonts w:ascii="Arial" w:hAnsi="Arial" w:cs="Arial"/>
          <w:sz w:val="20"/>
        </w:rPr>
        <w:t xml:space="preserve">Předseda </w:t>
      </w:r>
      <w:r>
        <w:rPr>
          <w:rFonts w:ascii="Arial" w:hAnsi="Arial" w:cs="Arial"/>
          <w:sz w:val="20"/>
        </w:rPr>
        <w:t>KV</w:t>
      </w:r>
      <w:r>
        <w:rPr>
          <w:rFonts w:ascii="Arial" w:hAnsi="Arial" w:cs="Arial"/>
          <w:b/>
          <w:sz w:val="20"/>
        </w:rPr>
        <w:t xml:space="preserve"> </w:t>
      </w:r>
      <w:r w:rsidRPr="00851923">
        <w:rPr>
          <w:rFonts w:ascii="Arial" w:hAnsi="Arial" w:cs="Arial"/>
          <w:sz w:val="20"/>
        </w:rPr>
        <w:t xml:space="preserve">odkomunikuje se členy </w:t>
      </w:r>
      <w:r>
        <w:rPr>
          <w:rFonts w:ascii="Arial" w:hAnsi="Arial" w:cs="Arial"/>
          <w:sz w:val="20"/>
        </w:rPr>
        <w:t xml:space="preserve">pracovní skupiny </w:t>
      </w:r>
      <w:r w:rsidRPr="00851923">
        <w:rPr>
          <w:rFonts w:ascii="Arial" w:hAnsi="Arial" w:cs="Arial"/>
          <w:sz w:val="20"/>
        </w:rPr>
        <w:t>č. 5</w:t>
      </w:r>
      <w:r>
        <w:rPr>
          <w:rFonts w:ascii="Arial" w:hAnsi="Arial" w:cs="Arial"/>
          <w:b/>
          <w:sz w:val="20"/>
        </w:rPr>
        <w:t xml:space="preserve"> </w:t>
      </w:r>
      <w:r w:rsidRPr="00851923">
        <w:rPr>
          <w:rFonts w:ascii="Arial" w:hAnsi="Arial" w:cs="Arial"/>
          <w:sz w:val="20"/>
        </w:rPr>
        <w:t>případná doporučení</w:t>
      </w:r>
      <w:r>
        <w:rPr>
          <w:rFonts w:ascii="Arial" w:hAnsi="Arial" w:cs="Arial"/>
          <w:b/>
          <w:sz w:val="20"/>
        </w:rPr>
        <w:t xml:space="preserve"> </w:t>
      </w:r>
      <w:r w:rsidRPr="007E0D6C">
        <w:rPr>
          <w:rFonts w:ascii="Arial" w:hAnsi="Arial" w:cs="Arial"/>
          <w:sz w:val="20"/>
        </w:rPr>
        <w:t>k</w:t>
      </w:r>
      <w:r>
        <w:rPr>
          <w:rFonts w:ascii="Arial" w:hAnsi="Arial" w:cs="Arial"/>
          <w:sz w:val="20"/>
        </w:rPr>
        <w:t> </w:t>
      </w:r>
      <w:r w:rsidRPr="007E0D6C">
        <w:rPr>
          <w:rFonts w:ascii="Arial" w:hAnsi="Arial" w:cs="Arial"/>
          <w:sz w:val="20"/>
        </w:rPr>
        <w:t>dotacím</w:t>
      </w:r>
      <w:r>
        <w:rPr>
          <w:rFonts w:ascii="Arial" w:hAnsi="Arial" w:cs="Arial"/>
          <w:sz w:val="20"/>
        </w:rPr>
        <w:t>.</w:t>
      </w:r>
    </w:p>
    <w:p w:rsidR="001A05F8" w:rsidRPr="00866889" w:rsidRDefault="001A05F8" w:rsidP="001A05F8">
      <w:pPr>
        <w:pStyle w:val="Bezmezer"/>
        <w:numPr>
          <w:ilvl w:val="0"/>
          <w:numId w:val="4"/>
        </w:numPr>
        <w:tabs>
          <w:tab w:val="left" w:pos="426"/>
        </w:tabs>
        <w:ind w:left="142" w:hanging="426"/>
        <w:jc w:val="both"/>
        <w:rPr>
          <w:rFonts w:ascii="Arial" w:hAnsi="Arial" w:cs="Arial"/>
          <w:b/>
          <w:sz w:val="20"/>
        </w:rPr>
      </w:pPr>
      <w:r w:rsidRPr="00A9314E">
        <w:rPr>
          <w:rFonts w:ascii="Arial" w:hAnsi="Arial" w:cs="Arial"/>
          <w:sz w:val="20"/>
        </w:rPr>
        <w:t>Předseda P. S</w:t>
      </w:r>
      <w:r>
        <w:rPr>
          <w:rFonts w:ascii="Arial" w:hAnsi="Arial" w:cs="Arial"/>
          <w:sz w:val="20"/>
        </w:rPr>
        <w:t>oukal navrhne a prokomunikuje termín jednání pracovní</w:t>
      </w:r>
      <w:r w:rsidRPr="00A9314E">
        <w:rPr>
          <w:rFonts w:ascii="Arial" w:hAnsi="Arial" w:cs="Arial"/>
          <w:sz w:val="20"/>
        </w:rPr>
        <w:t xml:space="preserve"> skupiny č. 8 za účasti předsedy </w:t>
      </w:r>
      <w:r>
        <w:rPr>
          <w:rFonts w:ascii="Arial" w:hAnsi="Arial" w:cs="Arial"/>
          <w:sz w:val="20"/>
        </w:rPr>
        <w:t>KV.</w:t>
      </w:r>
    </w:p>
    <w:p w:rsidR="001A05F8" w:rsidRPr="00DC6B9B" w:rsidRDefault="001A05F8" w:rsidP="001A05F8">
      <w:pPr>
        <w:pStyle w:val="Bezmezer"/>
        <w:numPr>
          <w:ilvl w:val="0"/>
          <w:numId w:val="4"/>
        </w:numPr>
        <w:tabs>
          <w:tab w:val="left" w:pos="426"/>
        </w:tabs>
        <w:ind w:left="142" w:hanging="426"/>
        <w:jc w:val="both"/>
        <w:rPr>
          <w:rFonts w:ascii="Arial" w:hAnsi="Arial" w:cs="Arial"/>
          <w:b/>
          <w:sz w:val="20"/>
        </w:rPr>
      </w:pPr>
      <w:r>
        <w:rPr>
          <w:rFonts w:ascii="Arial" w:hAnsi="Arial" w:cs="Arial"/>
          <w:sz w:val="20"/>
        </w:rPr>
        <w:t>Na příští jednání pozve předseda zástupce ODŽP (12KV), který podá KV stanovisko a informaci o kontrolním systému plnění zakázky na Antigraffitti program.</w:t>
      </w:r>
    </w:p>
    <w:p w:rsidR="001A05F8" w:rsidRDefault="001A05F8" w:rsidP="001A05F8">
      <w:pPr>
        <w:pStyle w:val="Bezmezer"/>
        <w:numPr>
          <w:ilvl w:val="0"/>
          <w:numId w:val="4"/>
        </w:numPr>
        <w:tabs>
          <w:tab w:val="left" w:pos="426"/>
        </w:tabs>
        <w:ind w:left="142" w:hanging="426"/>
        <w:jc w:val="both"/>
        <w:rPr>
          <w:rFonts w:ascii="Arial" w:hAnsi="Arial" w:cs="Arial"/>
          <w:sz w:val="20"/>
        </w:rPr>
      </w:pPr>
      <w:r>
        <w:rPr>
          <w:rFonts w:ascii="Arial" w:hAnsi="Arial" w:cs="Arial"/>
          <w:sz w:val="20"/>
        </w:rPr>
        <w:t>Předseda KV prověří přístup k „historickým“ usnesením a bude informovat členy KV.</w:t>
      </w:r>
    </w:p>
    <w:p w:rsidR="001A05F8" w:rsidRPr="00830BBA" w:rsidRDefault="001A05F8" w:rsidP="001A05F8">
      <w:pPr>
        <w:pStyle w:val="Bezmezer"/>
        <w:numPr>
          <w:ilvl w:val="0"/>
          <w:numId w:val="4"/>
        </w:numPr>
        <w:tabs>
          <w:tab w:val="left" w:pos="426"/>
        </w:tabs>
        <w:ind w:left="142" w:hanging="426"/>
        <w:jc w:val="both"/>
        <w:rPr>
          <w:rFonts w:ascii="Arial" w:hAnsi="Arial" w:cs="Arial"/>
          <w:sz w:val="20"/>
        </w:rPr>
      </w:pPr>
      <w:r w:rsidRPr="00830BBA">
        <w:rPr>
          <w:rFonts w:ascii="Arial" w:hAnsi="Arial" w:cs="Arial"/>
          <w:sz w:val="20"/>
          <w:szCs w:val="18"/>
        </w:rPr>
        <w:t>Pracovní skupina č. 1 (</w:t>
      </w:r>
      <w:r w:rsidRPr="00830BBA">
        <w:rPr>
          <w:rFonts w:ascii="Arial" w:hAnsi="Arial" w:cs="Arial"/>
          <w:sz w:val="20"/>
        </w:rPr>
        <w:t xml:space="preserve">M. Baxa, K. </w:t>
      </w:r>
      <w:r w:rsidRPr="000B7DC4">
        <w:rPr>
          <w:rFonts w:ascii="Arial" w:hAnsi="Arial" w:cs="Arial"/>
          <w:sz w:val="20"/>
        </w:rPr>
        <w:t>Höfer, E. Tichá</w:t>
      </w:r>
      <w:r w:rsidRPr="00830BBA">
        <w:rPr>
          <w:rFonts w:cstheme="minorHAnsi"/>
          <w:sz w:val="18"/>
          <w:szCs w:val="18"/>
        </w:rPr>
        <w:t xml:space="preserve">) </w:t>
      </w:r>
      <w:r w:rsidRPr="00830BBA">
        <w:rPr>
          <w:rFonts w:ascii="Arial" w:hAnsi="Arial" w:cs="Arial"/>
          <w:sz w:val="20"/>
          <w:szCs w:val="18"/>
        </w:rPr>
        <w:t>se zaměří na dodržování jednacího řádu komisemi a výbory (se zaměřením na zveřejňování programů a zápisů na web), pravidelně na jednání KV předložit informaci, zda je vše v pořádku nebo případné nedostatky. V rámci této kontroly zařadit i analýzu způsobu jednání komisí (distančně, hybridně, online; v případě hybridního jednání ověřit, zda je odkaz na jednání již v pozvánce na jednání).</w:t>
      </w:r>
    </w:p>
    <w:p w:rsidR="001A05F8" w:rsidRPr="006C34E5" w:rsidRDefault="001A05F8" w:rsidP="001A05F8">
      <w:pPr>
        <w:pStyle w:val="Bezmezer"/>
        <w:numPr>
          <w:ilvl w:val="0"/>
          <w:numId w:val="4"/>
        </w:numPr>
        <w:tabs>
          <w:tab w:val="left" w:pos="426"/>
        </w:tabs>
        <w:ind w:left="142" w:hanging="426"/>
        <w:jc w:val="both"/>
        <w:rPr>
          <w:rFonts w:ascii="Arial" w:hAnsi="Arial" w:cs="Arial"/>
          <w:sz w:val="20"/>
        </w:rPr>
      </w:pPr>
      <w:r w:rsidRPr="00830BBA">
        <w:rPr>
          <w:rFonts w:ascii="Arial" w:hAnsi="Arial" w:cs="Arial"/>
          <w:sz w:val="20"/>
          <w:szCs w:val="20"/>
        </w:rPr>
        <w:t>Pracovní skupina č. 5</w:t>
      </w:r>
      <w:r w:rsidRPr="00866889">
        <w:rPr>
          <w:rFonts w:ascii="Arial" w:hAnsi="Arial" w:cs="Arial"/>
          <w:sz w:val="20"/>
          <w:szCs w:val="20"/>
        </w:rPr>
        <w:t xml:space="preserve"> (K. Höfer, E. Smutná, M. Suchan, M. Tolde) – na základě dodaných podkladů ze dne 08.01.2024 bude zaktualizována zpráva (včetně případných doporučení, zjištění), která bude prezentována na 14KV.</w:t>
      </w:r>
    </w:p>
    <w:p w:rsidR="001A05F8" w:rsidRPr="00D87544" w:rsidRDefault="001A05F8" w:rsidP="001A05F8">
      <w:pPr>
        <w:pStyle w:val="Bezmezer"/>
        <w:numPr>
          <w:ilvl w:val="0"/>
          <w:numId w:val="4"/>
        </w:numPr>
        <w:tabs>
          <w:tab w:val="left" w:pos="426"/>
        </w:tabs>
        <w:ind w:left="142" w:hanging="426"/>
        <w:jc w:val="both"/>
        <w:rPr>
          <w:rFonts w:ascii="Arial" w:hAnsi="Arial" w:cs="Arial"/>
          <w:sz w:val="20"/>
        </w:rPr>
      </w:pPr>
      <w:r w:rsidRPr="006C34E5">
        <w:rPr>
          <w:rFonts w:ascii="Arial" w:hAnsi="Arial" w:cs="Arial"/>
          <w:sz w:val="20"/>
          <w:szCs w:val="18"/>
        </w:rPr>
        <w:t>J. Jireš</w:t>
      </w:r>
      <w:r>
        <w:rPr>
          <w:rFonts w:ascii="Arial" w:hAnsi="Arial" w:cs="Arial"/>
          <w:sz w:val="20"/>
          <w:szCs w:val="18"/>
        </w:rPr>
        <w:t xml:space="preserve"> - dodělat analýzu nájemních smluv (2) a připravit/doplnit zprávu v oblasti kontroly nájemních smluv (viz úkol č. 7). </w:t>
      </w:r>
    </w:p>
    <w:p w:rsidR="001A05F8" w:rsidRDefault="001A05F8" w:rsidP="001A05F8">
      <w:pPr>
        <w:pStyle w:val="Bezmezer"/>
        <w:numPr>
          <w:ilvl w:val="0"/>
          <w:numId w:val="4"/>
        </w:numPr>
        <w:tabs>
          <w:tab w:val="left" w:pos="426"/>
        </w:tabs>
        <w:ind w:left="142" w:hanging="426"/>
        <w:jc w:val="both"/>
        <w:rPr>
          <w:rFonts w:ascii="Arial" w:hAnsi="Arial" w:cs="Arial"/>
          <w:sz w:val="20"/>
        </w:rPr>
      </w:pPr>
      <w:r>
        <w:rPr>
          <w:rFonts w:ascii="Arial" w:hAnsi="Arial" w:cs="Arial"/>
          <w:sz w:val="20"/>
        </w:rPr>
        <w:t>Předseda KV vznese dotaz, aby byl projekt (Dům Comenius) zpětně prověřen, zda nebylo možné záměr investora zjistit, již ve fázi územního řízení (v rámci spisu k projektu) – podklady sdíleny se členy KV 08.02.2024.</w:t>
      </w:r>
    </w:p>
    <w:p w:rsidR="001A05F8" w:rsidRPr="003869A9" w:rsidRDefault="001A05F8" w:rsidP="001A05F8">
      <w:pPr>
        <w:pStyle w:val="Bezmezer"/>
        <w:numPr>
          <w:ilvl w:val="0"/>
          <w:numId w:val="4"/>
        </w:numPr>
        <w:tabs>
          <w:tab w:val="left" w:pos="426"/>
        </w:tabs>
        <w:ind w:left="142" w:hanging="426"/>
        <w:jc w:val="both"/>
        <w:rPr>
          <w:rFonts w:ascii="Arial" w:hAnsi="Arial" w:cs="Arial"/>
          <w:sz w:val="20"/>
        </w:rPr>
      </w:pPr>
      <w:r>
        <w:rPr>
          <w:rFonts w:ascii="Arial" w:hAnsi="Arial" w:cs="Arial"/>
          <w:sz w:val="20"/>
        </w:rPr>
        <w:lastRenderedPageBreak/>
        <w:t>P</w:t>
      </w:r>
      <w:r w:rsidRPr="006C34E5">
        <w:rPr>
          <w:rFonts w:ascii="Arial" w:hAnsi="Arial" w:cs="Arial"/>
          <w:sz w:val="20"/>
        </w:rPr>
        <w:t>racovní skupina č. 3</w:t>
      </w:r>
      <w:r>
        <w:rPr>
          <w:rFonts w:ascii="Arial" w:hAnsi="Arial" w:cs="Arial"/>
          <w:sz w:val="20"/>
        </w:rPr>
        <w:t xml:space="preserve"> (K. Höfer, V. Klepš, M. Suchan) - </w:t>
      </w:r>
      <w:r>
        <w:rPr>
          <w:rFonts w:ascii="Arial" w:hAnsi="Arial" w:cs="Arial"/>
          <w:sz w:val="20"/>
          <w:szCs w:val="20"/>
        </w:rPr>
        <w:t>na 15. KV bude prezentována finální zpráva z kontroly, včetně možných zjištění, doporučení a případného usnesení.</w:t>
      </w:r>
    </w:p>
    <w:p w:rsidR="001A05F8" w:rsidRPr="006C34E5" w:rsidRDefault="001A05F8" w:rsidP="001A05F8">
      <w:pPr>
        <w:pStyle w:val="Bezmezer"/>
        <w:numPr>
          <w:ilvl w:val="0"/>
          <w:numId w:val="4"/>
        </w:numPr>
        <w:ind w:left="142" w:hanging="426"/>
        <w:jc w:val="both"/>
        <w:rPr>
          <w:rFonts w:ascii="Arial" w:hAnsi="Arial" w:cs="Arial"/>
          <w:sz w:val="20"/>
        </w:rPr>
      </w:pPr>
      <w:r>
        <w:rPr>
          <w:rFonts w:ascii="Arial" w:hAnsi="Arial" w:cs="Arial"/>
          <w:sz w:val="20"/>
          <w:szCs w:val="20"/>
        </w:rPr>
        <w:t>Předseda KV pozve na další jednání tajemníka ÚMČ, aby členům KV objasnil příkaz tajemníka k zakázkám malého rozsahu – stanovisko tajemníka uvedeno v oběžníku KV. V případě nedostatečnosti bude řešeno dále pozváním tajemníka na další jednání KV.</w:t>
      </w:r>
    </w:p>
    <w:p w:rsidR="001A05F8" w:rsidRDefault="001A05F8" w:rsidP="001A05F8">
      <w:pPr>
        <w:pStyle w:val="Bezmezer"/>
        <w:numPr>
          <w:ilvl w:val="0"/>
          <w:numId w:val="4"/>
        </w:numPr>
        <w:ind w:left="142" w:hanging="426"/>
        <w:jc w:val="both"/>
        <w:rPr>
          <w:rFonts w:ascii="Arial" w:hAnsi="Arial" w:cs="Arial"/>
          <w:sz w:val="20"/>
        </w:rPr>
      </w:pPr>
      <w:r>
        <w:rPr>
          <w:rFonts w:ascii="Arial" w:hAnsi="Arial" w:cs="Arial"/>
          <w:sz w:val="20"/>
        </w:rPr>
        <w:t xml:space="preserve">Pracovní skupina č. 4 (J. Jireš, V. Klepš, M. Suchan) – na základě nových podkladů zaktualizuje průběžnou zprávu a zformuluje usnesení, případní doporučení nebo zjištění. </w:t>
      </w:r>
    </w:p>
    <w:p w:rsidR="001A05F8" w:rsidRPr="00BF6002" w:rsidRDefault="001A05F8" w:rsidP="001A05F8">
      <w:pPr>
        <w:pStyle w:val="Bezmezer"/>
        <w:numPr>
          <w:ilvl w:val="0"/>
          <w:numId w:val="4"/>
        </w:numPr>
        <w:ind w:left="142" w:hanging="426"/>
        <w:jc w:val="both"/>
        <w:rPr>
          <w:rFonts w:ascii="Arial" w:hAnsi="Arial" w:cs="Arial"/>
          <w:sz w:val="20"/>
        </w:rPr>
      </w:pPr>
      <w:r>
        <w:rPr>
          <w:rFonts w:ascii="Arial" w:hAnsi="Arial" w:cs="Arial"/>
          <w:sz w:val="20"/>
        </w:rPr>
        <w:t xml:space="preserve">M. Petrásek – dodělat analýzu a připravit zprávu v oblasti kontroly veřejných zakázek. </w:t>
      </w:r>
    </w:p>
    <w:p w:rsidR="001A05F8" w:rsidRPr="006C34E5" w:rsidRDefault="001A05F8" w:rsidP="001A05F8">
      <w:pPr>
        <w:pStyle w:val="Bezmezer"/>
        <w:numPr>
          <w:ilvl w:val="0"/>
          <w:numId w:val="4"/>
        </w:numPr>
        <w:ind w:left="142" w:hanging="426"/>
        <w:jc w:val="both"/>
        <w:rPr>
          <w:rFonts w:ascii="Arial" w:hAnsi="Arial" w:cs="Arial"/>
          <w:sz w:val="20"/>
        </w:rPr>
      </w:pPr>
      <w:r>
        <w:rPr>
          <w:rFonts w:ascii="Arial" w:hAnsi="Arial" w:cs="Arial"/>
          <w:sz w:val="20"/>
          <w:szCs w:val="20"/>
        </w:rPr>
        <w:t>Předseda KV zjištění z kontroly dotací (zjištění K. Höfera) postoupí k dalšímu řešení věcně příslušnému odboru.</w:t>
      </w:r>
    </w:p>
    <w:p w:rsidR="001A05F8" w:rsidRPr="006C34E5" w:rsidRDefault="001A05F8" w:rsidP="001A05F8">
      <w:pPr>
        <w:pStyle w:val="Bezmezer"/>
        <w:numPr>
          <w:ilvl w:val="0"/>
          <w:numId w:val="4"/>
        </w:numPr>
        <w:ind w:left="142" w:hanging="426"/>
        <w:jc w:val="both"/>
        <w:rPr>
          <w:rFonts w:ascii="Arial" w:hAnsi="Arial" w:cs="Arial"/>
          <w:sz w:val="20"/>
        </w:rPr>
      </w:pPr>
      <w:r>
        <w:rPr>
          <w:rFonts w:ascii="Arial" w:hAnsi="Arial" w:cs="Arial"/>
          <w:sz w:val="20"/>
          <w:szCs w:val="20"/>
        </w:rPr>
        <w:t xml:space="preserve">E. Tichá na 15. KV připraví k projednání bod ohledně plnění podmínek přijatých ke klimatickému plánu. Bod byl původně zařazen na 15. KV, ale před schválením programu byl zrušen. </w:t>
      </w:r>
    </w:p>
    <w:p w:rsidR="001A05F8" w:rsidRPr="00D1751D" w:rsidRDefault="001A05F8" w:rsidP="001A05F8">
      <w:pPr>
        <w:pStyle w:val="Bezmezer"/>
        <w:numPr>
          <w:ilvl w:val="0"/>
          <w:numId w:val="4"/>
        </w:numPr>
        <w:ind w:left="142" w:hanging="426"/>
        <w:jc w:val="both"/>
        <w:rPr>
          <w:rFonts w:ascii="Arial" w:hAnsi="Arial" w:cs="Arial"/>
          <w:sz w:val="20"/>
        </w:rPr>
      </w:pPr>
      <w:r>
        <w:rPr>
          <w:rFonts w:ascii="Arial" w:hAnsi="Arial" w:cs="Arial"/>
          <w:sz w:val="20"/>
          <w:szCs w:val="20"/>
        </w:rPr>
        <w:t>P</w:t>
      </w:r>
      <w:r w:rsidRPr="006C34E5">
        <w:rPr>
          <w:rFonts w:ascii="Arial" w:hAnsi="Arial" w:cs="Arial"/>
          <w:sz w:val="20"/>
          <w:szCs w:val="20"/>
        </w:rPr>
        <w:t>racovní skupina č. 6</w:t>
      </w:r>
      <w:r>
        <w:rPr>
          <w:rFonts w:ascii="Arial" w:hAnsi="Arial" w:cs="Arial"/>
          <w:sz w:val="20"/>
          <w:szCs w:val="20"/>
        </w:rPr>
        <w:t xml:space="preserve"> (M. Baxa, J. Jireš, V. Klepš, T. Strádalová, M. Tolde) -  na základě obdržených podkladů připraví zprávu, ve které zformuluje případné doporučení, zjištění a návrh usnesení.</w:t>
      </w:r>
    </w:p>
    <w:p w:rsidR="001A05F8" w:rsidRDefault="001A05F8" w:rsidP="001A05F8">
      <w:pPr>
        <w:pStyle w:val="Bezmezer"/>
        <w:numPr>
          <w:ilvl w:val="0"/>
          <w:numId w:val="4"/>
        </w:numPr>
        <w:ind w:left="142" w:hanging="426"/>
        <w:jc w:val="both"/>
        <w:rPr>
          <w:rFonts w:ascii="Arial" w:hAnsi="Arial" w:cs="Arial"/>
          <w:sz w:val="20"/>
          <w:szCs w:val="18"/>
        </w:rPr>
      </w:pPr>
      <w:r w:rsidRPr="00B61A5F">
        <w:rPr>
          <w:rFonts w:ascii="Arial" w:hAnsi="Arial" w:cs="Arial"/>
          <w:sz w:val="20"/>
          <w:szCs w:val="18"/>
        </w:rPr>
        <w:t>Pracovní skupina č. 4</w:t>
      </w:r>
      <w:r>
        <w:rPr>
          <w:rFonts w:ascii="Arial" w:hAnsi="Arial" w:cs="Arial"/>
          <w:sz w:val="20"/>
          <w:szCs w:val="18"/>
        </w:rPr>
        <w:t xml:space="preserve"> (J. Jireš, V. Klepš, M. Suchan) – na základě nových podkladů zaktualizuje průběžnou zprávu a zformuluje usnesení, případné doporučení nebo zjištění. </w:t>
      </w:r>
    </w:p>
    <w:p w:rsidR="001A05F8" w:rsidRPr="004649F9" w:rsidRDefault="001A05F8" w:rsidP="001A05F8">
      <w:pPr>
        <w:pStyle w:val="Bezmezer"/>
        <w:numPr>
          <w:ilvl w:val="0"/>
          <w:numId w:val="4"/>
        </w:numPr>
        <w:ind w:left="142" w:hanging="426"/>
        <w:jc w:val="both"/>
        <w:rPr>
          <w:rFonts w:ascii="Arial" w:hAnsi="Arial" w:cs="Arial"/>
          <w:sz w:val="20"/>
        </w:rPr>
      </w:pPr>
      <w:r>
        <w:rPr>
          <w:rFonts w:ascii="Arial" w:hAnsi="Arial" w:cs="Arial"/>
          <w:sz w:val="20"/>
        </w:rPr>
        <w:t xml:space="preserve">Členové pracovní skupiny č. 2 identifikují pro ně zajímavé zakázky pro kontrolu (ze seznamu uložené na disku), tento výběr sdělí předsedovi KV </w:t>
      </w:r>
      <w:r w:rsidRPr="00B61A5F">
        <w:rPr>
          <w:rFonts w:ascii="Arial" w:hAnsi="Arial" w:cs="Arial"/>
          <w:sz w:val="20"/>
        </w:rPr>
        <w:t>nejpozději do 26.04.2024</w:t>
      </w:r>
      <w:r>
        <w:rPr>
          <w:rFonts w:ascii="Arial" w:hAnsi="Arial" w:cs="Arial"/>
          <w:sz w:val="20"/>
        </w:rPr>
        <w:t xml:space="preserve">, jinak vzorek 30 zakázek vybere předseda KV, který následně vyžádá podklady ke kontrole. </w:t>
      </w:r>
    </w:p>
    <w:p w:rsidR="001A05F8" w:rsidRDefault="001A05F8" w:rsidP="001A05F8">
      <w:pPr>
        <w:pStyle w:val="Bezmezer"/>
        <w:numPr>
          <w:ilvl w:val="0"/>
          <w:numId w:val="4"/>
        </w:numPr>
        <w:ind w:left="142" w:hanging="426"/>
        <w:jc w:val="both"/>
        <w:rPr>
          <w:rFonts w:ascii="Arial" w:hAnsi="Arial" w:cs="Arial"/>
          <w:sz w:val="20"/>
        </w:rPr>
      </w:pPr>
      <w:r>
        <w:rPr>
          <w:rFonts w:ascii="Arial" w:hAnsi="Arial" w:cs="Arial"/>
          <w:sz w:val="20"/>
        </w:rPr>
        <w:t xml:space="preserve">Předseda KV zjistí důvody prodlevy časového harmonogramu projektu ZŠ Kocínka (po  návratu vedoucí OŠ). </w:t>
      </w:r>
    </w:p>
    <w:p w:rsidR="001A05F8" w:rsidRDefault="001A05F8" w:rsidP="001A05F8">
      <w:pPr>
        <w:pStyle w:val="Bezmezer"/>
        <w:numPr>
          <w:ilvl w:val="0"/>
          <w:numId w:val="4"/>
        </w:numPr>
        <w:ind w:left="142" w:hanging="426"/>
        <w:jc w:val="both"/>
        <w:rPr>
          <w:rFonts w:ascii="Arial" w:hAnsi="Arial" w:cs="Arial"/>
          <w:sz w:val="20"/>
        </w:rPr>
      </w:pPr>
      <w:r>
        <w:rPr>
          <w:rFonts w:ascii="Arial" w:hAnsi="Arial" w:cs="Arial"/>
          <w:sz w:val="20"/>
        </w:rPr>
        <w:t xml:space="preserve">Předseda KV zjistí, jaká byla plánovaná cena celé investice projektu ZŠ Kocínka. </w:t>
      </w:r>
    </w:p>
    <w:p w:rsidR="001A05F8" w:rsidRDefault="001A05F8" w:rsidP="001A05F8">
      <w:pPr>
        <w:pStyle w:val="Bezmezer"/>
        <w:numPr>
          <w:ilvl w:val="0"/>
          <w:numId w:val="4"/>
        </w:numPr>
        <w:ind w:left="142" w:hanging="426"/>
        <w:jc w:val="both"/>
        <w:rPr>
          <w:rFonts w:ascii="Arial" w:hAnsi="Arial" w:cs="Arial"/>
          <w:sz w:val="20"/>
        </w:rPr>
      </w:pPr>
      <w:r>
        <w:rPr>
          <w:rFonts w:ascii="Arial" w:hAnsi="Arial" w:cs="Arial"/>
          <w:sz w:val="20"/>
        </w:rPr>
        <w:t xml:space="preserve">Předseda KV u školských projektů zjistí, kterou firmou jsou/budou realizovány. </w:t>
      </w:r>
    </w:p>
    <w:p w:rsidR="001A05F8" w:rsidRDefault="001A05F8" w:rsidP="001A05F8">
      <w:pPr>
        <w:pStyle w:val="Bezmezer"/>
        <w:numPr>
          <w:ilvl w:val="0"/>
          <w:numId w:val="4"/>
        </w:numPr>
        <w:ind w:left="142" w:hanging="426"/>
        <w:jc w:val="both"/>
        <w:rPr>
          <w:rFonts w:ascii="Arial" w:hAnsi="Arial" w:cs="Arial"/>
          <w:sz w:val="20"/>
        </w:rPr>
      </w:pPr>
      <w:r>
        <w:rPr>
          <w:rFonts w:ascii="Arial" w:hAnsi="Arial" w:cs="Arial"/>
          <w:sz w:val="20"/>
        </w:rPr>
        <w:t xml:space="preserve">Členové pracovní skupiny č. 5 si vyberou 4 dotace ke kontrole (každý), výběr sdělí </w:t>
      </w:r>
      <w:r w:rsidRPr="00B61A5F">
        <w:rPr>
          <w:rFonts w:ascii="Arial" w:hAnsi="Arial" w:cs="Arial"/>
          <w:sz w:val="20"/>
        </w:rPr>
        <w:t xml:space="preserve">nejpozději do 26.04.2024 </w:t>
      </w:r>
      <w:r>
        <w:rPr>
          <w:rFonts w:ascii="Arial" w:hAnsi="Arial" w:cs="Arial"/>
          <w:sz w:val="20"/>
        </w:rPr>
        <w:t xml:space="preserve">předsedovi KV, který jinak vzorek vybere samostatně a následně vyžádá podklady ke kontrole. </w:t>
      </w:r>
    </w:p>
    <w:p w:rsidR="001A05F8" w:rsidRDefault="001A05F8" w:rsidP="001A05F8">
      <w:pPr>
        <w:pStyle w:val="Bezmezer"/>
        <w:numPr>
          <w:ilvl w:val="0"/>
          <w:numId w:val="4"/>
        </w:numPr>
        <w:ind w:left="142" w:hanging="426"/>
        <w:jc w:val="both"/>
        <w:rPr>
          <w:rFonts w:ascii="Arial" w:hAnsi="Arial" w:cs="Arial"/>
          <w:sz w:val="20"/>
        </w:rPr>
      </w:pPr>
      <w:r>
        <w:rPr>
          <w:rFonts w:ascii="Arial" w:hAnsi="Arial" w:cs="Arial"/>
          <w:sz w:val="20"/>
        </w:rPr>
        <w:t xml:space="preserve">Předseda KV zašle pracovní skupině č. 8 a 10 smlouvu k Bubenečskému nádraží/Stanici 6. </w:t>
      </w:r>
    </w:p>
    <w:p w:rsidR="001A05F8" w:rsidRDefault="001A05F8" w:rsidP="001A05F8">
      <w:pPr>
        <w:pStyle w:val="Bezmezer"/>
        <w:numPr>
          <w:ilvl w:val="0"/>
          <w:numId w:val="4"/>
        </w:numPr>
        <w:ind w:left="142" w:hanging="426"/>
        <w:jc w:val="both"/>
        <w:rPr>
          <w:rFonts w:ascii="Arial" w:hAnsi="Arial" w:cs="Arial"/>
          <w:sz w:val="20"/>
        </w:rPr>
      </w:pPr>
      <w:r>
        <w:rPr>
          <w:rFonts w:ascii="Arial" w:hAnsi="Arial" w:cs="Arial"/>
          <w:sz w:val="20"/>
        </w:rPr>
        <w:t>Pracovní skupina č. 9 (T. Strádalová) naformuluje návrh odpovědi na stížnost od N.W.</w:t>
      </w:r>
    </w:p>
    <w:p w:rsidR="001A05F8" w:rsidRDefault="001A05F8" w:rsidP="001A05F8">
      <w:pPr>
        <w:pStyle w:val="Bezmezer"/>
        <w:numPr>
          <w:ilvl w:val="0"/>
          <w:numId w:val="4"/>
        </w:numPr>
        <w:ind w:left="142" w:hanging="426"/>
        <w:jc w:val="both"/>
        <w:rPr>
          <w:rFonts w:ascii="Arial" w:hAnsi="Arial" w:cs="Arial"/>
          <w:sz w:val="20"/>
        </w:rPr>
      </w:pPr>
      <w:r>
        <w:rPr>
          <w:rFonts w:ascii="Arial" w:hAnsi="Arial" w:cs="Arial"/>
          <w:sz w:val="20"/>
        </w:rPr>
        <w:t xml:space="preserve">Předseda KV vznese dotaz, kdy bude projednán ba KÚR ve věci usnesení KV 56/2/2024, aby se dospělo k závěru, zda došlo nebo nedošlo k pochybění při prezentaci obrazového záznamu. </w:t>
      </w:r>
    </w:p>
    <w:p w:rsidR="001A05F8" w:rsidRDefault="001A05F8" w:rsidP="001A05F8">
      <w:pPr>
        <w:pStyle w:val="Bezmezer"/>
        <w:numPr>
          <w:ilvl w:val="0"/>
          <w:numId w:val="4"/>
        </w:numPr>
        <w:ind w:left="142" w:hanging="426"/>
        <w:jc w:val="both"/>
        <w:rPr>
          <w:rFonts w:ascii="Arial" w:hAnsi="Arial" w:cs="Arial"/>
          <w:sz w:val="20"/>
        </w:rPr>
      </w:pPr>
      <w:r>
        <w:rPr>
          <w:rFonts w:ascii="Arial" w:hAnsi="Arial" w:cs="Arial"/>
          <w:sz w:val="20"/>
        </w:rPr>
        <w:t xml:space="preserve">Pracovní skupina č. 1 bude na dalším jednání KV prezentovat analýzu usnesení, která nebyla projednána v komisi, před schválením v RMČ – prezentováno 18 KV. </w:t>
      </w:r>
    </w:p>
    <w:p w:rsidR="001A05F8" w:rsidRPr="005B5502" w:rsidRDefault="001A05F8" w:rsidP="001A05F8">
      <w:pPr>
        <w:pStyle w:val="Bezmezer"/>
        <w:numPr>
          <w:ilvl w:val="0"/>
          <w:numId w:val="4"/>
        </w:numPr>
        <w:ind w:left="142" w:hanging="426"/>
        <w:jc w:val="both"/>
        <w:rPr>
          <w:rFonts w:ascii="Arial" w:hAnsi="Arial" w:cs="Arial"/>
          <w:sz w:val="20"/>
        </w:rPr>
      </w:pPr>
      <w:r>
        <w:rPr>
          <w:rFonts w:ascii="Arial" w:hAnsi="Arial" w:cs="Arial"/>
          <w:sz w:val="20"/>
          <w:szCs w:val="20"/>
        </w:rPr>
        <w:t>Předseda KV na další jednání připraví seznam zdravotnických investic, pro výběr projektů ke kontrole (zasláno 10.06.2024).</w:t>
      </w:r>
    </w:p>
    <w:p w:rsidR="001A05F8" w:rsidRDefault="001A05F8" w:rsidP="001A05F8">
      <w:pPr>
        <w:pStyle w:val="Bezmezer"/>
        <w:numPr>
          <w:ilvl w:val="0"/>
          <w:numId w:val="4"/>
        </w:numPr>
        <w:ind w:left="142" w:hanging="426"/>
        <w:jc w:val="both"/>
        <w:rPr>
          <w:rFonts w:ascii="Arial" w:hAnsi="Arial" w:cs="Arial"/>
          <w:sz w:val="20"/>
        </w:rPr>
      </w:pPr>
      <w:r>
        <w:rPr>
          <w:rFonts w:ascii="Arial" w:hAnsi="Arial" w:cs="Arial"/>
          <w:sz w:val="20"/>
        </w:rPr>
        <w:t xml:space="preserve">Na 20KV (září 2024) bude </w:t>
      </w:r>
      <w:r w:rsidRPr="004D4898">
        <w:rPr>
          <w:rFonts w:ascii="Arial" w:hAnsi="Arial" w:cs="Arial"/>
          <w:b/>
          <w:sz w:val="20"/>
        </w:rPr>
        <w:t>kontrolní skupina č. 4</w:t>
      </w:r>
      <w:r>
        <w:rPr>
          <w:rFonts w:ascii="Arial" w:hAnsi="Arial" w:cs="Arial"/>
          <w:sz w:val="20"/>
        </w:rPr>
        <w:t xml:space="preserve"> prezentovat průběžnou zprávu z kontroly a bude formulovat případné další požadavky na materiály ke kontrole.</w:t>
      </w:r>
    </w:p>
    <w:p w:rsidR="001A05F8" w:rsidRDefault="001A05F8" w:rsidP="001A05F8">
      <w:pPr>
        <w:pStyle w:val="Bezmezer"/>
        <w:numPr>
          <w:ilvl w:val="0"/>
          <w:numId w:val="4"/>
        </w:numPr>
        <w:ind w:left="142" w:hanging="426"/>
        <w:jc w:val="both"/>
        <w:rPr>
          <w:rFonts w:ascii="Arial" w:hAnsi="Arial" w:cs="Arial"/>
          <w:sz w:val="20"/>
        </w:rPr>
      </w:pPr>
      <w:r>
        <w:rPr>
          <w:rFonts w:ascii="Arial" w:hAnsi="Arial" w:cs="Arial"/>
          <w:sz w:val="20"/>
        </w:rPr>
        <w:t xml:space="preserve">Na 20KV (září 2024) bude </w:t>
      </w:r>
      <w:r w:rsidRPr="004D4898">
        <w:rPr>
          <w:rFonts w:ascii="Arial" w:hAnsi="Arial" w:cs="Arial"/>
          <w:b/>
          <w:sz w:val="20"/>
        </w:rPr>
        <w:t>kontrolní skupina č. 5</w:t>
      </w:r>
      <w:r>
        <w:rPr>
          <w:rFonts w:ascii="Arial" w:hAnsi="Arial" w:cs="Arial"/>
          <w:sz w:val="20"/>
        </w:rPr>
        <w:t xml:space="preserve"> prezentovat průběžnou zprávu.</w:t>
      </w:r>
    </w:p>
    <w:p w:rsidR="001A05F8" w:rsidRDefault="001A05F8" w:rsidP="001A05F8">
      <w:pPr>
        <w:pStyle w:val="Bezmezer"/>
        <w:numPr>
          <w:ilvl w:val="0"/>
          <w:numId w:val="4"/>
        </w:numPr>
        <w:ind w:left="142" w:hanging="426"/>
        <w:jc w:val="both"/>
        <w:rPr>
          <w:rFonts w:ascii="Arial" w:hAnsi="Arial" w:cs="Arial"/>
          <w:sz w:val="20"/>
        </w:rPr>
      </w:pPr>
      <w:r>
        <w:rPr>
          <w:rFonts w:ascii="Arial" w:hAnsi="Arial" w:cs="Arial"/>
          <w:sz w:val="20"/>
        </w:rPr>
        <w:t>Předseda KV si vyžádá informace, jak byly využity výsledky zakázky a jaké byly výsledky ze zakázky OŠ – testování škol.</w:t>
      </w:r>
    </w:p>
    <w:p w:rsidR="001A05F8" w:rsidRPr="001A05F8" w:rsidRDefault="001A05F8" w:rsidP="001A05F8">
      <w:pPr>
        <w:pStyle w:val="Bezmezer"/>
        <w:numPr>
          <w:ilvl w:val="0"/>
          <w:numId w:val="4"/>
        </w:numPr>
        <w:ind w:left="142" w:hanging="426"/>
        <w:jc w:val="both"/>
        <w:rPr>
          <w:rFonts w:ascii="Arial" w:hAnsi="Arial" w:cs="Arial"/>
          <w:sz w:val="20"/>
        </w:rPr>
      </w:pPr>
      <w:r>
        <w:rPr>
          <w:rFonts w:ascii="Arial" w:hAnsi="Arial" w:cs="Arial"/>
          <w:sz w:val="20"/>
          <w:szCs w:val="20"/>
        </w:rPr>
        <w:t>Předseda KV si vyžádá dodatečné informace k projektu ZŠ Vlastina (cena za zpracování zakázky, způsob ověření ceny obvyklé, cenové nabídky).</w:t>
      </w:r>
    </w:p>
    <w:p w:rsidR="001A05F8" w:rsidRPr="005B5502" w:rsidRDefault="001A05F8" w:rsidP="001A05F8">
      <w:pPr>
        <w:pStyle w:val="Bezmezer"/>
        <w:numPr>
          <w:ilvl w:val="0"/>
          <w:numId w:val="4"/>
        </w:numPr>
        <w:tabs>
          <w:tab w:val="left" w:pos="0"/>
        </w:tabs>
        <w:ind w:left="142" w:hanging="426"/>
        <w:jc w:val="both"/>
        <w:rPr>
          <w:rFonts w:ascii="Arial" w:hAnsi="Arial" w:cs="Arial"/>
          <w:sz w:val="20"/>
        </w:rPr>
      </w:pPr>
      <w:r>
        <w:rPr>
          <w:rFonts w:ascii="Arial" w:hAnsi="Arial" w:cs="Arial"/>
          <w:sz w:val="20"/>
        </w:rPr>
        <w:t>Kontrolní skupina č. 6 se bude zabývat podnětem vzneseným na zářijovém ZMČ (smlouvy mezi MČ P6 a Tatranem Střešovice), předseda KV poptá podklady ke kontrole.</w:t>
      </w:r>
    </w:p>
    <w:p w:rsidR="001A05F8" w:rsidRDefault="001A05F8" w:rsidP="001A05F8">
      <w:pPr>
        <w:pStyle w:val="Bezmezer"/>
        <w:numPr>
          <w:ilvl w:val="0"/>
          <w:numId w:val="4"/>
        </w:numPr>
        <w:ind w:left="142" w:hanging="426"/>
        <w:jc w:val="both"/>
        <w:rPr>
          <w:rFonts w:ascii="Arial" w:hAnsi="Arial" w:cs="Arial"/>
          <w:sz w:val="20"/>
        </w:rPr>
      </w:pPr>
      <w:r>
        <w:rPr>
          <w:rFonts w:ascii="Arial" w:hAnsi="Arial" w:cs="Arial"/>
          <w:sz w:val="20"/>
        </w:rPr>
        <w:t>Předseda KV si vyžádá doplňující informace ke smlouvám s TJ Tatran Střešovice (smlouva darovací, smlouva o smlouvě budoucí).</w:t>
      </w:r>
    </w:p>
    <w:p w:rsidR="001A05F8" w:rsidRDefault="001A05F8" w:rsidP="001A05F8">
      <w:pPr>
        <w:pStyle w:val="Bezmezer"/>
        <w:numPr>
          <w:ilvl w:val="0"/>
          <w:numId w:val="4"/>
        </w:numPr>
        <w:ind w:left="142" w:hanging="426"/>
        <w:jc w:val="both"/>
        <w:rPr>
          <w:rFonts w:ascii="Arial" w:hAnsi="Arial" w:cs="Arial"/>
          <w:sz w:val="20"/>
          <w:szCs w:val="20"/>
        </w:rPr>
      </w:pPr>
      <w:r>
        <w:rPr>
          <w:rFonts w:ascii="Arial" w:hAnsi="Arial" w:cs="Arial"/>
          <w:sz w:val="20"/>
          <w:szCs w:val="20"/>
        </w:rPr>
        <w:t xml:space="preserve">Předseda KV si od společnosti SNEO vyžádá seznam členů komisí k otevírání obálek u  výběrových řízení za poslední 4 roky. </w:t>
      </w:r>
    </w:p>
    <w:p w:rsidR="006973E6" w:rsidRPr="006C4604" w:rsidRDefault="001A05F8" w:rsidP="006973E6">
      <w:pPr>
        <w:pStyle w:val="Bezmezer"/>
        <w:numPr>
          <w:ilvl w:val="0"/>
          <w:numId w:val="4"/>
        </w:numPr>
        <w:ind w:left="142" w:hanging="426"/>
        <w:jc w:val="both"/>
        <w:rPr>
          <w:rFonts w:ascii="Arial" w:hAnsi="Arial" w:cs="Arial"/>
          <w:sz w:val="20"/>
          <w:szCs w:val="20"/>
        </w:rPr>
      </w:pPr>
      <w:r>
        <w:rPr>
          <w:rFonts w:ascii="Arial" w:hAnsi="Arial" w:cs="Arial"/>
          <w:sz w:val="20"/>
          <w:szCs w:val="20"/>
        </w:rPr>
        <w:t>Předseda KV domluví návštěvu pro E. Smutnou v LDN Chittussiho.</w:t>
      </w:r>
    </w:p>
    <w:p w:rsidR="006973E6" w:rsidRDefault="006973E6" w:rsidP="006973E6">
      <w:pPr>
        <w:pStyle w:val="Bezmezer"/>
        <w:jc w:val="both"/>
        <w:rPr>
          <w:rFonts w:ascii="Arial" w:hAnsi="Arial" w:cs="Arial"/>
          <w:sz w:val="20"/>
        </w:rPr>
      </w:pPr>
    </w:p>
    <w:p w:rsidR="006973E6" w:rsidRDefault="006973E6" w:rsidP="006973E6">
      <w:pPr>
        <w:pStyle w:val="Bezmezer"/>
        <w:ind w:left="-284"/>
        <w:jc w:val="both"/>
        <w:rPr>
          <w:rFonts w:ascii="Arial" w:hAnsi="Arial" w:cs="Arial"/>
          <w:sz w:val="20"/>
        </w:rPr>
      </w:pPr>
      <w:r w:rsidRPr="00BE18C6">
        <w:rPr>
          <w:rFonts w:ascii="Arial" w:hAnsi="Arial" w:cs="Arial"/>
          <w:sz w:val="20"/>
        </w:rPr>
        <w:t>Ing. Mgr. Petr Soukal, Ph.D., předseda KV ZMČ</w:t>
      </w:r>
      <w:r>
        <w:rPr>
          <w:rFonts w:ascii="Arial" w:hAnsi="Arial" w:cs="Arial"/>
          <w:sz w:val="20"/>
        </w:rPr>
        <w:t xml:space="preserve"> Praha 6</w:t>
      </w:r>
    </w:p>
    <w:p w:rsidR="006973E6" w:rsidRDefault="006973E6" w:rsidP="006973E6">
      <w:pPr>
        <w:pStyle w:val="Bezmezer"/>
        <w:ind w:left="-284"/>
        <w:jc w:val="both"/>
        <w:rPr>
          <w:rFonts w:ascii="Arial" w:hAnsi="Arial" w:cs="Arial"/>
          <w:b/>
          <w:sz w:val="20"/>
        </w:rPr>
      </w:pPr>
    </w:p>
    <w:p w:rsidR="006973E6" w:rsidRPr="00BE18C6" w:rsidRDefault="006973E6" w:rsidP="006973E6">
      <w:pPr>
        <w:pStyle w:val="Bezmezer"/>
        <w:ind w:left="-284"/>
        <w:jc w:val="both"/>
        <w:rPr>
          <w:rFonts w:ascii="Arial" w:hAnsi="Arial" w:cs="Arial"/>
          <w:sz w:val="20"/>
        </w:rPr>
      </w:pPr>
      <w:r w:rsidRPr="00BE18C6">
        <w:rPr>
          <w:rFonts w:ascii="Arial" w:hAnsi="Arial" w:cs="Arial"/>
          <w:b/>
          <w:sz w:val="20"/>
        </w:rPr>
        <w:t>Zapsal</w:t>
      </w:r>
      <w:r>
        <w:rPr>
          <w:rFonts w:ascii="Arial" w:hAnsi="Arial" w:cs="Arial"/>
          <w:b/>
          <w:sz w:val="20"/>
        </w:rPr>
        <w:t>a</w:t>
      </w:r>
      <w:r w:rsidRPr="00BE18C6">
        <w:rPr>
          <w:rFonts w:ascii="Arial" w:hAnsi="Arial" w:cs="Arial"/>
          <w:b/>
          <w:sz w:val="20"/>
        </w:rPr>
        <w:t xml:space="preserve">: </w:t>
      </w:r>
      <w:r>
        <w:rPr>
          <w:rFonts w:ascii="Arial" w:hAnsi="Arial" w:cs="Arial"/>
          <w:sz w:val="20"/>
        </w:rPr>
        <w:t xml:space="preserve">Ing. Klára Novotná, tajemník KV ZMČ Praha 6 </w:t>
      </w:r>
    </w:p>
    <w:p w:rsidR="006973E6" w:rsidRDefault="006973E6" w:rsidP="006973E6">
      <w:pPr>
        <w:pStyle w:val="Bezmezer"/>
        <w:tabs>
          <w:tab w:val="left" w:pos="3644"/>
        </w:tabs>
        <w:ind w:left="-284"/>
        <w:jc w:val="both"/>
        <w:rPr>
          <w:rFonts w:ascii="Arial" w:hAnsi="Arial" w:cs="Arial"/>
          <w:b/>
          <w:sz w:val="20"/>
        </w:rPr>
      </w:pPr>
      <w:r>
        <w:rPr>
          <w:rFonts w:ascii="Arial" w:hAnsi="Arial" w:cs="Arial"/>
          <w:b/>
          <w:sz w:val="20"/>
        </w:rPr>
        <w:tab/>
      </w:r>
    </w:p>
    <w:p w:rsidR="006C4604" w:rsidRDefault="006973E6" w:rsidP="006C4604">
      <w:pPr>
        <w:pStyle w:val="Bezmezer"/>
        <w:ind w:left="-284"/>
        <w:jc w:val="both"/>
        <w:rPr>
          <w:rStyle w:val="P6TextnormalChar"/>
        </w:rPr>
      </w:pPr>
      <w:r w:rsidRPr="00BE18C6">
        <w:rPr>
          <w:rFonts w:ascii="Arial" w:hAnsi="Arial" w:cs="Arial"/>
          <w:b/>
          <w:sz w:val="20"/>
        </w:rPr>
        <w:t>Ověřil</w:t>
      </w:r>
      <w:r>
        <w:rPr>
          <w:rFonts w:ascii="Arial" w:hAnsi="Arial" w:cs="Arial"/>
          <w:b/>
          <w:sz w:val="20"/>
        </w:rPr>
        <w:t>a</w:t>
      </w:r>
      <w:r w:rsidRPr="00BE18C6">
        <w:rPr>
          <w:rFonts w:ascii="Arial" w:hAnsi="Arial" w:cs="Arial"/>
          <w:b/>
          <w:sz w:val="20"/>
        </w:rPr>
        <w:t xml:space="preserve">: </w:t>
      </w:r>
      <w:r>
        <w:rPr>
          <w:rStyle w:val="P6TextnormalChar"/>
        </w:rPr>
        <w:t xml:space="preserve">Ing. Eva Tichá, členka KV </w:t>
      </w:r>
    </w:p>
    <w:p w:rsidR="006C4604" w:rsidRDefault="006C4604" w:rsidP="006C4604">
      <w:pPr>
        <w:pStyle w:val="Bezmezer"/>
        <w:ind w:left="-284"/>
        <w:jc w:val="both"/>
        <w:rPr>
          <w:rStyle w:val="P6TextnormalChar"/>
          <w:sz w:val="16"/>
          <w:u w:val="single"/>
        </w:rPr>
      </w:pPr>
    </w:p>
    <w:p w:rsidR="006C4604" w:rsidRDefault="006C4604" w:rsidP="006C4604">
      <w:pPr>
        <w:pStyle w:val="Bezmezer"/>
        <w:ind w:left="-284"/>
        <w:jc w:val="both"/>
        <w:rPr>
          <w:rStyle w:val="P6TextnormalChar"/>
          <w:sz w:val="16"/>
          <w:u w:val="single"/>
        </w:rPr>
      </w:pPr>
    </w:p>
    <w:p w:rsidR="006C4604" w:rsidRDefault="006C4604" w:rsidP="006C4604">
      <w:pPr>
        <w:pStyle w:val="Bezmezer"/>
        <w:ind w:left="-284"/>
        <w:jc w:val="both"/>
        <w:rPr>
          <w:rStyle w:val="P6TextnormalChar"/>
          <w:sz w:val="16"/>
          <w:u w:val="single"/>
        </w:rPr>
      </w:pPr>
    </w:p>
    <w:p w:rsidR="006C4604" w:rsidRDefault="006C4604" w:rsidP="006C4604">
      <w:pPr>
        <w:pStyle w:val="Bezmezer"/>
        <w:ind w:left="-284"/>
        <w:jc w:val="both"/>
        <w:rPr>
          <w:rStyle w:val="P6TextnormalChar"/>
          <w:sz w:val="16"/>
          <w:u w:val="single"/>
        </w:rPr>
      </w:pPr>
    </w:p>
    <w:p w:rsidR="006973E6" w:rsidRPr="006C4604" w:rsidRDefault="006973E6" w:rsidP="006C4604">
      <w:pPr>
        <w:pStyle w:val="Bezmezer"/>
        <w:ind w:left="-284"/>
        <w:jc w:val="both"/>
        <w:rPr>
          <w:rStyle w:val="P6TextnormalChar"/>
        </w:rPr>
      </w:pPr>
      <w:r w:rsidRPr="00110337">
        <w:rPr>
          <w:rStyle w:val="P6TextnormalChar"/>
          <w:sz w:val="16"/>
          <w:u w:val="single"/>
        </w:rPr>
        <w:lastRenderedPageBreak/>
        <w:t>Seznam příloh:</w:t>
      </w:r>
    </w:p>
    <w:p w:rsidR="006973E6" w:rsidRDefault="006973E6" w:rsidP="006973E6">
      <w:pPr>
        <w:pStyle w:val="Bezmezer"/>
        <w:ind w:left="-284"/>
        <w:jc w:val="both"/>
        <w:rPr>
          <w:rStyle w:val="P6TextnormalChar"/>
          <w:sz w:val="16"/>
        </w:rPr>
      </w:pPr>
      <w:r w:rsidRPr="00110337">
        <w:rPr>
          <w:rStyle w:val="P6TextnormalChar"/>
          <w:sz w:val="16"/>
        </w:rPr>
        <w:t xml:space="preserve">1. </w:t>
      </w:r>
      <w:r>
        <w:rPr>
          <w:rStyle w:val="P6TextnormalChar"/>
          <w:sz w:val="16"/>
        </w:rPr>
        <w:t>Zápis z 21. KV (bez příloh)</w:t>
      </w:r>
    </w:p>
    <w:p w:rsidR="006973E6" w:rsidRDefault="006973E6" w:rsidP="006973E6">
      <w:pPr>
        <w:pStyle w:val="Bezmezer"/>
        <w:ind w:left="-284"/>
        <w:jc w:val="both"/>
        <w:rPr>
          <w:rStyle w:val="P6TextnormalChar"/>
          <w:sz w:val="16"/>
        </w:rPr>
      </w:pPr>
      <w:r>
        <w:rPr>
          <w:rStyle w:val="P6TextnormalChar"/>
          <w:sz w:val="16"/>
        </w:rPr>
        <w:t xml:space="preserve">2. Kontrolní zpráva ZŠ Kocínka – doplnění V. Klepš    </w:t>
      </w:r>
    </w:p>
    <w:p w:rsidR="006973E6" w:rsidRDefault="006973E6" w:rsidP="006973E6">
      <w:pPr>
        <w:pStyle w:val="Bezmezer"/>
        <w:ind w:left="-284"/>
        <w:jc w:val="both"/>
        <w:rPr>
          <w:rStyle w:val="P6TextnormalChar"/>
          <w:sz w:val="16"/>
        </w:rPr>
      </w:pPr>
      <w:r>
        <w:rPr>
          <w:rStyle w:val="P6TextnormalChar"/>
          <w:sz w:val="16"/>
        </w:rPr>
        <w:t xml:space="preserve">3. Kontrolní zpráva dotace (M. Tolde) </w:t>
      </w:r>
    </w:p>
    <w:p w:rsidR="00463D33" w:rsidRDefault="00463D33" w:rsidP="006973E6">
      <w:pPr>
        <w:pStyle w:val="Bezmezer"/>
        <w:ind w:left="-284"/>
        <w:jc w:val="both"/>
        <w:rPr>
          <w:rStyle w:val="P6TextnormalChar"/>
          <w:sz w:val="16"/>
        </w:rPr>
      </w:pPr>
    </w:p>
    <w:p w:rsidR="00463D33" w:rsidRDefault="00463D33" w:rsidP="00463D33">
      <w:pPr>
        <w:pStyle w:val="Bezmezer"/>
        <w:ind w:left="-284"/>
        <w:rPr>
          <w:rStyle w:val="P6TextnormalChar"/>
        </w:rPr>
      </w:pPr>
      <w:r w:rsidRPr="00463D33">
        <w:rPr>
          <w:rStyle w:val="P6TextnormalChar"/>
          <w:b/>
        </w:rPr>
        <w:t>Příloha č. 1</w:t>
      </w:r>
      <w:r>
        <w:rPr>
          <w:rStyle w:val="P6TextnormalChar"/>
        </w:rPr>
        <w:t>: Zápis z 21. jednání KV (bez příloh)</w:t>
      </w:r>
    </w:p>
    <w:p w:rsidR="00463D33" w:rsidRDefault="00463D33" w:rsidP="00463D33">
      <w:pPr>
        <w:pStyle w:val="Bezmezer"/>
        <w:ind w:left="-284"/>
        <w:rPr>
          <w:rStyle w:val="P6TextnormalChar"/>
        </w:rPr>
      </w:pPr>
    </w:p>
    <w:p w:rsidR="00463D33" w:rsidRDefault="00463D33" w:rsidP="00463D33">
      <w:pPr>
        <w:pStyle w:val="Zkladnodstavec"/>
        <w:tabs>
          <w:tab w:val="left" w:pos="1980"/>
        </w:tabs>
        <w:spacing w:line="276" w:lineRule="auto"/>
        <w:ind w:left="1985" w:hanging="2251"/>
        <w:rPr>
          <w:rStyle w:val="P6TextboldChar"/>
        </w:rPr>
      </w:pPr>
      <w:r w:rsidRPr="00913796">
        <w:rPr>
          <w:rFonts w:ascii="Arial" w:hAnsi="Arial" w:cs="Arial"/>
          <w:b/>
          <w:bCs/>
          <w:sz w:val="20"/>
          <w:szCs w:val="20"/>
        </w:rPr>
        <w:t>Věc:</w:t>
      </w:r>
      <w:r w:rsidRPr="00913796">
        <w:rPr>
          <w:rFonts w:ascii="Arial" w:hAnsi="Arial" w:cs="Arial"/>
          <w:b/>
          <w:bCs/>
          <w:sz w:val="20"/>
          <w:szCs w:val="20"/>
        </w:rPr>
        <w:tab/>
      </w:r>
      <w:r>
        <w:rPr>
          <w:rStyle w:val="P6TextboldChar"/>
        </w:rPr>
        <w:t>Zápis z 21. jednání Kontrolního výboru ZMČ Praha 6</w:t>
      </w:r>
    </w:p>
    <w:p w:rsidR="00463D33" w:rsidRDefault="00463D33" w:rsidP="00463D33">
      <w:pPr>
        <w:pStyle w:val="Zkladnodstavec"/>
        <w:tabs>
          <w:tab w:val="left" w:pos="1980"/>
        </w:tabs>
        <w:spacing w:line="276" w:lineRule="auto"/>
        <w:ind w:left="-266"/>
        <w:jc w:val="both"/>
        <w:rPr>
          <w:rStyle w:val="P6TextboldChar"/>
        </w:rPr>
      </w:pPr>
      <w:r>
        <w:rPr>
          <w:rFonts w:ascii="Arial" w:hAnsi="Arial" w:cs="Arial"/>
          <w:b/>
          <w:bCs/>
          <w:sz w:val="20"/>
          <w:szCs w:val="20"/>
        </w:rPr>
        <w:t>Datum a čas:</w:t>
      </w:r>
      <w:r>
        <w:rPr>
          <w:rFonts w:ascii="Arial" w:hAnsi="Arial" w:cs="Arial"/>
          <w:b/>
          <w:bCs/>
          <w:sz w:val="20"/>
          <w:szCs w:val="20"/>
        </w:rPr>
        <w:tab/>
      </w:r>
      <w:r>
        <w:rPr>
          <w:rFonts w:ascii="Arial" w:hAnsi="Arial" w:cs="Arial"/>
          <w:color w:val="231F20"/>
          <w:sz w:val="20"/>
        </w:rPr>
        <w:t>16.10.2024 od 17:00 do 18:40</w:t>
      </w:r>
    </w:p>
    <w:p w:rsidR="00463D33" w:rsidRDefault="00463D33" w:rsidP="00463D33">
      <w:pPr>
        <w:pStyle w:val="Zkladnodstavec"/>
        <w:tabs>
          <w:tab w:val="left" w:pos="1980"/>
        </w:tabs>
        <w:spacing w:line="276" w:lineRule="auto"/>
        <w:ind w:left="-266"/>
        <w:jc w:val="both"/>
        <w:rPr>
          <w:rFonts w:ascii="Arial" w:hAnsi="Arial" w:cs="Arial"/>
          <w:sz w:val="20"/>
          <w:szCs w:val="20"/>
        </w:rPr>
      </w:pPr>
      <w:r>
        <w:rPr>
          <w:rFonts w:ascii="Arial" w:hAnsi="Arial" w:cs="Arial"/>
          <w:b/>
          <w:bCs/>
          <w:sz w:val="20"/>
          <w:szCs w:val="20"/>
        </w:rPr>
        <w:t>Místo:</w:t>
      </w:r>
      <w:r w:rsidRPr="00913796">
        <w:rPr>
          <w:rFonts w:ascii="Arial" w:hAnsi="Arial" w:cs="Arial"/>
          <w:b/>
          <w:bCs/>
          <w:sz w:val="20"/>
          <w:szCs w:val="20"/>
        </w:rPr>
        <w:tab/>
      </w:r>
      <w:r>
        <w:rPr>
          <w:rFonts w:ascii="Arial" w:hAnsi="Arial" w:cs="Arial"/>
          <w:sz w:val="20"/>
          <w:szCs w:val="20"/>
        </w:rPr>
        <w:t>zasedací místnost RMČ v budově ÚMČ Praha 6, ul. Čs. armády</w:t>
      </w:r>
    </w:p>
    <w:p w:rsidR="00463D33" w:rsidRDefault="00463D33" w:rsidP="00463D33">
      <w:pPr>
        <w:pStyle w:val="Zkladnodstavec"/>
        <w:tabs>
          <w:tab w:val="left" w:pos="1980"/>
        </w:tabs>
        <w:spacing w:line="276" w:lineRule="auto"/>
        <w:ind w:left="1980" w:hanging="2246"/>
        <w:jc w:val="both"/>
        <w:rPr>
          <w:rStyle w:val="P6TextnormalChar"/>
        </w:rPr>
      </w:pPr>
      <w:r>
        <w:rPr>
          <w:rFonts w:ascii="Arial" w:hAnsi="Arial" w:cs="Arial"/>
          <w:b/>
          <w:bCs/>
          <w:sz w:val="20"/>
          <w:szCs w:val="20"/>
        </w:rPr>
        <w:t>Přítomni:</w:t>
      </w:r>
      <w:r>
        <w:rPr>
          <w:rFonts w:ascii="Arial" w:hAnsi="Arial" w:cs="Arial"/>
          <w:b/>
          <w:bCs/>
          <w:sz w:val="20"/>
          <w:szCs w:val="20"/>
        </w:rPr>
        <w:tab/>
      </w:r>
      <w:r>
        <w:rPr>
          <w:rStyle w:val="P6TextnormalChar"/>
        </w:rPr>
        <w:t xml:space="preserve">Ing. Mgr. Petr Soukal, Ph.D. – předseda KV; Mgr. Marek Baxa – místopředseda KV; JUDr. Mgr. Marce Petrásek, MBA, LL.M.; Mgr. Libor Procházka; Ing.  arch. Eva Smutná, FEng.; JUDr. Tereza Strádalová; </w:t>
      </w:r>
      <w:r w:rsidRPr="00B5633A">
        <w:rPr>
          <w:rStyle w:val="P6TextnormalChar"/>
        </w:rPr>
        <w:t xml:space="preserve"> </w:t>
      </w:r>
      <w:r>
        <w:rPr>
          <w:rStyle w:val="P6TextnormalChar"/>
        </w:rPr>
        <w:t>Mgr.  Martin Suchan; Ing. Eva Tichá; Marek Tolde; Ing. Klára Novotná – tajemník KV.</w:t>
      </w:r>
    </w:p>
    <w:p w:rsidR="00463D33" w:rsidRDefault="00463D33" w:rsidP="00463D33">
      <w:pPr>
        <w:pStyle w:val="Zkladnodstavec"/>
        <w:tabs>
          <w:tab w:val="left" w:pos="1980"/>
        </w:tabs>
        <w:spacing w:line="276" w:lineRule="auto"/>
        <w:ind w:left="1980" w:hanging="2246"/>
        <w:jc w:val="both"/>
        <w:rPr>
          <w:rFonts w:ascii="Arial" w:hAnsi="Arial" w:cs="Arial"/>
          <w:b/>
          <w:bCs/>
          <w:sz w:val="20"/>
          <w:szCs w:val="20"/>
        </w:rPr>
      </w:pPr>
      <w:r>
        <w:rPr>
          <w:rFonts w:ascii="Arial" w:hAnsi="Arial" w:cs="Arial"/>
          <w:b/>
          <w:bCs/>
          <w:sz w:val="20"/>
          <w:szCs w:val="20"/>
        </w:rPr>
        <w:t>Omluveni</w:t>
      </w:r>
      <w:r w:rsidRPr="00913796">
        <w:rPr>
          <w:rFonts w:ascii="Arial" w:hAnsi="Arial" w:cs="Arial"/>
          <w:b/>
          <w:bCs/>
          <w:sz w:val="20"/>
          <w:szCs w:val="20"/>
        </w:rPr>
        <w:t>:</w:t>
      </w:r>
      <w:r w:rsidRPr="00913796">
        <w:rPr>
          <w:rFonts w:ascii="Arial" w:hAnsi="Arial" w:cs="Arial"/>
          <w:b/>
          <w:bCs/>
          <w:sz w:val="20"/>
          <w:szCs w:val="20"/>
        </w:rPr>
        <w:tab/>
      </w:r>
      <w:r>
        <w:rPr>
          <w:rFonts w:ascii="Arial" w:hAnsi="Arial" w:cs="Arial"/>
          <w:bCs/>
          <w:sz w:val="20"/>
          <w:szCs w:val="20"/>
        </w:rPr>
        <w:t xml:space="preserve">Mgr. Václav Klepš; </w:t>
      </w:r>
      <w:r>
        <w:rPr>
          <w:rStyle w:val="P6TextnormalChar"/>
        </w:rPr>
        <w:t>Bc. Barbora Truksová.</w:t>
      </w:r>
    </w:p>
    <w:p w:rsidR="00463D33" w:rsidRDefault="00463D33" w:rsidP="00463D33">
      <w:pPr>
        <w:pStyle w:val="Zkladnodstavec"/>
        <w:tabs>
          <w:tab w:val="left" w:pos="1980"/>
        </w:tabs>
        <w:spacing w:line="276" w:lineRule="auto"/>
        <w:ind w:left="1980" w:hanging="2246"/>
        <w:jc w:val="both"/>
        <w:rPr>
          <w:rStyle w:val="P6TextnormalChar"/>
        </w:rPr>
      </w:pPr>
      <w:r>
        <w:rPr>
          <w:rFonts w:ascii="Arial" w:hAnsi="Arial" w:cs="Arial"/>
          <w:b/>
          <w:bCs/>
          <w:sz w:val="20"/>
          <w:szCs w:val="20"/>
        </w:rPr>
        <w:t>Hosté</w:t>
      </w:r>
      <w:r w:rsidRPr="00913796">
        <w:rPr>
          <w:rFonts w:ascii="Arial" w:hAnsi="Arial" w:cs="Arial"/>
          <w:b/>
          <w:bCs/>
          <w:sz w:val="20"/>
          <w:szCs w:val="20"/>
        </w:rPr>
        <w:t>:</w:t>
      </w:r>
      <w:r w:rsidRPr="00913796">
        <w:rPr>
          <w:rFonts w:ascii="Arial" w:hAnsi="Arial" w:cs="Arial"/>
          <w:b/>
          <w:bCs/>
          <w:sz w:val="20"/>
          <w:szCs w:val="20"/>
        </w:rPr>
        <w:tab/>
      </w:r>
      <w:r>
        <w:rPr>
          <w:rStyle w:val="P6TextnormalChar"/>
        </w:rPr>
        <w:t xml:space="preserve">Mgr. Barbora Srp, LL.M, vedoucí OSM (odchod 17:45); Mgr. Bc. Michal Čvančara, vedoucí odd. PO (odchod 17:45); M. K., zástupce veřejnosti (odchod 17:45). </w:t>
      </w:r>
    </w:p>
    <w:p w:rsidR="00463D33" w:rsidRDefault="00463D33" w:rsidP="00463D33">
      <w:pPr>
        <w:pStyle w:val="Zkladnodstavec"/>
        <w:tabs>
          <w:tab w:val="left" w:pos="1980"/>
        </w:tabs>
        <w:spacing w:line="276" w:lineRule="auto"/>
        <w:ind w:left="1980" w:hanging="2246"/>
        <w:jc w:val="both"/>
        <w:rPr>
          <w:rStyle w:val="P6TextnormalChar"/>
        </w:rPr>
      </w:pPr>
    </w:p>
    <w:p w:rsidR="00463D33" w:rsidRDefault="00463D33" w:rsidP="00463D33">
      <w:pPr>
        <w:pStyle w:val="Zkladnodstavec"/>
        <w:tabs>
          <w:tab w:val="left" w:pos="-284"/>
        </w:tabs>
        <w:spacing w:line="276" w:lineRule="auto"/>
        <w:ind w:left="-284"/>
        <w:jc w:val="both"/>
        <w:rPr>
          <w:rStyle w:val="P6TextnormalChar"/>
        </w:rPr>
      </w:pPr>
      <w:r>
        <w:rPr>
          <w:rStyle w:val="P6TextnormalChar"/>
        </w:rPr>
        <w:t xml:space="preserve">Jednadvacáté jednání Kontrolního výboru ZMČ zahájil a dle následně schváleného programu řídil předseda KV P. Soukal, který přivítal všechny přítomné členy a hosty. </w:t>
      </w:r>
    </w:p>
    <w:p w:rsidR="00463D33" w:rsidRDefault="00463D33" w:rsidP="00463D33">
      <w:pPr>
        <w:pStyle w:val="Zkladnodstavec"/>
        <w:tabs>
          <w:tab w:val="left" w:pos="-284"/>
        </w:tabs>
        <w:spacing w:line="276" w:lineRule="auto"/>
        <w:ind w:left="-284"/>
        <w:jc w:val="both"/>
        <w:rPr>
          <w:rStyle w:val="P6TextnormalChar"/>
        </w:rPr>
      </w:pPr>
    </w:p>
    <w:p w:rsidR="00463D33" w:rsidRDefault="00463D33" w:rsidP="00463D33">
      <w:pPr>
        <w:pStyle w:val="Zkladnodstavec"/>
        <w:spacing w:line="276" w:lineRule="auto"/>
        <w:ind w:left="-284" w:firstLine="18"/>
        <w:jc w:val="both"/>
        <w:rPr>
          <w:rStyle w:val="P6TextnormalChar"/>
          <w:u w:val="single"/>
        </w:rPr>
      </w:pPr>
      <w:r w:rsidRPr="00F14F89">
        <w:rPr>
          <w:rStyle w:val="P6TextnormalChar"/>
          <w:u w:val="single"/>
        </w:rPr>
        <w:t>1. Schválení programu a určení ověřovatele zápisu</w:t>
      </w:r>
    </w:p>
    <w:p w:rsidR="00463D33" w:rsidRDefault="00463D33" w:rsidP="00463D33">
      <w:pPr>
        <w:pStyle w:val="Zkladnodstavec"/>
        <w:spacing w:line="276" w:lineRule="auto"/>
        <w:ind w:left="-284" w:firstLine="18"/>
        <w:jc w:val="both"/>
        <w:rPr>
          <w:rStyle w:val="P6TextnormalChar"/>
          <w:u w:val="single"/>
        </w:rPr>
      </w:pPr>
    </w:p>
    <w:p w:rsidR="00463D33" w:rsidRDefault="00463D33" w:rsidP="00463D33">
      <w:pPr>
        <w:pStyle w:val="Bezmezer"/>
        <w:ind w:left="-284"/>
        <w:rPr>
          <w:rFonts w:ascii="Arial" w:hAnsi="Arial" w:cs="Arial"/>
          <w:sz w:val="20"/>
        </w:rPr>
      </w:pPr>
      <w:r>
        <w:rPr>
          <w:rFonts w:ascii="Arial" w:hAnsi="Arial" w:cs="Arial"/>
          <w:sz w:val="20"/>
        </w:rPr>
        <w:t xml:space="preserve">Program KV byl se členy sdílen v předstihu, nebyly vzneseny připomínky. </w:t>
      </w:r>
    </w:p>
    <w:p w:rsidR="00463D33" w:rsidRDefault="00463D33" w:rsidP="00463D33">
      <w:pPr>
        <w:pStyle w:val="Bezmezer"/>
        <w:numPr>
          <w:ilvl w:val="0"/>
          <w:numId w:val="1"/>
        </w:numPr>
        <w:ind w:left="284" w:hanging="284"/>
        <w:jc w:val="both"/>
        <w:rPr>
          <w:rFonts w:ascii="Arial" w:hAnsi="Arial" w:cs="Arial"/>
          <w:sz w:val="20"/>
        </w:rPr>
      </w:pPr>
      <w:r>
        <w:rPr>
          <w:rFonts w:ascii="Arial" w:hAnsi="Arial" w:cs="Arial"/>
          <w:sz w:val="20"/>
        </w:rPr>
        <w:t xml:space="preserve">Schválení programu a určení ověřovatele zápisu </w:t>
      </w:r>
    </w:p>
    <w:p w:rsidR="00463D33" w:rsidRDefault="00463D33" w:rsidP="00463D33">
      <w:pPr>
        <w:pStyle w:val="Bezmezer"/>
        <w:numPr>
          <w:ilvl w:val="0"/>
          <w:numId w:val="1"/>
        </w:numPr>
        <w:ind w:left="284" w:hanging="284"/>
        <w:jc w:val="both"/>
        <w:rPr>
          <w:rFonts w:ascii="Arial" w:hAnsi="Arial" w:cs="Arial"/>
          <w:sz w:val="20"/>
        </w:rPr>
      </w:pPr>
      <w:r>
        <w:rPr>
          <w:rFonts w:ascii="Arial" w:hAnsi="Arial" w:cs="Arial"/>
          <w:sz w:val="20"/>
        </w:rPr>
        <w:t xml:space="preserve">Schválení zápisu z 20. jednání KV </w:t>
      </w:r>
    </w:p>
    <w:p w:rsidR="00463D33" w:rsidRDefault="00463D33" w:rsidP="00463D33">
      <w:pPr>
        <w:pStyle w:val="Bezmezer"/>
        <w:numPr>
          <w:ilvl w:val="0"/>
          <w:numId w:val="1"/>
        </w:numPr>
        <w:ind w:left="284" w:hanging="284"/>
        <w:jc w:val="both"/>
        <w:rPr>
          <w:rFonts w:ascii="Arial" w:hAnsi="Arial" w:cs="Arial"/>
          <w:sz w:val="20"/>
        </w:rPr>
      </w:pPr>
      <w:r>
        <w:rPr>
          <w:rFonts w:ascii="Arial" w:hAnsi="Arial" w:cs="Arial"/>
          <w:sz w:val="20"/>
        </w:rPr>
        <w:t xml:space="preserve">Podnět občana – Darovací smlouva a smlouva o smlouvě budoucí o pachtu s TJ Tatran Střešovice </w:t>
      </w:r>
    </w:p>
    <w:p w:rsidR="00463D33" w:rsidRDefault="00463D33" w:rsidP="00463D33">
      <w:pPr>
        <w:pStyle w:val="Bezmezer"/>
        <w:numPr>
          <w:ilvl w:val="0"/>
          <w:numId w:val="1"/>
        </w:numPr>
        <w:ind w:left="284" w:hanging="284"/>
        <w:jc w:val="both"/>
        <w:rPr>
          <w:rFonts w:ascii="Arial" w:hAnsi="Arial" w:cs="Arial"/>
          <w:sz w:val="20"/>
        </w:rPr>
      </w:pPr>
      <w:r>
        <w:rPr>
          <w:rFonts w:ascii="Arial" w:hAnsi="Arial" w:cs="Arial"/>
          <w:sz w:val="20"/>
        </w:rPr>
        <w:t xml:space="preserve">Podnět občana k možnému porušení etického kodexu zastupitelem MČ Praha 6 </w:t>
      </w:r>
    </w:p>
    <w:p w:rsidR="00463D33" w:rsidRDefault="00463D33" w:rsidP="00463D33">
      <w:pPr>
        <w:pStyle w:val="Bezmezer"/>
        <w:numPr>
          <w:ilvl w:val="0"/>
          <w:numId w:val="1"/>
        </w:numPr>
        <w:ind w:left="284" w:hanging="284"/>
        <w:jc w:val="both"/>
        <w:rPr>
          <w:rFonts w:ascii="Arial" w:hAnsi="Arial" w:cs="Arial"/>
          <w:sz w:val="20"/>
        </w:rPr>
      </w:pPr>
      <w:r>
        <w:rPr>
          <w:rFonts w:ascii="Arial" w:hAnsi="Arial" w:cs="Arial"/>
          <w:sz w:val="20"/>
        </w:rPr>
        <w:t>Nová usnesení RMČ + analýza usnesení</w:t>
      </w:r>
    </w:p>
    <w:p w:rsidR="00463D33" w:rsidRDefault="00463D33" w:rsidP="00463D33">
      <w:pPr>
        <w:pStyle w:val="Bezmezer"/>
        <w:numPr>
          <w:ilvl w:val="0"/>
          <w:numId w:val="1"/>
        </w:numPr>
        <w:ind w:left="284" w:hanging="284"/>
        <w:jc w:val="both"/>
        <w:rPr>
          <w:rFonts w:ascii="Arial" w:hAnsi="Arial" w:cs="Arial"/>
          <w:sz w:val="20"/>
        </w:rPr>
      </w:pPr>
      <w:r>
        <w:rPr>
          <w:rFonts w:ascii="Arial" w:hAnsi="Arial" w:cs="Arial"/>
          <w:sz w:val="20"/>
        </w:rPr>
        <w:t>Kontrolní skupiny</w:t>
      </w:r>
    </w:p>
    <w:p w:rsidR="00463D33" w:rsidRDefault="00463D33" w:rsidP="00463D33">
      <w:pPr>
        <w:pStyle w:val="Bezmezer"/>
        <w:numPr>
          <w:ilvl w:val="0"/>
          <w:numId w:val="2"/>
        </w:numPr>
        <w:ind w:left="709" w:hanging="283"/>
        <w:jc w:val="both"/>
        <w:rPr>
          <w:rFonts w:ascii="Arial" w:hAnsi="Arial" w:cs="Arial"/>
          <w:sz w:val="20"/>
        </w:rPr>
      </w:pPr>
      <w:r>
        <w:rPr>
          <w:rFonts w:ascii="Arial" w:hAnsi="Arial" w:cs="Arial"/>
          <w:sz w:val="20"/>
        </w:rPr>
        <w:t>Aktuality</w:t>
      </w:r>
    </w:p>
    <w:p w:rsidR="00463D33" w:rsidRPr="00AE613D" w:rsidRDefault="00463D33" w:rsidP="00463D33">
      <w:pPr>
        <w:pStyle w:val="Bezmezer"/>
        <w:numPr>
          <w:ilvl w:val="0"/>
          <w:numId w:val="2"/>
        </w:numPr>
        <w:ind w:left="709" w:hanging="283"/>
        <w:jc w:val="both"/>
        <w:rPr>
          <w:rFonts w:ascii="Arial" w:hAnsi="Arial" w:cs="Arial"/>
          <w:sz w:val="20"/>
        </w:rPr>
      </w:pPr>
      <w:r>
        <w:rPr>
          <w:rFonts w:ascii="Arial" w:hAnsi="Arial" w:cs="Arial"/>
          <w:sz w:val="20"/>
        </w:rPr>
        <w:t xml:space="preserve">Stav plnění úkolů </w:t>
      </w:r>
    </w:p>
    <w:p w:rsidR="00463D33" w:rsidRDefault="00463D33" w:rsidP="00463D33">
      <w:pPr>
        <w:pStyle w:val="Bezmezer"/>
        <w:numPr>
          <w:ilvl w:val="0"/>
          <w:numId w:val="1"/>
        </w:numPr>
        <w:ind w:left="284" w:hanging="284"/>
        <w:jc w:val="both"/>
        <w:rPr>
          <w:rFonts w:ascii="Arial" w:hAnsi="Arial" w:cs="Arial"/>
          <w:sz w:val="20"/>
        </w:rPr>
      </w:pPr>
      <w:r>
        <w:rPr>
          <w:rFonts w:ascii="Arial" w:hAnsi="Arial" w:cs="Arial"/>
          <w:sz w:val="20"/>
        </w:rPr>
        <w:t xml:space="preserve">Různé </w:t>
      </w:r>
    </w:p>
    <w:p w:rsidR="00463D33" w:rsidRDefault="00463D33" w:rsidP="00463D33">
      <w:pPr>
        <w:pStyle w:val="Bezmezer"/>
        <w:numPr>
          <w:ilvl w:val="1"/>
          <w:numId w:val="1"/>
        </w:numPr>
        <w:ind w:left="567" w:hanging="283"/>
        <w:jc w:val="both"/>
        <w:rPr>
          <w:rFonts w:ascii="Arial" w:hAnsi="Arial" w:cs="Arial"/>
          <w:sz w:val="20"/>
        </w:rPr>
      </w:pPr>
      <w:r>
        <w:rPr>
          <w:rFonts w:ascii="Arial" w:hAnsi="Arial" w:cs="Arial"/>
          <w:sz w:val="20"/>
        </w:rPr>
        <w:t xml:space="preserve">Plán činnosti na rok 2025 </w:t>
      </w:r>
    </w:p>
    <w:p w:rsidR="00463D33" w:rsidRDefault="00463D33" w:rsidP="00463D33">
      <w:pPr>
        <w:pStyle w:val="Bezmezer"/>
        <w:numPr>
          <w:ilvl w:val="1"/>
          <w:numId w:val="1"/>
        </w:numPr>
        <w:ind w:left="567" w:hanging="283"/>
        <w:jc w:val="both"/>
        <w:rPr>
          <w:rFonts w:ascii="Arial" w:hAnsi="Arial" w:cs="Arial"/>
          <w:sz w:val="20"/>
        </w:rPr>
      </w:pPr>
      <w:r>
        <w:rPr>
          <w:rFonts w:ascii="Arial" w:hAnsi="Arial" w:cs="Arial"/>
          <w:sz w:val="20"/>
        </w:rPr>
        <w:t xml:space="preserve">Stanovisko k interpelaci E. Smutné </w:t>
      </w:r>
    </w:p>
    <w:p w:rsidR="00463D33" w:rsidRDefault="00463D33" w:rsidP="00463D33">
      <w:pPr>
        <w:pStyle w:val="Bezmezer"/>
        <w:ind w:left="7788"/>
        <w:jc w:val="both"/>
        <w:rPr>
          <w:rFonts w:ascii="Arial" w:hAnsi="Arial" w:cs="Arial"/>
          <w:sz w:val="20"/>
        </w:rPr>
      </w:pPr>
      <w:r>
        <w:rPr>
          <w:rFonts w:ascii="Arial" w:hAnsi="Arial" w:cs="Arial"/>
          <w:sz w:val="20"/>
        </w:rPr>
        <w:t xml:space="preserve">+ 9; - 0; z 0. </w:t>
      </w:r>
    </w:p>
    <w:p w:rsidR="00463D33" w:rsidRDefault="00463D33" w:rsidP="00463D33">
      <w:pPr>
        <w:pStyle w:val="Bezmezer"/>
        <w:ind w:left="7788"/>
        <w:jc w:val="both"/>
        <w:rPr>
          <w:rFonts w:ascii="Arial" w:hAnsi="Arial" w:cs="Arial"/>
          <w:sz w:val="20"/>
        </w:rPr>
      </w:pPr>
    </w:p>
    <w:p w:rsidR="00463D33" w:rsidRDefault="00463D33" w:rsidP="00463D33">
      <w:pPr>
        <w:pStyle w:val="Bezmezer"/>
        <w:ind w:left="-284"/>
        <w:jc w:val="both"/>
        <w:rPr>
          <w:rFonts w:ascii="Arial" w:hAnsi="Arial" w:cs="Arial"/>
          <w:sz w:val="20"/>
        </w:rPr>
      </w:pPr>
      <w:r>
        <w:rPr>
          <w:rFonts w:ascii="Arial" w:hAnsi="Arial" w:cs="Arial"/>
          <w:sz w:val="20"/>
        </w:rPr>
        <w:t xml:space="preserve">Ověřovatelem zápisu jednadvacátého jednání KV byl navržen M. Suchan. </w:t>
      </w:r>
    </w:p>
    <w:p w:rsidR="00463D33" w:rsidRDefault="00463D33" w:rsidP="00463D33">
      <w:pPr>
        <w:pStyle w:val="Bezmezer"/>
        <w:ind w:left="6088" w:firstLine="284"/>
        <w:jc w:val="both"/>
        <w:rPr>
          <w:rFonts w:ascii="Arial" w:hAnsi="Arial" w:cs="Arial"/>
          <w:sz w:val="20"/>
        </w:rPr>
      </w:pPr>
      <w:r>
        <w:rPr>
          <w:rFonts w:ascii="Arial" w:hAnsi="Arial" w:cs="Arial"/>
          <w:sz w:val="20"/>
        </w:rPr>
        <w:t>+ 8; - 0; z 1 (M. Suchan).</w:t>
      </w:r>
    </w:p>
    <w:p w:rsidR="00463D33" w:rsidRDefault="00463D33" w:rsidP="00463D33">
      <w:pPr>
        <w:pStyle w:val="Bezmezer"/>
        <w:ind w:left="-284"/>
        <w:jc w:val="both"/>
        <w:rPr>
          <w:rFonts w:ascii="Arial" w:hAnsi="Arial" w:cs="Arial"/>
          <w:sz w:val="20"/>
        </w:rPr>
      </w:pPr>
    </w:p>
    <w:p w:rsidR="00463D33" w:rsidRDefault="00463D33" w:rsidP="00463D33">
      <w:pPr>
        <w:pStyle w:val="Bezmezer"/>
        <w:ind w:left="-284" w:firstLine="8"/>
        <w:jc w:val="both"/>
        <w:rPr>
          <w:rFonts w:ascii="Arial" w:hAnsi="Arial" w:cs="Arial"/>
          <w:sz w:val="20"/>
          <w:u w:val="single"/>
        </w:rPr>
      </w:pPr>
      <w:r w:rsidRPr="006E3B55">
        <w:rPr>
          <w:rFonts w:ascii="Arial" w:hAnsi="Arial" w:cs="Arial"/>
          <w:sz w:val="20"/>
          <w:u w:val="single"/>
        </w:rPr>
        <w:t>2. Schválení zápisu z </w:t>
      </w:r>
      <w:r>
        <w:rPr>
          <w:rFonts w:ascii="Arial" w:hAnsi="Arial" w:cs="Arial"/>
          <w:sz w:val="20"/>
          <w:u w:val="single"/>
        </w:rPr>
        <w:t>20</w:t>
      </w:r>
      <w:r w:rsidRPr="006E3B55">
        <w:rPr>
          <w:rFonts w:ascii="Arial" w:hAnsi="Arial" w:cs="Arial"/>
          <w:sz w:val="20"/>
          <w:u w:val="single"/>
        </w:rPr>
        <w:t>. jednání KV</w:t>
      </w:r>
    </w:p>
    <w:p w:rsidR="00463D33" w:rsidRDefault="00463D33" w:rsidP="00463D33">
      <w:pPr>
        <w:pStyle w:val="Bezmezer"/>
        <w:ind w:left="-284" w:firstLine="8"/>
        <w:jc w:val="both"/>
        <w:rPr>
          <w:rFonts w:ascii="Arial" w:hAnsi="Arial" w:cs="Arial"/>
          <w:sz w:val="20"/>
          <w:u w:val="single"/>
        </w:rPr>
      </w:pPr>
    </w:p>
    <w:p w:rsidR="00463D33" w:rsidRDefault="00463D33" w:rsidP="00463D33">
      <w:pPr>
        <w:pStyle w:val="Bezmezer"/>
        <w:ind w:left="-284" w:firstLine="8"/>
        <w:jc w:val="both"/>
        <w:rPr>
          <w:rFonts w:ascii="Arial" w:hAnsi="Arial" w:cs="Arial"/>
          <w:sz w:val="20"/>
          <w:u w:val="single"/>
        </w:rPr>
      </w:pPr>
      <w:r>
        <w:rPr>
          <w:rFonts w:ascii="Arial" w:hAnsi="Arial" w:cs="Arial"/>
          <w:sz w:val="20"/>
        </w:rPr>
        <w:t xml:space="preserve">Zápis byl se členy KV sdílen, nebyly vzneseny připomínky. </w:t>
      </w:r>
      <w:r w:rsidRPr="006E3B55">
        <w:rPr>
          <w:rFonts w:ascii="Arial" w:hAnsi="Arial" w:cs="Arial"/>
          <w:sz w:val="20"/>
          <w:u w:val="single"/>
        </w:rPr>
        <w:t xml:space="preserve"> </w:t>
      </w:r>
    </w:p>
    <w:p w:rsidR="00463D33" w:rsidRDefault="00463D33" w:rsidP="00463D33">
      <w:pPr>
        <w:pStyle w:val="Bezmezer"/>
        <w:ind w:left="-284" w:firstLine="8"/>
        <w:jc w:val="both"/>
        <w:rPr>
          <w:rFonts w:ascii="Arial" w:hAnsi="Arial" w:cs="Arial"/>
          <w:sz w:val="20"/>
          <w:u w:val="single"/>
        </w:rPr>
      </w:pPr>
    </w:p>
    <w:p w:rsidR="00463D33" w:rsidRPr="00713797" w:rsidRDefault="00463D33" w:rsidP="00463D33">
      <w:pPr>
        <w:pStyle w:val="Bezmezer"/>
        <w:ind w:left="-284" w:firstLine="8"/>
        <w:jc w:val="both"/>
        <w:rPr>
          <w:rFonts w:ascii="Arial" w:hAnsi="Arial" w:cs="Arial"/>
          <w:b/>
          <w:sz w:val="20"/>
        </w:rPr>
      </w:pPr>
      <w:r w:rsidRPr="00713797">
        <w:rPr>
          <w:rFonts w:ascii="Arial" w:hAnsi="Arial" w:cs="Arial"/>
          <w:b/>
          <w:sz w:val="20"/>
        </w:rPr>
        <w:t>Usnesení KV č.  98/10/2024:</w:t>
      </w:r>
    </w:p>
    <w:p w:rsidR="00463D33" w:rsidRDefault="00463D33" w:rsidP="00463D33">
      <w:pPr>
        <w:pStyle w:val="Bezmezer"/>
        <w:ind w:left="-284" w:firstLine="8"/>
        <w:jc w:val="both"/>
        <w:rPr>
          <w:rFonts w:ascii="Arial" w:hAnsi="Arial" w:cs="Arial"/>
          <w:sz w:val="20"/>
        </w:rPr>
      </w:pPr>
      <w:r w:rsidRPr="00713797">
        <w:rPr>
          <w:rFonts w:ascii="Arial" w:hAnsi="Arial" w:cs="Arial"/>
          <w:sz w:val="20"/>
        </w:rPr>
        <w:t>Kontrolní výbor schvaluje zápis z 20.</w:t>
      </w:r>
      <w:r>
        <w:rPr>
          <w:rFonts w:ascii="Arial" w:hAnsi="Arial" w:cs="Arial"/>
          <w:sz w:val="20"/>
        </w:rPr>
        <w:t xml:space="preserve"> jednání KV (viz příloha č.  1</w:t>
      </w:r>
      <w:r w:rsidRPr="00713797">
        <w:rPr>
          <w:rFonts w:ascii="Arial" w:hAnsi="Arial" w:cs="Arial"/>
          <w:sz w:val="20"/>
        </w:rPr>
        <w:t>)</w:t>
      </w:r>
      <w:r>
        <w:rPr>
          <w:rFonts w:ascii="Arial" w:hAnsi="Arial" w:cs="Arial"/>
          <w:sz w:val="20"/>
        </w:rPr>
        <w:t xml:space="preserve">. </w:t>
      </w:r>
    </w:p>
    <w:p w:rsidR="00463D33" w:rsidRDefault="00463D33" w:rsidP="00463D33">
      <w:pPr>
        <w:pStyle w:val="Bezmezer"/>
        <w:ind w:left="6796" w:firstLine="992"/>
        <w:jc w:val="both"/>
        <w:rPr>
          <w:rFonts w:ascii="Arial" w:hAnsi="Arial" w:cs="Arial"/>
          <w:sz w:val="20"/>
        </w:rPr>
      </w:pPr>
      <w:r>
        <w:rPr>
          <w:rFonts w:ascii="Arial" w:hAnsi="Arial" w:cs="Arial"/>
          <w:sz w:val="20"/>
        </w:rPr>
        <w:t xml:space="preserve">+ 9; - 0; z 0. </w:t>
      </w:r>
    </w:p>
    <w:p w:rsidR="00463D33" w:rsidRDefault="00463D33" w:rsidP="00463D33">
      <w:pPr>
        <w:pStyle w:val="Bezmezer"/>
        <w:ind w:left="6796" w:firstLine="992"/>
        <w:jc w:val="both"/>
        <w:rPr>
          <w:rFonts w:ascii="Arial" w:hAnsi="Arial" w:cs="Arial"/>
          <w:sz w:val="20"/>
        </w:rPr>
      </w:pPr>
    </w:p>
    <w:p w:rsidR="00463D33" w:rsidRPr="00132156" w:rsidRDefault="00463D33" w:rsidP="00463D33">
      <w:pPr>
        <w:pStyle w:val="Bezmezer"/>
        <w:ind w:left="-284" w:firstLine="8"/>
        <w:jc w:val="both"/>
        <w:rPr>
          <w:rFonts w:ascii="Arial" w:hAnsi="Arial" w:cs="Arial"/>
          <w:sz w:val="20"/>
          <w:u w:val="single"/>
        </w:rPr>
      </w:pPr>
      <w:r w:rsidRPr="00132156">
        <w:rPr>
          <w:rFonts w:ascii="Arial" w:hAnsi="Arial" w:cs="Arial"/>
          <w:sz w:val="20"/>
          <w:u w:val="single"/>
        </w:rPr>
        <w:t xml:space="preserve">3. Podnět občana – Darovací smlouva a smlouva o smlouvě budoucí o pachtu s TJ Tatran Střešovice </w:t>
      </w:r>
    </w:p>
    <w:p w:rsidR="00463D33" w:rsidRDefault="00463D33" w:rsidP="00463D33">
      <w:pPr>
        <w:pStyle w:val="Bezmezer"/>
        <w:ind w:left="-284" w:firstLine="8"/>
        <w:jc w:val="both"/>
        <w:rPr>
          <w:rFonts w:ascii="Arial" w:hAnsi="Arial" w:cs="Arial"/>
          <w:sz w:val="20"/>
        </w:rPr>
      </w:pPr>
    </w:p>
    <w:p w:rsidR="00463D33" w:rsidRDefault="00463D33" w:rsidP="00463D33">
      <w:pPr>
        <w:pStyle w:val="Bezmezer"/>
        <w:ind w:left="-284" w:firstLine="8"/>
        <w:jc w:val="both"/>
        <w:rPr>
          <w:rFonts w:ascii="Arial" w:hAnsi="Arial" w:cs="Arial"/>
          <w:sz w:val="20"/>
        </w:rPr>
      </w:pPr>
      <w:r>
        <w:rPr>
          <w:rFonts w:ascii="Arial" w:hAnsi="Arial" w:cs="Arial"/>
          <w:sz w:val="20"/>
        </w:rPr>
        <w:t xml:space="preserve">Na úvod tohoto bodu předseda KV sdělil, že na zářijovém jednání ZMČ byl předseda KV spolu se starostou interpelován občanem ohledně dvou smluv mezi TJ Tatran Střešovice a MČ Praha 6. Jedná se o jednu darovací smlouvu a jednu smlouvu budoucí o  nájmu. Občan vyslovil podezření, že pozemek, který byl darovací smlouvou darován, v té době nebyl ve vlastnictví TJ Tatran Střešovice, takže nemohl </w:t>
      </w:r>
      <w:r>
        <w:rPr>
          <w:rFonts w:ascii="Arial" w:hAnsi="Arial" w:cs="Arial"/>
          <w:sz w:val="20"/>
        </w:rPr>
        <w:lastRenderedPageBreak/>
        <w:t xml:space="preserve">být darován. Předseda KV si vyžádal podklady a podnětem se zabývá kontrolní skupina č. 6 (KV byl vyzván k posouzení výhodnosti smlouvy). Předseda KV uvedl, že není v kompetenci KV posuzovat výhodnost smlouvy, ale zdali byla uzavřena v souladu s právními předpisy. Výhodnost smlouvy byla předmětem politické diskuze v době uzavření smlouvy. Dále předal slovo M. K. k případnému doplnění. </w:t>
      </w:r>
    </w:p>
    <w:p w:rsidR="00463D33" w:rsidRDefault="00463D33" w:rsidP="00463D33">
      <w:pPr>
        <w:pStyle w:val="Bezmezer"/>
        <w:ind w:left="-284" w:firstLine="8"/>
        <w:jc w:val="both"/>
        <w:rPr>
          <w:rFonts w:ascii="Arial" w:hAnsi="Arial" w:cs="Arial"/>
          <w:sz w:val="20"/>
        </w:rPr>
      </w:pPr>
      <w:r>
        <w:rPr>
          <w:rFonts w:ascii="Arial" w:hAnsi="Arial" w:cs="Arial"/>
          <w:sz w:val="20"/>
        </w:rPr>
        <w:t>M. K. uvedl, že jeho interpelace byla správně shrnuta, ale upřesnil ještě body. K darovací smlouvě (S602/2021/OSM ze dne 19.11.2021) vznesl následující dotazy: 1) proč byl v roce 2021 podruhé přijímán dar od TJ Tatran Střešovice, když tento pozemek byl svěřen do správy MČ Praha 6 od MHMP v roce 2017; 2) jaké konkrétní nabývací tituly byly ze strany MČ Praha 6 ověřovány (pokud byly od TJ Tatran Střešovice k dispozici); 3) má MČ Praha 6 jako obdarovaný k dispozici znalecký posudek na darovaný majetek. Ke smlouvě o smlouvě budoucí (S802/2021/OSM ze dne 21.12.2021)</w:t>
      </w:r>
      <w:r w:rsidRPr="000A3FA5">
        <w:rPr>
          <w:rFonts w:ascii="Arial" w:hAnsi="Arial" w:cs="Arial"/>
          <w:sz w:val="20"/>
        </w:rPr>
        <w:t xml:space="preserve"> </w:t>
      </w:r>
      <w:r>
        <w:rPr>
          <w:rFonts w:ascii="Arial" w:hAnsi="Arial" w:cs="Arial"/>
          <w:sz w:val="20"/>
        </w:rPr>
        <w:t xml:space="preserve">vznesl následující dotazy: 4) jaké výše doposud dosáhly finanční náklady MČ Praha 6 na rekonstrukci tenisových kurtů a zázemí a jaké další náklady jsou plánovány na celý areál v budoucnu; 5) z jakého důvodu nebylo vypsáno výběrové řízení na pronájem/pacht areálu; 6) je pravda, že smlouva o budoucím pachtu je koncipována na 20 let za pronájem 1 Kč/rok; 7) z jakého důvodu není areál v režimu čistě veřejném, když je v celé výši financován MČ Praha 6 (z veřejných financí); 8) je pravda, že od roku 2021 má TJ Tatran Střešovice areál v bezplatné výpůjčce od MČ Praha 6. Dále požádal o možnost získání podkladů k položeným dotazům. </w:t>
      </w:r>
    </w:p>
    <w:p w:rsidR="00463D33" w:rsidRDefault="00463D33" w:rsidP="00463D33">
      <w:pPr>
        <w:pStyle w:val="Bezmezer"/>
        <w:ind w:left="-284" w:firstLine="8"/>
        <w:jc w:val="both"/>
        <w:rPr>
          <w:rFonts w:ascii="Arial" w:hAnsi="Arial" w:cs="Arial"/>
          <w:sz w:val="20"/>
        </w:rPr>
      </w:pPr>
      <w:r>
        <w:rPr>
          <w:rFonts w:ascii="Arial" w:hAnsi="Arial" w:cs="Arial"/>
          <w:sz w:val="20"/>
        </w:rPr>
        <w:t xml:space="preserve">Předseda KV požádal o reakce PO a uvedl, že stanovisko PO ke smlouvám bylo členům KV zasláno (reakce na interpelaci). </w:t>
      </w:r>
    </w:p>
    <w:p w:rsidR="00463D33" w:rsidRDefault="00463D33" w:rsidP="00463D33">
      <w:pPr>
        <w:pStyle w:val="Bezmezer"/>
        <w:ind w:left="-284"/>
        <w:jc w:val="both"/>
        <w:rPr>
          <w:rStyle w:val="P6TextnormalChar"/>
        </w:rPr>
      </w:pPr>
      <w:r>
        <w:rPr>
          <w:rStyle w:val="P6TextnormalChar"/>
        </w:rPr>
        <w:t xml:space="preserve">Zástupce PO uvedl k dotazům 2) a 3) že je spoléháno na dobrou víru převodce, která je součástí darovací smlouvy, kde dárce prohlašuje, že na darovaných věcech neváznou žádné dluhy apod., které by bránily převodu, čímž je dobrá víra převodce dostatečně ověřena ze strany MČ Praha 6 (není vyžadováno další doložení titulů). Znalecký posudek na darovaný majetek vypracován nebyl, nebyl zde důvod, majetek byl darován zdarma a zákon neukládá povinnost znalecký posudek vyžadovat. </w:t>
      </w:r>
    </w:p>
    <w:p w:rsidR="00463D33" w:rsidRDefault="00463D33" w:rsidP="00463D33">
      <w:pPr>
        <w:pStyle w:val="Bezmezer"/>
        <w:ind w:left="-284"/>
        <w:jc w:val="both"/>
        <w:rPr>
          <w:rStyle w:val="P6TextnormalChar"/>
        </w:rPr>
      </w:pPr>
      <w:r>
        <w:rPr>
          <w:rStyle w:val="P6TextnormalChar"/>
        </w:rPr>
        <w:t xml:space="preserve">M. K. se dotázal, zda není potřeba znalecký posudek z daňových důvodů, zástupce PO uvedl, že dar (bezúplatný příjem) pro ÚSC není předmětem daně. M. K. doplnil, zda není potřeba ocenit majetek např. z důvodu konfliktu zájmu apod. Vedoucí OSM uvedla, že je potřeba majetek ocenit pouze z důvodu zavedení do majetku (hodnota), dále uvedla, že dotazy neměli k dispozici dopředu a nelze na ně odpovědět, původně měli posoudit platnost smluv, smlouvy jsou platné a nemá to souvislost se znaleckým posudkem. </w:t>
      </w:r>
    </w:p>
    <w:p w:rsidR="00463D33" w:rsidRDefault="00463D33" w:rsidP="00463D33">
      <w:pPr>
        <w:pStyle w:val="Bezmezer"/>
        <w:ind w:left="-284"/>
        <w:jc w:val="both"/>
        <w:rPr>
          <w:rStyle w:val="P6TextnormalChar"/>
        </w:rPr>
      </w:pPr>
      <w:r>
        <w:rPr>
          <w:rStyle w:val="P6TextnormalChar"/>
        </w:rPr>
        <w:t xml:space="preserve">M. Petrásek uvedl, že tato diskuze již není předmětem pro řešení KV (právní otázky). Zástupce PO uvedl, že na dotaz 1 nejsou schopni v této chvíli odpovědět. </w:t>
      </w:r>
    </w:p>
    <w:p w:rsidR="00463D33" w:rsidRDefault="00463D33" w:rsidP="00463D33">
      <w:pPr>
        <w:pStyle w:val="Bezmezer"/>
        <w:ind w:left="-284"/>
        <w:jc w:val="both"/>
        <w:rPr>
          <w:rStyle w:val="P6TextnormalChar"/>
        </w:rPr>
      </w:pPr>
      <w:r>
        <w:rPr>
          <w:rStyle w:val="P6TextnormalChar"/>
        </w:rPr>
        <w:t xml:space="preserve">E. Tichá uvedla, že podle smlouvy z roku 2017 byly od MHMP svěřeny pozemky včetně všeho, co je na pozemcích MČ Praha 6, a dále uvedla, že budova na pozemku musela být postavena na černo, pokud není v katastru nemovitostí, a není ji jasné, jak mohl být pozemek darován dvakrát. Vedoucí OSM uvedla, že MHMP MČ Praha 6 svěřil pozemky, ale stavba na pozemku byla TJ Tatranu Střešovice, který je daroval následně. Dále uvedla, že k výhodnosti smlouvy se nemůže vyjádřit, jelikož byla předmětem politického rozhodnutí, v současné době se čeká na znalecký posudek pro určení výše pachtovného (pro TJ Tatran Střešovice), následně bude uzavřena smlouva v souladu se smlouvou o smlouvě budoucí, která zruší smlouvu u výpůjčce, ke které uvedla, že TJ Tatran Střešovice měl areál ve výpůjčce, ale  jednalo se o staveniště. M. K. na to uvedl, že tam celou dobu provoz probíhal. Dále uvedl, že vidí zásadní problém ve skutečnosti, že byly investovány veřejné finance ve velké výši a následně se areál přenechá za 1 Kč soukromému subjektu, aby tam mohl provozovat vlastní byznys. Areál by měl být přístupný široké veřejnosti (ne pouze částečně). M. Baxa uvedl, že KV nemůže řešit politické rozhodnutí o vydání financí, je to podnět spíše pro ZMČ, KV má sledovat soulad s předpisy apod. E. Smutná uvedla, že by se mělo prověřit, jakým způsobem má areál v budoucnu fungovat z pohledu právního a  společenského a jakým způsobem k pronájmu přistupuje TJ Tatran Střešovice.  Vedoucí OSM uvedla, že ve smlouvě je uvedeno, že se jedná o veřejné sportoviště, což bude uvedeno i ve smlouvě o pachtu pozemků (budou zde podmínky ze smlouvy o smlouvě budoucí), smlouva bude schvalována RMČ. E. Smutná uvedla, že KV by měl požadovat, aby se jednotlivými dotazy zabývaly věcně příslušné odbory a že by mělo být ve smlouvě dobře specifikováno užití veřejného sportoviště, aby to nebylo možné obejít, jelikož cílem sportoviště je přínos pro MČ Praha 6. T. Strádalová upozornila, že KV má ze zákona kontrolovat plnění usnesení a dodržování právních předpisů ze strany MČ Praha 6, některé otázky by měla řešit jiná komise, KV by se měl striktně zabývat kontrolou postupu. M. Baxa upozornil, že veškeré materiály, které si KV vyžádá, nemohou být např. bez anonymizace apod. sdíleny na veřejnost. </w:t>
      </w:r>
    </w:p>
    <w:p w:rsidR="00463D33" w:rsidRDefault="00463D33" w:rsidP="00463D33">
      <w:pPr>
        <w:pStyle w:val="Bezmezer"/>
        <w:ind w:left="-284"/>
        <w:jc w:val="both"/>
        <w:rPr>
          <w:rStyle w:val="P6TextnormalChar"/>
        </w:rPr>
      </w:pPr>
      <w:r>
        <w:rPr>
          <w:rStyle w:val="P6TextnormalChar"/>
        </w:rPr>
        <w:t xml:space="preserve">Předseda KV ukončil diskuzi a navrhl, aby bylo projednávání bodu přerušeno do dalšího jednání KV, v mezidobí budou vyžádány doplňující informace, </w:t>
      </w:r>
      <w:r w:rsidRPr="008333BA">
        <w:rPr>
          <w:rStyle w:val="P6TextnormalChar"/>
          <w:u w:val="single"/>
        </w:rPr>
        <w:t>viz úkol č. 1</w:t>
      </w:r>
      <w:r>
        <w:rPr>
          <w:rStyle w:val="P6TextnormalChar"/>
        </w:rPr>
        <w:t xml:space="preserve">. </w:t>
      </w:r>
    </w:p>
    <w:p w:rsidR="00463D33" w:rsidRDefault="00463D33" w:rsidP="00463D33">
      <w:pPr>
        <w:pStyle w:val="Bezmezer"/>
        <w:ind w:left="-284"/>
        <w:jc w:val="both"/>
        <w:rPr>
          <w:rStyle w:val="P6TextnormalChar"/>
        </w:rPr>
      </w:pPr>
      <w:r>
        <w:rPr>
          <w:rStyle w:val="P6TextnormalChar"/>
        </w:rPr>
        <w:lastRenderedPageBreak/>
        <w:t xml:space="preserve">Bod přerušen. </w:t>
      </w:r>
    </w:p>
    <w:p w:rsidR="00463D33" w:rsidRDefault="00463D33" w:rsidP="00463D33">
      <w:pPr>
        <w:pStyle w:val="Bezmezer"/>
        <w:ind w:left="-284"/>
        <w:jc w:val="both"/>
        <w:rPr>
          <w:rStyle w:val="P6TextnormalChar"/>
        </w:rPr>
      </w:pPr>
    </w:p>
    <w:p w:rsidR="00463D33" w:rsidRDefault="00463D33" w:rsidP="00463D33">
      <w:pPr>
        <w:pStyle w:val="Bezmezer"/>
        <w:ind w:left="-284"/>
        <w:jc w:val="both"/>
        <w:rPr>
          <w:rStyle w:val="P6TextnormalChar"/>
        </w:rPr>
      </w:pPr>
      <w:r>
        <w:rPr>
          <w:rStyle w:val="P6TextnormalChar"/>
        </w:rPr>
        <w:t xml:space="preserve">Předseda KV navrhl, aby následující bod byl projednán jako neveřejný (z důvodu osobních údajů). </w:t>
      </w:r>
    </w:p>
    <w:p w:rsidR="00463D33" w:rsidRDefault="00463D33" w:rsidP="00463D33">
      <w:pPr>
        <w:pStyle w:val="Bezmezer"/>
        <w:ind w:left="6088" w:firstLine="992"/>
        <w:jc w:val="both"/>
        <w:rPr>
          <w:rStyle w:val="P6TextnormalChar"/>
        </w:rPr>
      </w:pPr>
      <w:r>
        <w:rPr>
          <w:rStyle w:val="P6TextnormalChar"/>
        </w:rPr>
        <w:t xml:space="preserve">+ 8; - 0; z 1 (M. Baxa). </w:t>
      </w:r>
    </w:p>
    <w:p w:rsidR="00463D33" w:rsidRDefault="00463D33" w:rsidP="00463D33">
      <w:pPr>
        <w:pStyle w:val="Bezmezer"/>
        <w:ind w:left="-284"/>
        <w:jc w:val="both"/>
        <w:rPr>
          <w:rStyle w:val="P6TextnormalChar"/>
        </w:rPr>
      </w:pPr>
      <w:r>
        <w:rPr>
          <w:rStyle w:val="P6TextnormalChar"/>
        </w:rPr>
        <w:t xml:space="preserve">V průběhu hlasování odchází všichni hosté. </w:t>
      </w:r>
    </w:p>
    <w:p w:rsidR="00463D33" w:rsidRDefault="00463D33" w:rsidP="00463D33">
      <w:pPr>
        <w:pStyle w:val="Bezmezer"/>
        <w:ind w:left="-284"/>
        <w:jc w:val="both"/>
        <w:rPr>
          <w:rStyle w:val="P6TextnormalChar"/>
        </w:rPr>
      </w:pPr>
    </w:p>
    <w:p w:rsidR="00463D33" w:rsidRDefault="00463D33" w:rsidP="00463D33">
      <w:pPr>
        <w:pStyle w:val="Bezmezer"/>
        <w:ind w:left="-284"/>
        <w:jc w:val="both"/>
        <w:rPr>
          <w:rStyle w:val="P6TextnormalChar"/>
        </w:rPr>
      </w:pPr>
    </w:p>
    <w:p w:rsidR="00463D33" w:rsidRDefault="00463D33" w:rsidP="00463D33">
      <w:pPr>
        <w:pStyle w:val="Bezmezer"/>
        <w:ind w:left="-284"/>
        <w:jc w:val="both"/>
        <w:rPr>
          <w:rStyle w:val="P6TextnormalChar"/>
        </w:rPr>
      </w:pPr>
    </w:p>
    <w:p w:rsidR="00463D33" w:rsidRDefault="00463D33" w:rsidP="00463D33">
      <w:pPr>
        <w:pStyle w:val="Bezmezer"/>
        <w:ind w:left="-284"/>
        <w:jc w:val="both"/>
        <w:rPr>
          <w:rFonts w:ascii="Arial" w:hAnsi="Arial" w:cs="Arial"/>
          <w:sz w:val="20"/>
          <w:u w:val="single"/>
        </w:rPr>
      </w:pPr>
      <w:r w:rsidRPr="00B7024B">
        <w:rPr>
          <w:rStyle w:val="P6TextnormalChar"/>
          <w:u w:val="single"/>
        </w:rPr>
        <w:t xml:space="preserve">4. </w:t>
      </w:r>
      <w:r w:rsidRPr="00B7024B">
        <w:rPr>
          <w:rFonts w:ascii="Arial" w:hAnsi="Arial" w:cs="Arial"/>
          <w:sz w:val="20"/>
          <w:u w:val="single"/>
        </w:rPr>
        <w:t xml:space="preserve">Podnět občana k možnému porušení etického kodexu zastupitelem MČ Praha 6 </w:t>
      </w:r>
    </w:p>
    <w:p w:rsidR="00463D33" w:rsidRDefault="00463D33" w:rsidP="00463D33">
      <w:pPr>
        <w:pStyle w:val="Bezmezer"/>
        <w:ind w:left="-284"/>
        <w:jc w:val="both"/>
        <w:rPr>
          <w:rStyle w:val="P6TextnormalChar"/>
          <w:color w:val="auto"/>
          <w:szCs w:val="22"/>
        </w:rPr>
      </w:pPr>
    </w:p>
    <w:p w:rsidR="00463D33" w:rsidRDefault="00463D33" w:rsidP="00463D33">
      <w:pPr>
        <w:pStyle w:val="Bezmezer"/>
        <w:ind w:left="-284"/>
        <w:jc w:val="both"/>
        <w:rPr>
          <w:rStyle w:val="P6TextnormalChar"/>
          <w:color w:val="auto"/>
          <w:szCs w:val="22"/>
        </w:rPr>
      </w:pPr>
      <w:r>
        <w:rPr>
          <w:rStyle w:val="P6TextnormalChar"/>
          <w:color w:val="auto"/>
          <w:szCs w:val="22"/>
        </w:rPr>
        <w:t xml:space="preserve">Podnět občana byl se členy KV sdílen, stejně jako reakce zastupitele. T. Strádalová ve spolupráci s předsedou KV navrhli usnesení, které bylo představeno členům KV a otevřena diskuze.  </w:t>
      </w:r>
    </w:p>
    <w:p w:rsidR="00463D33" w:rsidRDefault="00463D33" w:rsidP="00463D33">
      <w:pPr>
        <w:pStyle w:val="Bezmezer"/>
        <w:ind w:left="-284"/>
        <w:jc w:val="both"/>
        <w:rPr>
          <w:rStyle w:val="P6TextnormalChar"/>
          <w:color w:val="auto"/>
          <w:szCs w:val="22"/>
        </w:rPr>
      </w:pPr>
    </w:p>
    <w:p w:rsidR="00463D33" w:rsidRPr="00745D19" w:rsidRDefault="00463D33" w:rsidP="00463D33">
      <w:pPr>
        <w:pStyle w:val="Bezmezer"/>
        <w:ind w:left="-284"/>
        <w:jc w:val="both"/>
        <w:rPr>
          <w:rStyle w:val="P6TextnormalChar"/>
          <w:b/>
        </w:rPr>
      </w:pPr>
      <w:r w:rsidRPr="00745D19">
        <w:rPr>
          <w:rStyle w:val="P6TextnormalChar"/>
        </w:rPr>
        <w:t>Usnesení KV č.  99/10/2024:</w:t>
      </w:r>
    </w:p>
    <w:p w:rsidR="00463D33" w:rsidRPr="00745D19" w:rsidRDefault="00463D33" w:rsidP="00463D33">
      <w:pPr>
        <w:pStyle w:val="Bezmezer"/>
        <w:ind w:left="-284"/>
        <w:jc w:val="both"/>
        <w:rPr>
          <w:rStyle w:val="P6TextnormalChar"/>
        </w:rPr>
      </w:pPr>
      <w:r w:rsidRPr="00745D19">
        <w:rPr>
          <w:rStyle w:val="P6TextnormalChar"/>
        </w:rPr>
        <w:t>KV obdržel podnět Mgr. Š. Champmanové, který namítá porušení etického kodexu zastupitele MČ Praha 6 ze strany zastupitele JUDr. Jiřího Janouška.</w:t>
      </w:r>
    </w:p>
    <w:p w:rsidR="00463D33" w:rsidRPr="00745D19" w:rsidRDefault="00463D33" w:rsidP="00463D33">
      <w:pPr>
        <w:pStyle w:val="Bezmezer"/>
        <w:ind w:left="-284"/>
        <w:jc w:val="both"/>
        <w:rPr>
          <w:rStyle w:val="P6TextnormalChar"/>
        </w:rPr>
      </w:pPr>
      <w:r w:rsidRPr="00745D19">
        <w:rPr>
          <w:rStyle w:val="P6TextnormalChar"/>
        </w:rPr>
        <w:t xml:space="preserve">Aktuální znění etického kodexu, jehož porušení se stěžovatelka mimo jiné dovolává, zní v článku 7 – Kontrolní postupy: „Případné podezření z porušení ustanovení tohoto Etického kodexu a podezření z uvedení nepravdivých údajů v oznámeních podávaných zastupiteli podle tohoto Etického kodexu, prověří na návrh zastupitele, občana nebo jejich skupiny výbor s působností v oblasti otevřenosti, a pokud by se prověřování týkalo člena tohoto výboru, pak kontrolní </w:t>
      </w:r>
      <w:r>
        <w:rPr>
          <w:rStyle w:val="P6TextnormalChar"/>
        </w:rPr>
        <w:t>výbor (dále “příslušný výbor”).</w:t>
      </w:r>
    </w:p>
    <w:p w:rsidR="00463D33" w:rsidRDefault="00463D33" w:rsidP="00463D33">
      <w:pPr>
        <w:pStyle w:val="Bezmezer"/>
        <w:ind w:left="-284"/>
        <w:jc w:val="both"/>
        <w:rPr>
          <w:rStyle w:val="P6TextnormalChar"/>
        </w:rPr>
      </w:pPr>
      <w:r w:rsidRPr="00745D19">
        <w:rPr>
          <w:rStyle w:val="P6TextnormalChar"/>
        </w:rPr>
        <w:t>Zastupitel JUDr. Jiří Janoušek není členem výboru s působností v oblasti otevřenosti, proto KV ukládá předsedovi KV, aby předal podnět k projednání Výboru s působností v oblasti otevřenosti, což je VOMP.</w:t>
      </w:r>
    </w:p>
    <w:p w:rsidR="00463D33" w:rsidRDefault="00463D33" w:rsidP="00463D33">
      <w:pPr>
        <w:pStyle w:val="Bezmezer"/>
        <w:ind w:left="7504" w:firstLine="284"/>
        <w:jc w:val="both"/>
        <w:rPr>
          <w:rStyle w:val="P6TextnormalChar"/>
        </w:rPr>
      </w:pPr>
      <w:r>
        <w:rPr>
          <w:rStyle w:val="P6TextnormalChar"/>
        </w:rPr>
        <w:t xml:space="preserve">+ 9; - 0; z 0. </w:t>
      </w:r>
    </w:p>
    <w:p w:rsidR="00463D33" w:rsidRPr="00F61928" w:rsidRDefault="00463D33" w:rsidP="00463D33">
      <w:pPr>
        <w:pStyle w:val="Bezmezer"/>
        <w:ind w:left="-284" w:firstLine="9"/>
        <w:jc w:val="both"/>
        <w:rPr>
          <w:rFonts w:ascii="Arial" w:hAnsi="Arial" w:cs="Arial"/>
          <w:color w:val="221E1F"/>
          <w:sz w:val="20"/>
          <w:szCs w:val="20"/>
          <w:u w:val="single"/>
        </w:rPr>
      </w:pPr>
      <w:r w:rsidRPr="00F61928">
        <w:rPr>
          <w:rStyle w:val="P6TextnormalChar"/>
          <w:u w:val="single"/>
        </w:rPr>
        <w:t xml:space="preserve">5. </w:t>
      </w:r>
      <w:r w:rsidRPr="00F61928">
        <w:rPr>
          <w:rFonts w:ascii="Arial" w:hAnsi="Arial" w:cs="Arial"/>
          <w:sz w:val="20"/>
          <w:u w:val="single"/>
        </w:rPr>
        <w:t>Nová usnesení RMČ + analýza usnesení</w:t>
      </w:r>
    </w:p>
    <w:p w:rsidR="00463D33" w:rsidRDefault="00463D33" w:rsidP="00463D33">
      <w:pPr>
        <w:pStyle w:val="Bezmezer"/>
        <w:ind w:left="-284" w:firstLine="9"/>
        <w:jc w:val="both"/>
        <w:rPr>
          <w:rStyle w:val="P6TextnormalChar"/>
        </w:rPr>
      </w:pPr>
    </w:p>
    <w:p w:rsidR="00463D33" w:rsidRDefault="00463D33" w:rsidP="00463D33">
      <w:pPr>
        <w:pStyle w:val="Bezmezer"/>
        <w:ind w:left="-284" w:firstLine="9"/>
        <w:jc w:val="both"/>
        <w:rPr>
          <w:rStyle w:val="P6TextnormalChar"/>
        </w:rPr>
      </w:pPr>
      <w:r>
        <w:rPr>
          <w:rStyle w:val="P6TextnormalChar"/>
        </w:rPr>
        <w:t xml:space="preserve">Za uplynulé období proběhla 3 řádná jednání RMČ (a jedno jednání dnes, dnešní usnesení nejsou v přehledu obsažena). Nebyla identifikována žádná usnesení pro analýzu kontrolní skupiny č. 1. Předseda KV pouze upozornil na 3 usnesení RMČ, která se týkají kontrolovaných školských investic. </w:t>
      </w:r>
    </w:p>
    <w:p w:rsidR="00463D33" w:rsidRDefault="00463D33" w:rsidP="00463D33">
      <w:pPr>
        <w:pStyle w:val="Bezmezer"/>
        <w:ind w:left="-284" w:firstLine="9"/>
        <w:jc w:val="both"/>
        <w:rPr>
          <w:rStyle w:val="P6TextnormalChar"/>
        </w:rPr>
      </w:pPr>
      <w:r>
        <w:rPr>
          <w:rStyle w:val="P6TextnormalChar"/>
        </w:rPr>
        <w:t xml:space="preserve">Dále předseda KV uvedl, že z červnového jednání KV v roce 2024 měl úkol – z komisí majetkové politiky a komisí pro sport a volný čas prodiskutovat, kdo bude projednávat investiční dotace. Situaci řešil následně i se starostou MČ Praha 6 a i starosta sdílel názor, že investiční dotace by měla projednávat komise pro sport a volný čas. Následně představil členům KV návrh usnesení, které bylo v rámci diskuze doplněno o  informování věcně příslušného radního. </w:t>
      </w:r>
    </w:p>
    <w:p w:rsidR="00463D33" w:rsidRDefault="00463D33" w:rsidP="00463D33">
      <w:pPr>
        <w:pStyle w:val="Bezmezer"/>
        <w:ind w:left="-284" w:firstLine="9"/>
        <w:jc w:val="both"/>
        <w:rPr>
          <w:rStyle w:val="P6TextnormalChar"/>
        </w:rPr>
      </w:pPr>
    </w:p>
    <w:p w:rsidR="00463D33" w:rsidRPr="00F61928" w:rsidRDefault="00463D33" w:rsidP="00463D33">
      <w:pPr>
        <w:pStyle w:val="Bezmezer"/>
        <w:ind w:left="-284" w:firstLine="9"/>
        <w:jc w:val="both"/>
        <w:rPr>
          <w:rStyle w:val="P6TextnormalChar"/>
          <w:b/>
        </w:rPr>
      </w:pPr>
      <w:r w:rsidRPr="00F61928">
        <w:rPr>
          <w:rStyle w:val="P6TextnormalChar"/>
        </w:rPr>
        <w:t>Usnesení KV č.  100/10/2024:</w:t>
      </w:r>
    </w:p>
    <w:p w:rsidR="00463D33" w:rsidRPr="00F61928" w:rsidRDefault="00463D33" w:rsidP="00463D33">
      <w:pPr>
        <w:pStyle w:val="Bezmezer"/>
        <w:ind w:left="-284" w:firstLine="9"/>
        <w:jc w:val="both"/>
        <w:rPr>
          <w:rStyle w:val="P6TextnormalChar"/>
        </w:rPr>
      </w:pPr>
      <w:r w:rsidRPr="00F61928">
        <w:rPr>
          <w:rStyle w:val="P6TextnormalChar"/>
        </w:rPr>
        <w:t>KV vzal na vědomí informaci předsedy KV o průběhu a výsledcích diskuze na téma v jaké komisi by se mohly projednávat investiční dotace v oblasti sportu a volného času (viz usnesení KV č. 85/6/2024), které se aktuálně v žádné komisi neprojednávají.</w:t>
      </w:r>
    </w:p>
    <w:p w:rsidR="00463D33" w:rsidRDefault="00463D33" w:rsidP="00463D33">
      <w:pPr>
        <w:pStyle w:val="Bezmezer"/>
        <w:ind w:left="-284" w:firstLine="9"/>
        <w:jc w:val="both"/>
        <w:rPr>
          <w:rStyle w:val="P6TextnormalChar"/>
        </w:rPr>
      </w:pPr>
      <w:r w:rsidRPr="00F61928">
        <w:rPr>
          <w:rStyle w:val="P6TextnormalChar"/>
        </w:rPr>
        <w:t>KV doporučuje, aby investiční dotace v oblasti sportu a volného času projednávala, v případě potřeby jako poradní orgán RMČ, Komise pro sport a volný čas. Předseda KV bude doporučení komunikovat s vedením MČ P6 a věcně příslušným radním.</w:t>
      </w:r>
    </w:p>
    <w:p w:rsidR="00463D33" w:rsidRDefault="00463D33" w:rsidP="00463D33">
      <w:pPr>
        <w:pStyle w:val="Bezmezer"/>
        <w:ind w:left="6796" w:firstLine="992"/>
        <w:jc w:val="both"/>
        <w:rPr>
          <w:rStyle w:val="P6TextnormalChar"/>
        </w:rPr>
      </w:pPr>
      <w:r>
        <w:rPr>
          <w:rStyle w:val="P6TextnormalChar"/>
        </w:rPr>
        <w:t xml:space="preserve">+ 9; - 0; z 0. </w:t>
      </w:r>
    </w:p>
    <w:p w:rsidR="00463D33" w:rsidRDefault="00463D33" w:rsidP="00463D33">
      <w:pPr>
        <w:pStyle w:val="Bezmezer"/>
        <w:ind w:left="-284" w:firstLine="9"/>
        <w:jc w:val="both"/>
        <w:rPr>
          <w:rStyle w:val="P6TextnormalChar"/>
        </w:rPr>
      </w:pPr>
    </w:p>
    <w:p w:rsidR="00463D33" w:rsidRPr="00220768" w:rsidRDefault="00463D33" w:rsidP="00463D33">
      <w:pPr>
        <w:pStyle w:val="Bezmezer"/>
        <w:ind w:left="-284" w:firstLine="9"/>
        <w:jc w:val="both"/>
        <w:rPr>
          <w:rStyle w:val="P6TextnormalChar"/>
          <w:u w:val="single"/>
        </w:rPr>
      </w:pPr>
      <w:r w:rsidRPr="00220768">
        <w:rPr>
          <w:rStyle w:val="P6TextnormalChar"/>
          <w:u w:val="single"/>
        </w:rPr>
        <w:t>6. Kontrolní skupiny (aktuality, stav plnění úkolů)</w:t>
      </w:r>
    </w:p>
    <w:p w:rsidR="00463D33" w:rsidRDefault="00463D33" w:rsidP="00463D33">
      <w:pPr>
        <w:pStyle w:val="Bezmezer"/>
        <w:ind w:left="-284" w:firstLine="9"/>
        <w:jc w:val="both"/>
        <w:rPr>
          <w:rStyle w:val="P6TextnormalChar"/>
        </w:rPr>
      </w:pPr>
    </w:p>
    <w:p w:rsidR="00463D33" w:rsidRDefault="00463D33" w:rsidP="00463D33">
      <w:pPr>
        <w:pStyle w:val="Bezmezer"/>
        <w:ind w:left="-284" w:firstLine="9"/>
        <w:jc w:val="both"/>
        <w:rPr>
          <w:rStyle w:val="P6TextnormalChar"/>
        </w:rPr>
      </w:pPr>
      <w:r>
        <w:rPr>
          <w:rStyle w:val="P6TextnormalChar"/>
        </w:rPr>
        <w:t xml:space="preserve">Předseda KV na úvod uvedl, že členům KV zaslal aktualizovaný oběžník, kde jsou zachyceny reakce MČ Praha 6 na doporučení KV. </w:t>
      </w:r>
    </w:p>
    <w:p w:rsidR="00463D33" w:rsidRDefault="00463D33" w:rsidP="00463D33">
      <w:pPr>
        <w:pStyle w:val="Bezmezer"/>
        <w:ind w:left="-284" w:firstLine="9"/>
        <w:jc w:val="both"/>
        <w:rPr>
          <w:rStyle w:val="P6TextnormalChar"/>
        </w:rPr>
      </w:pPr>
      <w:r>
        <w:rPr>
          <w:rStyle w:val="P6TextnormalChar"/>
        </w:rPr>
        <w:t xml:space="preserve">Kontrolní skupina č. 1 byla shrnuta v rámci projednání bodu 5. </w:t>
      </w:r>
    </w:p>
    <w:p w:rsidR="00463D33" w:rsidRDefault="00463D33" w:rsidP="00463D33">
      <w:pPr>
        <w:pStyle w:val="Bezmezer"/>
        <w:ind w:left="-284" w:firstLine="9"/>
        <w:jc w:val="both"/>
        <w:rPr>
          <w:rStyle w:val="P6TextnormalChar"/>
        </w:rPr>
      </w:pPr>
    </w:p>
    <w:p w:rsidR="00463D33" w:rsidRDefault="00463D33" w:rsidP="00463D33">
      <w:pPr>
        <w:pStyle w:val="Bezmezer"/>
        <w:tabs>
          <w:tab w:val="left" w:pos="-284"/>
        </w:tabs>
        <w:ind w:left="-284"/>
        <w:jc w:val="both"/>
        <w:rPr>
          <w:rFonts w:ascii="Arial" w:hAnsi="Arial" w:cs="Arial"/>
          <w:sz w:val="20"/>
        </w:rPr>
      </w:pPr>
      <w:r w:rsidRPr="0064407A">
        <w:rPr>
          <w:rFonts w:ascii="Arial" w:hAnsi="Arial" w:cs="Arial"/>
          <w:b/>
          <w:i/>
          <w:sz w:val="20"/>
        </w:rPr>
        <w:t>Kontrolní skupina č. 2 – veřejné zakázky</w:t>
      </w:r>
      <w:r w:rsidRPr="0064407A">
        <w:rPr>
          <w:rFonts w:ascii="Arial" w:hAnsi="Arial" w:cs="Arial"/>
          <w:sz w:val="20"/>
        </w:rPr>
        <w:t xml:space="preserve"> (M. Petrásek, E. Smutná, E. Tichá)</w:t>
      </w:r>
    </w:p>
    <w:p w:rsidR="00463D33" w:rsidRDefault="00463D33" w:rsidP="00463D33">
      <w:pPr>
        <w:pStyle w:val="Bezmezer"/>
        <w:ind w:left="-284" w:firstLine="9"/>
        <w:jc w:val="both"/>
        <w:rPr>
          <w:rFonts w:ascii="Arial" w:hAnsi="Arial" w:cs="Arial"/>
          <w:sz w:val="20"/>
          <w:szCs w:val="20"/>
        </w:rPr>
      </w:pPr>
      <w:r>
        <w:rPr>
          <w:rStyle w:val="P6TextnormalChar"/>
        </w:rPr>
        <w:t>M. Petrásek uvedl, že kontrolu veřejných zakázek provádí a dílčí zpráva bude dodána v průběhu příštího týdne. F</w:t>
      </w:r>
      <w:r>
        <w:rPr>
          <w:rFonts w:ascii="Arial" w:hAnsi="Arial" w:cs="Arial"/>
          <w:sz w:val="20"/>
          <w:szCs w:val="20"/>
        </w:rPr>
        <w:t xml:space="preserve">inální usnesení včetně případných doporučení, bude navrženo až po dokončení celé kontroly. Z minulého jednání KV měl předseda KV úkol, vyžádat si závěrečné analytické zprávy od OŠ, tyto zprávy předseda KV přinesl členům k nahlédnutí. </w:t>
      </w:r>
    </w:p>
    <w:p w:rsidR="00463D33" w:rsidRDefault="00463D33" w:rsidP="00463D33">
      <w:pPr>
        <w:pStyle w:val="Bezmezer"/>
        <w:ind w:left="-284" w:firstLine="9"/>
        <w:jc w:val="both"/>
        <w:rPr>
          <w:rStyle w:val="P6TextnormalChar"/>
        </w:rPr>
      </w:pPr>
    </w:p>
    <w:p w:rsidR="00463D33" w:rsidRDefault="00463D33" w:rsidP="00463D33">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(V. Klepš, M. Suchan)</w:t>
      </w:r>
    </w:p>
    <w:p w:rsidR="00463D33" w:rsidRDefault="00463D33" w:rsidP="00463D33">
      <w:pPr>
        <w:pStyle w:val="Bezmezer"/>
        <w:ind w:left="-284" w:firstLine="9"/>
        <w:jc w:val="both"/>
        <w:rPr>
          <w:rStyle w:val="P6TextnormalChar"/>
        </w:rPr>
      </w:pPr>
      <w:r>
        <w:rPr>
          <w:rStyle w:val="P6TextnormalChar"/>
        </w:rPr>
        <w:lastRenderedPageBreak/>
        <w:t xml:space="preserve">V. Klepš si vyžádal další podklady ke kontrole, které předseda KV umístil na disk. Předseda KV uvedl, že na minulém jednání probíhala diskuze ohledně odpovědnosti a možnosti odměňování zadavatele zakázky ze strany MČ Praha 6. V součinnosti s místopředsedou KV připravili návrh usnesení, které představil členům KV a otevřel diskuzi. </w:t>
      </w:r>
    </w:p>
    <w:p w:rsidR="00463D33" w:rsidRDefault="00463D33" w:rsidP="00463D33">
      <w:pPr>
        <w:pStyle w:val="Bezmezer"/>
        <w:ind w:left="-284" w:firstLine="9"/>
        <w:jc w:val="both"/>
        <w:rPr>
          <w:rStyle w:val="P6TextnormalChar"/>
        </w:rPr>
      </w:pPr>
      <w:r>
        <w:rPr>
          <w:rStyle w:val="P6TextnormalChar"/>
        </w:rPr>
        <w:t xml:space="preserve">E. Smutná uvedla, že veškeré zakázky za MČ Praha 6 soutěží SNEO a.s., které bylo původně založeno za jiným účelem, ostatní firmy by za časovou prodlevu a navyšování ceny dostávaly pokuty a navrhla doporučit vysoutěžení jiné firmy na roli zadavatele. Dále uvedla, že v minulosti na otevírání obálek u vypsané zakázky byl zván i předseda KV a zástupci jednotlivých polických stran. A dále požádala, aby si předseda KV od společnosti SNEO vyžádal seznam členů komisí k zakázkám za poslední 4 roky, </w:t>
      </w:r>
      <w:r w:rsidRPr="00F23A51">
        <w:rPr>
          <w:rStyle w:val="P6TextnormalChar"/>
          <w:u w:val="single"/>
        </w:rPr>
        <w:t>viz úkol č. 2</w:t>
      </w:r>
      <w:r>
        <w:rPr>
          <w:rStyle w:val="P6TextnormalChar"/>
        </w:rPr>
        <w:t xml:space="preserve">. </w:t>
      </w:r>
    </w:p>
    <w:p w:rsidR="00463D33" w:rsidRDefault="00463D33" w:rsidP="00463D33">
      <w:pPr>
        <w:pStyle w:val="Bezmezer"/>
        <w:ind w:left="-284" w:firstLine="9"/>
        <w:jc w:val="both"/>
        <w:rPr>
          <w:rStyle w:val="P6TextnormalChar"/>
        </w:rPr>
      </w:pPr>
      <w:r>
        <w:rPr>
          <w:rStyle w:val="P6TextnormalChar"/>
        </w:rPr>
        <w:t xml:space="preserve">M. Petrásek a E. Smutná navrhli přerušení bodu do dalšího jednání, po vyhodnocení dovyžádaných podkladů. </w:t>
      </w:r>
    </w:p>
    <w:p w:rsidR="00463D33" w:rsidRDefault="00463D33" w:rsidP="00463D33">
      <w:pPr>
        <w:pStyle w:val="Bezmezer"/>
        <w:ind w:left="-284" w:firstLine="9"/>
        <w:jc w:val="both"/>
        <w:rPr>
          <w:rStyle w:val="P6TextnormalChar"/>
        </w:rPr>
      </w:pPr>
      <w:r>
        <w:rPr>
          <w:rStyle w:val="P6TextnormalChar"/>
        </w:rPr>
        <w:t xml:space="preserve">Projednávání bodu bylo přerušeno. </w:t>
      </w:r>
    </w:p>
    <w:p w:rsidR="00463D33" w:rsidRDefault="00463D33" w:rsidP="00463D33">
      <w:pPr>
        <w:pStyle w:val="Bezmezer"/>
        <w:ind w:left="-284" w:firstLine="9"/>
        <w:jc w:val="both"/>
        <w:rPr>
          <w:rStyle w:val="P6TextnormalChar"/>
        </w:rPr>
      </w:pPr>
    </w:p>
    <w:p w:rsidR="00463D33" w:rsidRDefault="00463D33" w:rsidP="00463D33">
      <w:pPr>
        <w:pStyle w:val="Bezmezer"/>
        <w:tabs>
          <w:tab w:val="left" w:pos="-284"/>
        </w:tabs>
        <w:ind w:left="-284"/>
        <w:jc w:val="both"/>
        <w:rPr>
          <w:rFonts w:ascii="Arial" w:hAnsi="Arial" w:cs="Arial"/>
          <w:sz w:val="20"/>
          <w:szCs w:val="20"/>
        </w:rPr>
      </w:pPr>
      <w:r w:rsidRPr="00030507">
        <w:rPr>
          <w:rFonts w:ascii="Arial" w:hAnsi="Arial" w:cs="Arial"/>
          <w:b/>
          <w:i/>
          <w:sz w:val="20"/>
          <w:szCs w:val="20"/>
        </w:rPr>
        <w:t>Kontrolní skupina č. 4 – zdravotnické investice</w:t>
      </w:r>
      <w:r>
        <w:rPr>
          <w:rFonts w:ascii="Arial" w:hAnsi="Arial" w:cs="Arial"/>
          <w:sz w:val="20"/>
          <w:szCs w:val="20"/>
        </w:rPr>
        <w:t xml:space="preserve"> (E. Smutná, M. Suchan)</w:t>
      </w:r>
    </w:p>
    <w:p w:rsidR="00463D33" w:rsidRDefault="00463D33" w:rsidP="00463D33">
      <w:pPr>
        <w:pStyle w:val="Bezmezer"/>
        <w:tabs>
          <w:tab w:val="left" w:pos="-284"/>
        </w:tabs>
        <w:ind w:left="-284"/>
        <w:jc w:val="both"/>
        <w:rPr>
          <w:rFonts w:ascii="Arial" w:hAnsi="Arial" w:cs="Arial"/>
          <w:sz w:val="20"/>
          <w:szCs w:val="20"/>
        </w:rPr>
      </w:pPr>
      <w:r>
        <w:rPr>
          <w:rFonts w:ascii="Arial" w:hAnsi="Arial" w:cs="Arial"/>
          <w:sz w:val="20"/>
          <w:szCs w:val="20"/>
        </w:rPr>
        <w:t xml:space="preserve">E. Smutná uvedla, že pro dokončení kontroly LDN Chittussiho je potřeba osobní kontrola, nelze zhodnotit pouze podle doložené listinné dokumentace. Předseda KV domluví návštěvu v LDN Chittussiho, </w:t>
      </w:r>
      <w:r w:rsidRPr="00F23A51">
        <w:rPr>
          <w:rFonts w:ascii="Arial" w:hAnsi="Arial" w:cs="Arial"/>
          <w:sz w:val="20"/>
          <w:szCs w:val="20"/>
          <w:u w:val="single"/>
        </w:rPr>
        <w:t>viz úkol č. 3</w:t>
      </w:r>
      <w:r>
        <w:rPr>
          <w:rFonts w:ascii="Arial" w:hAnsi="Arial" w:cs="Arial"/>
          <w:sz w:val="20"/>
          <w:szCs w:val="20"/>
        </w:rPr>
        <w:t xml:space="preserve">. </w:t>
      </w:r>
    </w:p>
    <w:p w:rsidR="00463D33" w:rsidRDefault="00463D33" w:rsidP="00463D33">
      <w:pPr>
        <w:pStyle w:val="Bezmezer"/>
        <w:tabs>
          <w:tab w:val="left" w:pos="-284"/>
        </w:tabs>
        <w:ind w:left="-284"/>
        <w:jc w:val="both"/>
        <w:rPr>
          <w:rFonts w:ascii="Arial" w:hAnsi="Arial" w:cs="Arial"/>
          <w:sz w:val="20"/>
          <w:szCs w:val="20"/>
        </w:rPr>
      </w:pPr>
    </w:p>
    <w:p w:rsidR="00463D33" w:rsidRDefault="00463D33" w:rsidP="00463D33">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(E. Smutná, M. Suchan, M. Tolde, B. Truksová) </w:t>
      </w:r>
    </w:p>
    <w:p w:rsidR="00463D33" w:rsidRDefault="00463D33" w:rsidP="00463D33">
      <w:pPr>
        <w:pStyle w:val="Bezmezer"/>
        <w:tabs>
          <w:tab w:val="left" w:pos="-284"/>
        </w:tabs>
        <w:ind w:left="-284"/>
        <w:jc w:val="both"/>
        <w:rPr>
          <w:rFonts w:ascii="Arial" w:hAnsi="Arial" w:cs="Arial"/>
          <w:sz w:val="20"/>
          <w:szCs w:val="20"/>
        </w:rPr>
      </w:pPr>
      <w:r>
        <w:rPr>
          <w:rFonts w:ascii="Arial" w:hAnsi="Arial" w:cs="Arial"/>
          <w:sz w:val="20"/>
          <w:szCs w:val="20"/>
        </w:rPr>
        <w:t xml:space="preserve">Předseda KV uvedl, že poslední dotace ke kontrole byly nahrány na disk a dále předal slovo M. Toldemu, který ve stručnosti okomentoval dílčí zprávu z kontroly dotací, která je </w:t>
      </w:r>
      <w:r w:rsidRPr="00C6401A">
        <w:rPr>
          <w:rFonts w:ascii="Arial" w:hAnsi="Arial" w:cs="Arial"/>
          <w:sz w:val="20"/>
          <w:szCs w:val="20"/>
          <w:u w:val="single"/>
        </w:rPr>
        <w:t>přílohou č. 2</w:t>
      </w:r>
      <w:r>
        <w:rPr>
          <w:rFonts w:ascii="Arial" w:hAnsi="Arial" w:cs="Arial"/>
          <w:sz w:val="20"/>
          <w:szCs w:val="20"/>
        </w:rPr>
        <w:t xml:space="preserve">. M. Tolde uvedl, že při kontrole neshledal zásadní pochybení, pouze u některých dotací chyběla fotodokumentace. </w:t>
      </w:r>
    </w:p>
    <w:p w:rsidR="00463D33" w:rsidRDefault="00463D33" w:rsidP="00463D33">
      <w:pPr>
        <w:pStyle w:val="Bezmezer"/>
        <w:tabs>
          <w:tab w:val="left" w:pos="-284"/>
        </w:tabs>
        <w:ind w:left="-284"/>
        <w:jc w:val="both"/>
        <w:rPr>
          <w:rFonts w:ascii="Arial" w:hAnsi="Arial" w:cs="Arial"/>
          <w:sz w:val="20"/>
          <w:szCs w:val="20"/>
        </w:rPr>
      </w:pPr>
    </w:p>
    <w:p w:rsidR="00463D33" w:rsidRDefault="00463D33" w:rsidP="00463D33">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Klepš, L. Procházka, T.  Strádalová, M.  Tolde)</w:t>
      </w:r>
    </w:p>
    <w:p w:rsidR="00463D33" w:rsidRDefault="00463D33" w:rsidP="00463D33">
      <w:pPr>
        <w:pStyle w:val="Bezmezer"/>
        <w:tabs>
          <w:tab w:val="left" w:pos="-284"/>
        </w:tabs>
        <w:ind w:left="-284"/>
        <w:jc w:val="both"/>
        <w:rPr>
          <w:rFonts w:ascii="Arial" w:hAnsi="Arial" w:cs="Arial"/>
          <w:sz w:val="20"/>
          <w:szCs w:val="20"/>
        </w:rPr>
      </w:pPr>
      <w:r>
        <w:rPr>
          <w:rFonts w:ascii="Arial" w:hAnsi="Arial" w:cs="Arial"/>
          <w:sz w:val="20"/>
          <w:szCs w:val="20"/>
        </w:rPr>
        <w:t xml:space="preserve">Předseda KV uvedl, že reakce k doporučení ze strany KV na odpis vytipovaných pohledávek je v oběžníku KV. Tuto skutečnost konzultoval s interním auditorem, navržené pohledávky KV budou odepsány, EO čeká na pokyn ze strany SNEA. </w:t>
      </w:r>
    </w:p>
    <w:p w:rsidR="00463D33" w:rsidRDefault="00463D33" w:rsidP="00463D33">
      <w:pPr>
        <w:pStyle w:val="Bezmezer"/>
        <w:tabs>
          <w:tab w:val="left" w:pos="-284"/>
        </w:tabs>
        <w:ind w:left="-284"/>
        <w:jc w:val="both"/>
        <w:rPr>
          <w:rFonts w:ascii="Arial" w:hAnsi="Arial" w:cs="Arial"/>
          <w:sz w:val="20"/>
          <w:szCs w:val="20"/>
        </w:rPr>
      </w:pPr>
    </w:p>
    <w:p w:rsidR="00463D33" w:rsidRDefault="00463D33" w:rsidP="00463D33">
      <w:pPr>
        <w:pStyle w:val="Bezmezer"/>
        <w:tabs>
          <w:tab w:val="left" w:pos="-284"/>
        </w:tabs>
        <w:ind w:left="-284"/>
        <w:jc w:val="both"/>
        <w:rPr>
          <w:rFonts w:ascii="Arial" w:hAnsi="Arial" w:cs="Arial"/>
          <w:sz w:val="20"/>
          <w:szCs w:val="20"/>
        </w:rPr>
      </w:pPr>
      <w:r w:rsidRPr="009321E3">
        <w:rPr>
          <w:rFonts w:ascii="Arial" w:hAnsi="Arial" w:cs="Arial"/>
          <w:b/>
          <w:i/>
          <w:sz w:val="20"/>
          <w:szCs w:val="20"/>
        </w:rPr>
        <w:t>Kontrolní skupina č. 7 – GDPR</w:t>
      </w:r>
      <w:r>
        <w:rPr>
          <w:rFonts w:ascii="Arial" w:hAnsi="Arial" w:cs="Arial"/>
          <w:sz w:val="20"/>
          <w:szCs w:val="20"/>
        </w:rPr>
        <w:t xml:space="preserve"> (M. Petrásek, T. Strádalová, E. Tichá)</w:t>
      </w:r>
    </w:p>
    <w:p w:rsidR="00463D33" w:rsidRDefault="00463D33" w:rsidP="00463D33">
      <w:pPr>
        <w:pStyle w:val="Bezmezer"/>
        <w:tabs>
          <w:tab w:val="left" w:pos="-284"/>
        </w:tabs>
        <w:ind w:left="-284"/>
        <w:jc w:val="both"/>
        <w:rPr>
          <w:rFonts w:ascii="Arial" w:hAnsi="Arial" w:cs="Arial"/>
          <w:sz w:val="20"/>
          <w:szCs w:val="20"/>
        </w:rPr>
      </w:pPr>
      <w:r>
        <w:rPr>
          <w:rFonts w:ascii="Arial" w:hAnsi="Arial" w:cs="Arial"/>
          <w:sz w:val="20"/>
          <w:szCs w:val="20"/>
        </w:rPr>
        <w:t xml:space="preserve">Nebyl identifikován žádný bezpečností incident v oblasti GDPR. </w:t>
      </w:r>
    </w:p>
    <w:p w:rsidR="00463D33" w:rsidRDefault="00463D33" w:rsidP="00463D33">
      <w:pPr>
        <w:pStyle w:val="Bezmezer"/>
        <w:tabs>
          <w:tab w:val="left" w:pos="-284"/>
        </w:tabs>
        <w:ind w:left="-284"/>
        <w:jc w:val="both"/>
        <w:rPr>
          <w:rFonts w:ascii="Arial" w:hAnsi="Arial" w:cs="Arial"/>
          <w:sz w:val="20"/>
          <w:szCs w:val="20"/>
        </w:rPr>
      </w:pPr>
    </w:p>
    <w:p w:rsidR="00463D33" w:rsidRDefault="00463D33" w:rsidP="00463D33">
      <w:pPr>
        <w:pStyle w:val="Bezmezer"/>
        <w:tabs>
          <w:tab w:val="left" w:pos="-284"/>
        </w:tabs>
        <w:ind w:left="-284"/>
        <w:jc w:val="both"/>
        <w:rPr>
          <w:rFonts w:ascii="Arial" w:hAnsi="Arial" w:cs="Arial"/>
          <w:sz w:val="20"/>
          <w:szCs w:val="20"/>
        </w:rPr>
      </w:pPr>
      <w:r w:rsidRPr="0005619D">
        <w:rPr>
          <w:rFonts w:ascii="Arial" w:hAnsi="Arial" w:cs="Arial"/>
          <w:b/>
          <w:i/>
          <w:sz w:val="20"/>
          <w:szCs w:val="20"/>
        </w:rPr>
        <w:t>Kontrolní skupina č. 8 – SNEO</w:t>
      </w:r>
      <w:r>
        <w:rPr>
          <w:rFonts w:ascii="Arial" w:hAnsi="Arial" w:cs="Arial"/>
          <w:sz w:val="20"/>
          <w:szCs w:val="20"/>
        </w:rPr>
        <w:t xml:space="preserve"> (M. Baxa, L. Procházka, E. Tichá) a </w:t>
      </w:r>
      <w:r w:rsidRPr="0005619D">
        <w:rPr>
          <w:rFonts w:ascii="Arial" w:hAnsi="Arial" w:cs="Arial"/>
          <w:b/>
          <w:i/>
          <w:sz w:val="20"/>
          <w:szCs w:val="20"/>
        </w:rPr>
        <w:t>kontrolní skupina č. 10 – Bubenečské nádraží/Stanice 6</w:t>
      </w:r>
      <w:r>
        <w:rPr>
          <w:rFonts w:ascii="Arial" w:hAnsi="Arial" w:cs="Arial"/>
          <w:sz w:val="20"/>
          <w:szCs w:val="20"/>
        </w:rPr>
        <w:t xml:space="preserve"> (M. Baxa, M. Petrásek, T. Strádalová, E. Tichá, B. Truksová)</w:t>
      </w:r>
    </w:p>
    <w:p w:rsidR="00463D33" w:rsidRDefault="00463D33" w:rsidP="00463D33">
      <w:pPr>
        <w:pStyle w:val="Bezmezer"/>
        <w:tabs>
          <w:tab w:val="left" w:pos="-284"/>
        </w:tabs>
        <w:ind w:left="-284"/>
        <w:jc w:val="both"/>
        <w:rPr>
          <w:rFonts w:ascii="Arial" w:hAnsi="Arial" w:cs="Arial"/>
          <w:sz w:val="20"/>
          <w:szCs w:val="20"/>
        </w:rPr>
      </w:pPr>
      <w:r>
        <w:rPr>
          <w:rFonts w:ascii="Arial" w:hAnsi="Arial" w:cs="Arial"/>
          <w:sz w:val="20"/>
          <w:szCs w:val="20"/>
        </w:rPr>
        <w:t xml:space="preserve">Materiály ke kontrole jsou uloženy na disku. Pokud budou potřeba doplňující podklady, předseda KV je vyžádá na podnět člena kontrolní skupiny. Předseda KV svolá jednání se členy kontrolní skupiny, kde bude domluven postup kontroly. </w:t>
      </w:r>
    </w:p>
    <w:p w:rsidR="00463D33" w:rsidRDefault="00463D33" w:rsidP="00463D33">
      <w:pPr>
        <w:pStyle w:val="Bezmezer"/>
        <w:tabs>
          <w:tab w:val="left" w:pos="-284"/>
        </w:tabs>
        <w:ind w:left="-284"/>
        <w:jc w:val="both"/>
        <w:rPr>
          <w:rFonts w:ascii="Arial" w:hAnsi="Arial" w:cs="Arial"/>
          <w:sz w:val="20"/>
          <w:szCs w:val="20"/>
        </w:rPr>
      </w:pPr>
    </w:p>
    <w:p w:rsidR="00463D33" w:rsidRPr="00CD57D0" w:rsidRDefault="00463D33" w:rsidP="00463D33">
      <w:pPr>
        <w:pStyle w:val="Bezmezer"/>
        <w:tabs>
          <w:tab w:val="left" w:pos="-284"/>
        </w:tabs>
        <w:ind w:left="-284"/>
        <w:jc w:val="both"/>
        <w:rPr>
          <w:rFonts w:ascii="Arial" w:hAnsi="Arial" w:cs="Arial"/>
          <w:sz w:val="20"/>
          <w:szCs w:val="20"/>
          <w:u w:val="single"/>
        </w:rPr>
      </w:pPr>
      <w:r w:rsidRPr="00CD57D0">
        <w:rPr>
          <w:rFonts w:ascii="Arial" w:hAnsi="Arial" w:cs="Arial"/>
          <w:sz w:val="20"/>
          <w:szCs w:val="20"/>
          <w:u w:val="single"/>
        </w:rPr>
        <w:t xml:space="preserve">7. Různé </w:t>
      </w:r>
    </w:p>
    <w:p w:rsidR="00463D33" w:rsidRDefault="00463D33" w:rsidP="00463D33">
      <w:pPr>
        <w:pStyle w:val="Bezmezer"/>
        <w:tabs>
          <w:tab w:val="left" w:pos="-284"/>
        </w:tabs>
        <w:ind w:left="-284"/>
        <w:jc w:val="both"/>
        <w:rPr>
          <w:rFonts w:ascii="Arial" w:hAnsi="Arial" w:cs="Arial"/>
          <w:sz w:val="20"/>
          <w:szCs w:val="20"/>
          <w:u w:val="single"/>
        </w:rPr>
      </w:pPr>
    </w:p>
    <w:p w:rsidR="00463D33" w:rsidRPr="00CD57D0" w:rsidRDefault="00463D33" w:rsidP="00463D33">
      <w:pPr>
        <w:pStyle w:val="Bezmezer"/>
        <w:tabs>
          <w:tab w:val="left" w:pos="-284"/>
        </w:tabs>
        <w:ind w:left="-284"/>
        <w:jc w:val="both"/>
        <w:rPr>
          <w:rFonts w:ascii="Arial" w:hAnsi="Arial" w:cs="Arial"/>
          <w:sz w:val="20"/>
          <w:szCs w:val="20"/>
          <w:u w:val="single"/>
        </w:rPr>
      </w:pPr>
      <w:r w:rsidRPr="00CD57D0">
        <w:rPr>
          <w:rFonts w:ascii="Arial" w:hAnsi="Arial" w:cs="Arial"/>
          <w:sz w:val="20"/>
          <w:szCs w:val="20"/>
          <w:u w:val="single"/>
        </w:rPr>
        <w:t xml:space="preserve">7. a) Plán činnosti na rok 2025 </w:t>
      </w:r>
    </w:p>
    <w:p w:rsidR="00463D33" w:rsidRDefault="00463D33" w:rsidP="00463D33">
      <w:pPr>
        <w:pStyle w:val="Bezmezer"/>
        <w:tabs>
          <w:tab w:val="left" w:pos="-284"/>
        </w:tabs>
        <w:ind w:left="-284"/>
        <w:jc w:val="both"/>
        <w:rPr>
          <w:rFonts w:ascii="Arial" w:hAnsi="Arial" w:cs="Arial"/>
          <w:sz w:val="20"/>
          <w:szCs w:val="20"/>
        </w:rPr>
      </w:pPr>
      <w:r>
        <w:rPr>
          <w:rFonts w:ascii="Arial" w:hAnsi="Arial" w:cs="Arial"/>
          <w:sz w:val="20"/>
          <w:szCs w:val="20"/>
        </w:rPr>
        <w:t xml:space="preserve">Předseda KV uvedl, že na 22. jednání KV bude projednáván plán činnosti KV na rok 2025, kde by se každý člen KV měl vyjádřit k obsahu/předmětu kontrol a počtu kontrolních skupin, v rámci diskuze bude prostor pro připomínky. V rámci tohoto bodu budou na dalším jednání navrženy termíny pro jednání KV v roce 2025. </w:t>
      </w:r>
    </w:p>
    <w:p w:rsidR="00463D33" w:rsidRDefault="00463D33" w:rsidP="00463D33">
      <w:pPr>
        <w:pStyle w:val="Bezmezer"/>
        <w:tabs>
          <w:tab w:val="left" w:pos="-284"/>
        </w:tabs>
        <w:ind w:left="-284"/>
        <w:jc w:val="both"/>
        <w:rPr>
          <w:rFonts w:ascii="Arial" w:hAnsi="Arial" w:cs="Arial"/>
          <w:sz w:val="20"/>
          <w:szCs w:val="20"/>
        </w:rPr>
      </w:pPr>
    </w:p>
    <w:p w:rsidR="00463D33" w:rsidRPr="00063A31" w:rsidRDefault="00463D33" w:rsidP="00463D33">
      <w:pPr>
        <w:pStyle w:val="Bezmezer"/>
        <w:tabs>
          <w:tab w:val="left" w:pos="-284"/>
        </w:tabs>
        <w:ind w:left="-284"/>
        <w:jc w:val="both"/>
        <w:rPr>
          <w:rFonts w:ascii="Arial" w:hAnsi="Arial" w:cs="Arial"/>
          <w:sz w:val="20"/>
          <w:szCs w:val="20"/>
          <w:u w:val="single"/>
        </w:rPr>
      </w:pPr>
      <w:r w:rsidRPr="00063A31">
        <w:rPr>
          <w:rFonts w:ascii="Arial" w:hAnsi="Arial" w:cs="Arial"/>
          <w:sz w:val="20"/>
          <w:szCs w:val="20"/>
          <w:u w:val="single"/>
        </w:rPr>
        <w:t xml:space="preserve">7. b) Stanovisko k interpelaci E. Smutné </w:t>
      </w:r>
    </w:p>
    <w:p w:rsidR="00463D33" w:rsidRDefault="00463D33" w:rsidP="00463D33">
      <w:pPr>
        <w:pStyle w:val="Bezmezer"/>
        <w:tabs>
          <w:tab w:val="left" w:pos="-284"/>
        </w:tabs>
        <w:ind w:left="-284"/>
        <w:jc w:val="both"/>
        <w:rPr>
          <w:rFonts w:ascii="Arial" w:hAnsi="Arial" w:cs="Arial"/>
          <w:sz w:val="20"/>
          <w:szCs w:val="20"/>
        </w:rPr>
      </w:pPr>
      <w:r>
        <w:rPr>
          <w:rFonts w:ascii="Arial" w:hAnsi="Arial" w:cs="Arial"/>
          <w:sz w:val="20"/>
          <w:szCs w:val="20"/>
        </w:rPr>
        <w:t xml:space="preserve">Stanovisko k interpelaci E. Smutné na jednání ZMČ v prosinci 2023 vytvořil pověřenec pro otevřenost, média a participaci Ing. Mgr. Oldřich Kužílek. Stanovisko bylo zasláno členům KV. Předseda KV po diskuzi s E. Smutnou vytvořil návrh usnesení, které členům KV představil a otevřel diskuzi v rámci které, bylo usnesení upraveno. </w:t>
      </w:r>
    </w:p>
    <w:p w:rsidR="00463D33" w:rsidRDefault="00463D33" w:rsidP="00463D33">
      <w:pPr>
        <w:pStyle w:val="Bezmezer"/>
        <w:tabs>
          <w:tab w:val="left" w:pos="-284"/>
        </w:tabs>
        <w:ind w:left="-284"/>
        <w:jc w:val="both"/>
        <w:rPr>
          <w:rFonts w:ascii="Arial" w:hAnsi="Arial" w:cs="Arial"/>
          <w:sz w:val="20"/>
          <w:szCs w:val="20"/>
        </w:rPr>
      </w:pPr>
    </w:p>
    <w:p w:rsidR="00463D33" w:rsidRPr="00C32F4F" w:rsidRDefault="00463D33" w:rsidP="00463D33">
      <w:pPr>
        <w:pStyle w:val="Bezmezer"/>
        <w:tabs>
          <w:tab w:val="left" w:pos="-284"/>
        </w:tabs>
        <w:ind w:left="-284"/>
        <w:jc w:val="both"/>
        <w:rPr>
          <w:rFonts w:ascii="Arial" w:hAnsi="Arial" w:cs="Arial"/>
          <w:b/>
          <w:sz w:val="20"/>
          <w:szCs w:val="20"/>
        </w:rPr>
      </w:pPr>
      <w:r w:rsidRPr="00C32F4F">
        <w:rPr>
          <w:rFonts w:ascii="Arial" w:hAnsi="Arial" w:cs="Arial"/>
          <w:b/>
          <w:sz w:val="20"/>
          <w:szCs w:val="20"/>
        </w:rPr>
        <w:t>Usnesení KV č.  101/10/2024:</w:t>
      </w:r>
    </w:p>
    <w:p w:rsidR="00463D33" w:rsidRPr="00C32F4F" w:rsidRDefault="00463D33" w:rsidP="00463D33">
      <w:pPr>
        <w:pStyle w:val="Bezmezer"/>
        <w:tabs>
          <w:tab w:val="left" w:pos="-284"/>
        </w:tabs>
        <w:ind w:left="-284"/>
        <w:jc w:val="both"/>
        <w:rPr>
          <w:rFonts w:ascii="Arial" w:hAnsi="Arial" w:cs="Arial"/>
          <w:sz w:val="20"/>
          <w:szCs w:val="20"/>
        </w:rPr>
      </w:pPr>
      <w:r w:rsidRPr="00C32F4F">
        <w:rPr>
          <w:rFonts w:ascii="Arial" w:hAnsi="Arial" w:cs="Arial"/>
          <w:sz w:val="20"/>
          <w:szCs w:val="20"/>
        </w:rPr>
        <w:t>KV vzal na vědomí posouzení "prezentace v interpelaci zastupitelky Ing. Smutné“ od pověřen</w:t>
      </w:r>
      <w:r>
        <w:rPr>
          <w:rFonts w:ascii="Arial" w:hAnsi="Arial" w:cs="Arial"/>
          <w:sz w:val="20"/>
          <w:szCs w:val="20"/>
        </w:rPr>
        <w:t xml:space="preserve">ce Ing. Kužílka – </w:t>
      </w:r>
      <w:r w:rsidRPr="00C32F4F">
        <w:rPr>
          <w:rFonts w:ascii="Arial" w:hAnsi="Arial" w:cs="Arial"/>
          <w:sz w:val="20"/>
          <w:szCs w:val="20"/>
          <w:u w:val="single"/>
        </w:rPr>
        <w:t>viz příloha č. 3</w:t>
      </w:r>
      <w:r>
        <w:rPr>
          <w:rFonts w:ascii="Arial" w:hAnsi="Arial" w:cs="Arial"/>
          <w:sz w:val="20"/>
          <w:szCs w:val="20"/>
        </w:rPr>
        <w:t xml:space="preserve">. </w:t>
      </w:r>
    </w:p>
    <w:p w:rsidR="00463D33" w:rsidRDefault="00463D33" w:rsidP="00463D33">
      <w:pPr>
        <w:pStyle w:val="Bezmezer"/>
        <w:tabs>
          <w:tab w:val="left" w:pos="-284"/>
        </w:tabs>
        <w:ind w:left="-284"/>
        <w:jc w:val="both"/>
        <w:rPr>
          <w:rFonts w:ascii="Arial" w:hAnsi="Arial" w:cs="Arial"/>
          <w:sz w:val="20"/>
          <w:szCs w:val="20"/>
        </w:rPr>
      </w:pPr>
      <w:r w:rsidRPr="00C32F4F">
        <w:rPr>
          <w:rFonts w:ascii="Arial" w:hAnsi="Arial" w:cs="Arial"/>
          <w:sz w:val="20"/>
          <w:szCs w:val="20"/>
        </w:rPr>
        <w:lastRenderedPageBreak/>
        <w:t>KV ukládá předsedovi KV vyžádat doplnění k posouzení od pověřence Ing. Kužílka směrem k části dotazu o obecních pozemcích.</w:t>
      </w:r>
    </w:p>
    <w:p w:rsidR="00463D33" w:rsidRDefault="00463D33" w:rsidP="00463D33">
      <w:pPr>
        <w:pStyle w:val="Bezmezer"/>
        <w:tabs>
          <w:tab w:val="left" w:pos="-284"/>
        </w:tabs>
        <w:ind w:left="-284"/>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+ 9; - 0; z 0. </w:t>
      </w:r>
    </w:p>
    <w:p w:rsidR="00463D33" w:rsidRDefault="00463D33" w:rsidP="00463D33">
      <w:pPr>
        <w:pStyle w:val="Bezmezer"/>
        <w:tabs>
          <w:tab w:val="left" w:pos="-284"/>
        </w:tabs>
        <w:ind w:left="-284"/>
        <w:jc w:val="both"/>
        <w:rPr>
          <w:rFonts w:ascii="Arial" w:hAnsi="Arial" w:cs="Arial"/>
          <w:b/>
          <w:sz w:val="20"/>
          <w:szCs w:val="20"/>
        </w:rPr>
      </w:pPr>
      <w:r>
        <w:rPr>
          <w:rFonts w:ascii="Arial" w:hAnsi="Arial" w:cs="Arial"/>
          <w:b/>
          <w:sz w:val="20"/>
          <w:szCs w:val="20"/>
        </w:rPr>
        <w:t xml:space="preserve">Další jednání se bude konat 20.11.2024 od 17:00h. </w:t>
      </w:r>
    </w:p>
    <w:p w:rsidR="00463D33" w:rsidRDefault="00463D33" w:rsidP="00463D33">
      <w:pPr>
        <w:pStyle w:val="Bezmezer"/>
        <w:tabs>
          <w:tab w:val="left" w:pos="-284"/>
        </w:tabs>
        <w:ind w:left="-284"/>
        <w:jc w:val="both"/>
        <w:rPr>
          <w:rFonts w:ascii="Arial" w:hAnsi="Arial" w:cs="Arial"/>
          <w:b/>
          <w:sz w:val="20"/>
          <w:szCs w:val="20"/>
        </w:rPr>
      </w:pPr>
    </w:p>
    <w:p w:rsidR="00463D33" w:rsidRPr="00463D33" w:rsidRDefault="00463D33" w:rsidP="00463D33">
      <w:pPr>
        <w:pStyle w:val="Bezmezer"/>
        <w:tabs>
          <w:tab w:val="left" w:pos="-284"/>
        </w:tabs>
        <w:ind w:left="-284"/>
        <w:jc w:val="both"/>
        <w:rPr>
          <w:rFonts w:ascii="Arial" w:hAnsi="Arial" w:cs="Arial"/>
          <w:sz w:val="20"/>
          <w:szCs w:val="20"/>
        </w:rPr>
      </w:pPr>
      <w:r w:rsidRPr="00463D33">
        <w:rPr>
          <w:rStyle w:val="P6TextnormalChar"/>
          <w:b/>
        </w:rPr>
        <w:t>Příloha č. 2:</w:t>
      </w:r>
      <w:r>
        <w:rPr>
          <w:rStyle w:val="P6TextnormalChar"/>
          <w:b/>
        </w:rPr>
        <w:t xml:space="preserve"> </w:t>
      </w:r>
      <w:r>
        <w:rPr>
          <w:rStyle w:val="P6TextnormalChar"/>
        </w:rPr>
        <w:t>Doplněná kontrolní zpráva ZŠ Kocína</w:t>
      </w:r>
    </w:p>
    <w:p w:rsidR="00463D33" w:rsidRPr="00463D33" w:rsidRDefault="00463D33" w:rsidP="00463D33">
      <w:pPr>
        <w:spacing w:after="0" w:line="240" w:lineRule="auto"/>
        <w:jc w:val="center"/>
        <w:rPr>
          <w:rFonts w:ascii="Arial" w:eastAsia="Times New Roman" w:hAnsi="Arial" w:cs="Arial"/>
          <w:sz w:val="20"/>
          <w:szCs w:val="20"/>
          <w:lang w:eastAsia="cs-CZ"/>
        </w:rPr>
      </w:pPr>
      <w:r w:rsidRPr="00463D33">
        <w:rPr>
          <w:rFonts w:ascii="Arial" w:eastAsia="Times New Roman" w:hAnsi="Arial" w:cs="Arial"/>
          <w:b/>
          <w:bCs/>
          <w:color w:val="000000"/>
          <w:sz w:val="20"/>
          <w:szCs w:val="20"/>
          <w:lang w:eastAsia="cs-CZ"/>
        </w:rPr>
        <w:t>Investiční akce u školských objektů - ZŠ Na Kocínce</w:t>
      </w:r>
    </w:p>
    <w:p w:rsidR="00463D33" w:rsidRPr="00463D33" w:rsidRDefault="00463D33" w:rsidP="00463D33">
      <w:pPr>
        <w:spacing w:after="0" w:line="240" w:lineRule="auto"/>
        <w:jc w:val="center"/>
        <w:rPr>
          <w:rFonts w:ascii="Arial" w:eastAsia="Times New Roman" w:hAnsi="Arial" w:cs="Arial"/>
          <w:sz w:val="20"/>
          <w:szCs w:val="20"/>
          <w:lang w:eastAsia="cs-CZ"/>
        </w:rPr>
      </w:pPr>
      <w:r w:rsidRPr="00463D33">
        <w:rPr>
          <w:rFonts w:ascii="Arial" w:eastAsia="Times New Roman" w:hAnsi="Arial" w:cs="Arial"/>
          <w:b/>
          <w:bCs/>
          <w:color w:val="000000"/>
          <w:sz w:val="20"/>
          <w:szCs w:val="20"/>
          <w:lang w:eastAsia="cs-CZ"/>
        </w:rPr>
        <w:t>kontrolní skupina ve složení (Václav Klepš, Martin Suchan, Karel Hofer)</w:t>
      </w:r>
    </w:p>
    <w:p w:rsidR="00463D33" w:rsidRPr="00463D33" w:rsidRDefault="00463D33" w:rsidP="00463D33">
      <w:pPr>
        <w:spacing w:after="0" w:line="240" w:lineRule="auto"/>
        <w:rPr>
          <w:rFonts w:ascii="Arial" w:eastAsia="Times New Roman" w:hAnsi="Arial" w:cs="Arial"/>
          <w:sz w:val="20"/>
          <w:szCs w:val="20"/>
          <w:lang w:eastAsia="cs-CZ"/>
        </w:rPr>
      </w:pPr>
      <w:r w:rsidRPr="00463D33">
        <w:rPr>
          <w:rFonts w:ascii="Arial" w:eastAsia="Times New Roman" w:hAnsi="Arial" w:cs="Arial"/>
          <w:b/>
          <w:bCs/>
          <w:color w:val="000000"/>
          <w:sz w:val="20"/>
          <w:szCs w:val="20"/>
          <w:lang w:eastAsia="cs-CZ"/>
        </w:rPr>
        <w:t>Zpracoval: PhDr. Karel Höfer, doplnil Mgr. Martin Suchan</w:t>
      </w:r>
    </w:p>
    <w:p w:rsidR="00463D33" w:rsidRPr="00463D33" w:rsidRDefault="00463D33" w:rsidP="00463D33">
      <w:pPr>
        <w:spacing w:after="0"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t>Veřejná zakázka malého rozsahu č. VZ/11/2021 ZŠ Na Kocínce - výstavba nového objektu - projektová a inženýrská činnost byla uzavřena objednatelem MČ Praha 6 zastoupenou SNEO, a.s. (podepsáno 25. 4. 2022) na základě výběru nejvýhodnější nabídky se zhotovitelem AND, spol. s r.o. (podepsáno 4. 5. 2022). Předmětem plnění díla byla projektová a inženýrská činnost, zahrnující vypracování projektové dokumentace pro provedení stavby s náležitostmi zadávací dokumentace, služby autorského dozoru při provádění stavby a související inženýrskou činnost. Cena díla byla stanovena na 6.596.920,- Kč vč. DPH. Následně byl ke smlouvě vytvořen Dodatek č. 1 (podepsán 1., resp. 2., 8. 2022), jehož účelem bylo rozšíření předmětu díla o projekční a rozpočtářské práce související s přípravou žádosti o dotaci z dotačního programu „Modernizační fond“. Tím došlo k úpravám - přidání dvou výkonových fází a úpravě dob realizace výkonových fází. Cena za dílo byla nově stanovena 7.160.780,- Kč.</w:t>
      </w:r>
    </w:p>
    <w:p w:rsidR="00463D33" w:rsidRPr="00463D33" w:rsidRDefault="00463D33" w:rsidP="00463D33">
      <w:pPr>
        <w:spacing w:after="0"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t>Smlouva o smlouvě budoucí darovací a o převodu licence k užití autorského díla byla uzavřena mezi Tomášem Bistřickým, Vlastimilem Kristlem (budoucí dárci), MČ (budoucí obdarovaná) a AND, spol. s r. o. (architekt) o zpracování projektové dokumentace novostavby ZŠ Kocínka a úpravy pozemních komunikací a úpravy veřejného prostoru okolo plánované stavby ZŠ Kocínka. Orientační hodnota projektové komunikace byla smlouvou stanovena na 4.688.750,- Kč, přičemž strany se zavázaly uzavřít smlouvu darovací a o převodu licence k užití autorského díla, jejímž předmětem je bezplatný převod vlastnického práva k projektové dokumentaci a převod licence k užití projektové dokumentace jako autorského díla (podepsáno 21. 12. 2020).  Následně byl ke smlouvě vytvořen Dodatek č. 1 (podepsán 14., resp. 15., 12. 2021), jehož účelem bylo předání pracovní verze a umožnění jejího použití v zadávacím řízení. Následně byl ke smlouvě vytvořen Dodatek č. 2 (podepsán 30. 3. 2022), jehož účelem bylo umožnit využití pracovní verze pro dotační tituly. Následně byl ke smlouvě vytvořen Dodatek č. 3 (podepsán 24. 5. 2022), jehož účelem bylo umožnit využití pracovní verze pro vypracování dokumentace budoucích interiérů.  Následně byl ke smlouvě vytvořen Dodatek č. 4 (podepsán 3., resp. 6. 3. 2023), jehož účelem bylo umožnit využití pracovní verze pro vypracování provádějící projektové dokumentace pro zhotovené stavby a pro zadávací řízení za účelem výběru zhotovitele výstavby. MČ se navíc zavázala zajistit výsadbu stromořadí kolem ulice Kadeřákovské na pozemcích ZŠ Bílá nejpozději před uvedením ZŠ Na Kocínce do provozu. </w:t>
      </w:r>
    </w:p>
    <w:p w:rsidR="00463D33" w:rsidRPr="00463D33" w:rsidRDefault="00463D33" w:rsidP="00463D33">
      <w:pPr>
        <w:spacing w:after="0"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t>Dne 16. 6. 2022 došlo k předání výkonové fáze V.a a dne 19. 6. 2022 výkonové fáze XI. Faktury byly KV ZMČ P6 dodány dvě, a to č. 142043 na 205.700,- Kč ze dne 1. 9. 2022 a č. 142044 na 254.100,- Kč ze dne 2. 9. 2022.</w:t>
      </w:r>
    </w:p>
    <w:p w:rsidR="00463D33" w:rsidRPr="00463D33" w:rsidRDefault="00463D33" w:rsidP="00463D33">
      <w:pPr>
        <w:spacing w:after="0"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t>Během roku 2023 byla vypsaná nová veřejná zakázka malého rozsahu č. VZ/13/2023 - „ZŠ Kocínka - výstavba nového objektu - odstranění stávajících objektů“. Tato zakázka byla uzavřena mezi MČ Praha 6 a zhotovitelem TREPART s.r.o. dne 24. 7. 2023 Celková cena této zakázky byla 940 663,80 Kč bez DPH. Dle protokolu o předání díla byly práce k této zakázce zahájené 31. 7. 2023 a dokončené 19. 9. 2023.</w:t>
      </w:r>
    </w:p>
    <w:p w:rsidR="00463D33" w:rsidRPr="00463D33" w:rsidRDefault="00463D33" w:rsidP="00463D33">
      <w:pPr>
        <w:spacing w:after="0"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t>Dle posledních informací byla podána žádost o dotaci/podporu z Modernizačního fondu, a byla též dokončena zadávací projektová dokumentace na dodavatele stavebních prací novostavby. Dne 4. 12. 2023 bylo usnesením RMČ-1153/23 odsouhlaseno uveřejnění nadlimitního řízení na zhotovitele stavebních prací novostavby ZŠ Kocínka a dne 15. 12. 2023 bylo usnesením RMČ -1215/23 schváleno uzavření dodatku č. 5 ke smlouvě o</w:t>
      </w:r>
    </w:p>
    <w:p w:rsidR="00463D33" w:rsidRPr="00463D33" w:rsidRDefault="00463D33" w:rsidP="00463D33">
      <w:pPr>
        <w:spacing w:after="0"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t>smlouvě budoucí darovací a o převodu licence k užití autorského díla.</w:t>
      </w:r>
    </w:p>
    <w:p w:rsidR="00463D33" w:rsidRPr="00463D33" w:rsidRDefault="00463D33" w:rsidP="00463D33">
      <w:pPr>
        <w:spacing w:after="0"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t>Samotné uzavření Smlouvy darovací a o převodu licence k užití autorského díla, tj. projektové dokumentace novostavby, bylo schváleno dne 22.01.2024 č. usnesením RMČ-1262/24.</w:t>
      </w:r>
    </w:p>
    <w:p w:rsidR="00463D33" w:rsidRPr="00463D33" w:rsidRDefault="00463D33" w:rsidP="00463D33">
      <w:pPr>
        <w:spacing w:after="0" w:line="240" w:lineRule="auto"/>
        <w:rPr>
          <w:rFonts w:ascii="Arial" w:eastAsia="Times New Roman" w:hAnsi="Arial" w:cs="Arial"/>
          <w:sz w:val="20"/>
          <w:szCs w:val="20"/>
          <w:lang w:eastAsia="cs-CZ"/>
        </w:rPr>
      </w:pPr>
    </w:p>
    <w:p w:rsidR="006C4604" w:rsidRDefault="006C4604" w:rsidP="00463D33">
      <w:pPr>
        <w:spacing w:before="240" w:after="240" w:line="240" w:lineRule="auto"/>
        <w:jc w:val="both"/>
        <w:rPr>
          <w:rFonts w:ascii="Arial" w:eastAsia="Times New Roman" w:hAnsi="Arial" w:cs="Arial"/>
          <w:b/>
          <w:color w:val="000000"/>
          <w:sz w:val="20"/>
          <w:szCs w:val="20"/>
          <w:lang w:eastAsia="cs-CZ"/>
        </w:rPr>
      </w:pPr>
    </w:p>
    <w:p w:rsidR="00463D33" w:rsidRPr="00463D33" w:rsidRDefault="00463D33" w:rsidP="00463D33">
      <w:pPr>
        <w:spacing w:before="240" w:after="240" w:line="240" w:lineRule="auto"/>
        <w:jc w:val="both"/>
        <w:rPr>
          <w:rFonts w:ascii="Arial" w:eastAsia="Times New Roman" w:hAnsi="Arial" w:cs="Arial"/>
          <w:b/>
          <w:sz w:val="20"/>
          <w:szCs w:val="20"/>
          <w:lang w:eastAsia="cs-CZ"/>
        </w:rPr>
      </w:pPr>
      <w:r w:rsidRPr="00463D33">
        <w:rPr>
          <w:rFonts w:ascii="Arial" w:eastAsia="Times New Roman" w:hAnsi="Arial" w:cs="Arial"/>
          <w:b/>
          <w:color w:val="000000"/>
          <w:sz w:val="20"/>
          <w:szCs w:val="20"/>
          <w:lang w:eastAsia="cs-CZ"/>
        </w:rPr>
        <w:lastRenderedPageBreak/>
        <w:t>(doplnění listopad 2024)</w:t>
      </w:r>
    </w:p>
    <w:p w:rsidR="00463D33" w:rsidRDefault="00463D33" w:rsidP="00463D33">
      <w:pPr>
        <w:spacing w:before="240" w:after="240" w:line="240" w:lineRule="auto"/>
        <w:jc w:val="both"/>
        <w:rPr>
          <w:rFonts w:ascii="Arial" w:eastAsia="Times New Roman" w:hAnsi="Arial" w:cs="Arial"/>
          <w:color w:val="000000"/>
          <w:sz w:val="20"/>
          <w:szCs w:val="20"/>
          <w:lang w:eastAsia="cs-CZ"/>
        </w:rPr>
      </w:pPr>
      <w:r w:rsidRPr="00463D33">
        <w:rPr>
          <w:rFonts w:ascii="Arial" w:eastAsia="Times New Roman" w:hAnsi="Arial" w:cs="Arial"/>
          <w:color w:val="000000"/>
          <w:sz w:val="20"/>
          <w:szCs w:val="20"/>
          <w:lang w:eastAsia="cs-CZ"/>
        </w:rPr>
        <w:t>Na základě proběhnuvšího zadávacího řízení byla dne 7. 10. 24 vybrána rozhodnutím Rady MČ nejvýhodnější nabídka společnosti KAMI PROFIT za cenu 144 milionů korun, která byla levnější o více než 17.000.000 Kč než druhá nabídka GEOSAN Group. Předpokládaná cena byla 198.500.000 Kč. Nyní uváděný předpoklad realizace je rok 2026, přitom však ještě v prosinci 2023 se předpokládala realizace v roce 2025. Od uveřejnění veřejné zakázky do schválení výběru uběhlo 10 měsíců, přičemž dostupné podklady neposkytují odpověď na otázku, co bylo důvodem takové délky řízení.</w:t>
      </w:r>
    </w:p>
    <w:p w:rsidR="00463D33" w:rsidRDefault="00463D33" w:rsidP="00463D33">
      <w:pPr>
        <w:pStyle w:val="Bezmezer"/>
        <w:ind w:left="-284"/>
        <w:jc w:val="both"/>
        <w:rPr>
          <w:rStyle w:val="P6TextnormalChar"/>
        </w:rPr>
      </w:pPr>
      <w:r w:rsidRPr="00463D33">
        <w:rPr>
          <w:rStyle w:val="P6TextnormalChar"/>
          <w:b/>
        </w:rPr>
        <w:t>Příloha č. 3:</w:t>
      </w:r>
      <w:r>
        <w:rPr>
          <w:rStyle w:val="P6TextnormalChar"/>
        </w:rPr>
        <w:t xml:space="preserve"> Kontrolní zpráva dotace – M. Tolde </w:t>
      </w:r>
    </w:p>
    <w:p w:rsidR="00463D33" w:rsidRDefault="00463D33" w:rsidP="00463D33">
      <w:pPr>
        <w:spacing w:line="240" w:lineRule="auto"/>
        <w:jc w:val="both"/>
        <w:rPr>
          <w:rFonts w:ascii="Arial" w:eastAsia="Times New Roman" w:hAnsi="Arial" w:cs="Arial"/>
          <w:color w:val="000000"/>
          <w:sz w:val="20"/>
          <w:szCs w:val="20"/>
          <w:lang w:eastAsia="cs-CZ"/>
        </w:rPr>
      </w:pPr>
    </w:p>
    <w:p w:rsidR="00463D33" w:rsidRPr="00463D33" w:rsidRDefault="00463D33" w:rsidP="00463D33">
      <w:pPr>
        <w:spacing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t xml:space="preserve">Kontrola dotace : </w:t>
      </w:r>
      <w:r w:rsidRPr="00463D33">
        <w:rPr>
          <w:rFonts w:ascii="Arial" w:eastAsia="Times New Roman" w:hAnsi="Arial" w:cs="Arial"/>
          <w:b/>
          <w:bCs/>
          <w:color w:val="000000"/>
          <w:sz w:val="20"/>
          <w:szCs w:val="20"/>
          <w:lang w:eastAsia="cs-CZ"/>
        </w:rPr>
        <w:t>Léto na (ne)KONEČNÉ VYPICH</w:t>
      </w:r>
    </w:p>
    <w:p w:rsidR="00463D33" w:rsidRPr="00463D33" w:rsidRDefault="00463D33" w:rsidP="00463D33">
      <w:pPr>
        <w:numPr>
          <w:ilvl w:val="0"/>
          <w:numId w:val="5"/>
        </w:numPr>
        <w:spacing w:line="240" w:lineRule="auto"/>
        <w:jc w:val="both"/>
        <w:textAlignment w:val="baseline"/>
        <w:rPr>
          <w:rFonts w:ascii="Arial" w:eastAsia="Times New Roman" w:hAnsi="Arial" w:cs="Arial"/>
          <w:b/>
          <w:bCs/>
          <w:color w:val="000000"/>
          <w:sz w:val="20"/>
          <w:szCs w:val="20"/>
          <w:lang w:eastAsia="cs-CZ"/>
        </w:rPr>
      </w:pPr>
      <w:r w:rsidRPr="00463D33">
        <w:rPr>
          <w:rFonts w:ascii="Arial" w:eastAsia="Times New Roman" w:hAnsi="Arial" w:cs="Arial"/>
          <w:b/>
          <w:bCs/>
          <w:color w:val="000000"/>
          <w:sz w:val="20"/>
          <w:szCs w:val="20"/>
          <w:lang w:eastAsia="cs-CZ"/>
        </w:rPr>
        <w:t>Žadatel byl DDM Praha 6 a výše poskytnuté dotace byla 54.000,-Kč</w:t>
      </w:r>
    </w:p>
    <w:p w:rsidR="00463D33" w:rsidRPr="00463D33" w:rsidRDefault="00463D33" w:rsidP="00463D33">
      <w:pPr>
        <w:spacing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t>Jednalo se 13 filmových večerů, které byly realizovány během měsíců května-září formou letního kina. Následně jeden den plný sportu( Sportobraní). </w:t>
      </w:r>
    </w:p>
    <w:p w:rsidR="00463D33" w:rsidRPr="00463D33" w:rsidRDefault="00463D33" w:rsidP="00463D33">
      <w:pPr>
        <w:spacing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t>Akce se dle vyjádření pořadatelů navštívilo přibližně 2000 diváků, což je dle vyjádření pořadatele považováno za úspěch. Bohužel nejsou přiloženy žádné fotografie prokazující návštěvnost.</w:t>
      </w:r>
    </w:p>
    <w:p w:rsidR="00463D33" w:rsidRPr="00463D33" w:rsidRDefault="00463D33" w:rsidP="00463D33">
      <w:pPr>
        <w:spacing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t>Akce je řádně vyúčtována a jsou přiloženy propagační materiály, kde je uvedena MČ  Praha6 jako finanční podporovatel akce.</w:t>
      </w:r>
    </w:p>
    <w:p w:rsidR="00463D33" w:rsidRPr="00463D33" w:rsidRDefault="00463D33" w:rsidP="00463D33">
      <w:pPr>
        <w:spacing w:line="240" w:lineRule="auto"/>
        <w:jc w:val="both"/>
        <w:rPr>
          <w:rFonts w:ascii="Arial" w:eastAsia="Times New Roman" w:hAnsi="Arial" w:cs="Arial"/>
          <w:sz w:val="20"/>
          <w:szCs w:val="20"/>
          <w:lang w:eastAsia="cs-CZ"/>
        </w:rPr>
      </w:pPr>
      <w:r w:rsidRPr="00463D33">
        <w:rPr>
          <w:rFonts w:ascii="Arial" w:eastAsia="Times New Roman" w:hAnsi="Arial" w:cs="Arial"/>
          <w:b/>
          <w:bCs/>
          <w:color w:val="000000"/>
          <w:sz w:val="20"/>
          <w:szCs w:val="20"/>
          <w:lang w:eastAsia="cs-CZ"/>
        </w:rPr>
        <w:t>Během kontroly jsem neshledal žádná pochybení.</w:t>
      </w:r>
    </w:p>
    <w:p w:rsidR="00463D33" w:rsidRPr="00463D33" w:rsidRDefault="00463D33" w:rsidP="00463D33">
      <w:pPr>
        <w:spacing w:after="0" w:line="240" w:lineRule="auto"/>
        <w:jc w:val="both"/>
        <w:rPr>
          <w:rFonts w:ascii="Arial" w:eastAsia="Times New Roman" w:hAnsi="Arial" w:cs="Arial"/>
          <w:sz w:val="20"/>
          <w:szCs w:val="20"/>
          <w:lang w:eastAsia="cs-CZ"/>
        </w:rPr>
      </w:pPr>
    </w:p>
    <w:p w:rsidR="00463D33" w:rsidRPr="00463D33" w:rsidRDefault="00463D33" w:rsidP="00463D33">
      <w:pPr>
        <w:spacing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t xml:space="preserve">Kontrola dotace : </w:t>
      </w:r>
      <w:r w:rsidRPr="00463D33">
        <w:rPr>
          <w:rFonts w:ascii="Arial" w:eastAsia="Times New Roman" w:hAnsi="Arial" w:cs="Arial"/>
          <w:b/>
          <w:bCs/>
          <w:color w:val="000000"/>
          <w:sz w:val="20"/>
          <w:szCs w:val="20"/>
          <w:lang w:eastAsia="cs-CZ"/>
        </w:rPr>
        <w:t>Dětský den na Aritmě</w:t>
      </w:r>
    </w:p>
    <w:p w:rsidR="00463D33" w:rsidRPr="00463D33" w:rsidRDefault="00463D33" w:rsidP="00463D33">
      <w:pPr>
        <w:numPr>
          <w:ilvl w:val="0"/>
          <w:numId w:val="6"/>
        </w:numPr>
        <w:spacing w:line="240" w:lineRule="auto"/>
        <w:jc w:val="both"/>
        <w:textAlignment w:val="baseline"/>
        <w:rPr>
          <w:rFonts w:ascii="Arial" w:eastAsia="Times New Roman" w:hAnsi="Arial" w:cs="Arial"/>
          <w:b/>
          <w:bCs/>
          <w:color w:val="000000"/>
          <w:sz w:val="20"/>
          <w:szCs w:val="20"/>
          <w:lang w:eastAsia="cs-CZ"/>
        </w:rPr>
      </w:pPr>
      <w:r w:rsidRPr="00463D33">
        <w:rPr>
          <w:rFonts w:ascii="Arial" w:eastAsia="Times New Roman" w:hAnsi="Arial" w:cs="Arial"/>
          <w:b/>
          <w:bCs/>
          <w:color w:val="000000"/>
          <w:sz w:val="20"/>
          <w:szCs w:val="20"/>
          <w:lang w:eastAsia="cs-CZ"/>
        </w:rPr>
        <w:t>Žadatel byl SK Aritma Praha, z.s. a výše poskytnuté dotace byla 57.600,-Kč</w:t>
      </w:r>
    </w:p>
    <w:p w:rsidR="00463D33" w:rsidRPr="00463D33" w:rsidRDefault="00463D33" w:rsidP="00463D33">
      <w:pPr>
        <w:spacing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t>Žadatel uvedl, že akce sloužila k propagaci jejich klubu a tím i pro neregistrované děti a tím je přivézt ke sportu.</w:t>
      </w:r>
    </w:p>
    <w:p w:rsidR="00463D33" w:rsidRPr="00463D33" w:rsidRDefault="00463D33" w:rsidP="00463D33">
      <w:pPr>
        <w:spacing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t>Součástí vyúčtování akce jsou :</w:t>
      </w:r>
    </w:p>
    <w:p w:rsidR="00463D33" w:rsidRPr="00463D33" w:rsidRDefault="00463D33" w:rsidP="00463D33">
      <w:pPr>
        <w:numPr>
          <w:ilvl w:val="0"/>
          <w:numId w:val="7"/>
        </w:numPr>
        <w:spacing w:after="0" w:line="240" w:lineRule="auto"/>
        <w:jc w:val="both"/>
        <w:textAlignment w:val="baseline"/>
        <w:rPr>
          <w:rFonts w:ascii="Arial" w:eastAsia="Times New Roman" w:hAnsi="Arial" w:cs="Arial"/>
          <w:color w:val="000000"/>
          <w:sz w:val="20"/>
          <w:szCs w:val="20"/>
          <w:lang w:eastAsia="cs-CZ"/>
        </w:rPr>
      </w:pPr>
      <w:r w:rsidRPr="00463D33">
        <w:rPr>
          <w:rFonts w:ascii="Arial" w:eastAsia="Times New Roman" w:hAnsi="Arial" w:cs="Arial"/>
          <w:color w:val="000000"/>
          <w:sz w:val="20"/>
          <w:szCs w:val="20"/>
          <w:lang w:eastAsia="cs-CZ"/>
        </w:rPr>
        <w:t>Rozlišovací dresy na soutěže</w:t>
      </w:r>
    </w:p>
    <w:p w:rsidR="00463D33" w:rsidRPr="00463D33" w:rsidRDefault="00463D33" w:rsidP="00463D33">
      <w:pPr>
        <w:numPr>
          <w:ilvl w:val="0"/>
          <w:numId w:val="7"/>
        </w:numPr>
        <w:spacing w:line="240" w:lineRule="auto"/>
        <w:jc w:val="both"/>
        <w:textAlignment w:val="baseline"/>
        <w:rPr>
          <w:rFonts w:ascii="Arial" w:eastAsia="Times New Roman" w:hAnsi="Arial" w:cs="Arial"/>
          <w:color w:val="000000"/>
          <w:sz w:val="20"/>
          <w:szCs w:val="20"/>
          <w:lang w:eastAsia="cs-CZ"/>
        </w:rPr>
      </w:pPr>
      <w:r w:rsidRPr="00463D33">
        <w:rPr>
          <w:rFonts w:ascii="Arial" w:eastAsia="Times New Roman" w:hAnsi="Arial" w:cs="Arial"/>
          <w:color w:val="000000"/>
          <w:sz w:val="20"/>
          <w:szCs w:val="20"/>
          <w:lang w:eastAsia="cs-CZ"/>
        </w:rPr>
        <w:t>Fotbalové míče</w:t>
      </w:r>
    </w:p>
    <w:p w:rsidR="00463D33" w:rsidRPr="00463D33" w:rsidRDefault="00463D33" w:rsidP="00463D33">
      <w:pPr>
        <w:spacing w:line="240" w:lineRule="auto"/>
        <w:jc w:val="both"/>
        <w:rPr>
          <w:rFonts w:ascii="Arial" w:eastAsia="Times New Roman" w:hAnsi="Arial" w:cs="Arial"/>
          <w:sz w:val="20"/>
          <w:szCs w:val="20"/>
          <w:lang w:eastAsia="cs-CZ"/>
        </w:rPr>
      </w:pPr>
      <w:r w:rsidRPr="00463D33">
        <w:rPr>
          <w:rFonts w:ascii="Arial" w:eastAsia="Times New Roman" w:hAnsi="Arial" w:cs="Arial"/>
          <w:b/>
          <w:bCs/>
          <w:color w:val="000000"/>
          <w:sz w:val="20"/>
          <w:szCs w:val="20"/>
          <w:lang w:eastAsia="cs-CZ"/>
        </w:rPr>
        <w:t>Nejsem si jist, že dotace může být využita na propagaci klubu a nákup vybavení, které následně zůstává v majetku klubu</w:t>
      </w:r>
      <w:r w:rsidRPr="00463D33">
        <w:rPr>
          <w:rFonts w:ascii="Arial" w:eastAsia="Times New Roman" w:hAnsi="Arial" w:cs="Arial"/>
          <w:color w:val="000000"/>
          <w:sz w:val="20"/>
          <w:szCs w:val="20"/>
          <w:lang w:eastAsia="cs-CZ"/>
        </w:rPr>
        <w:t>.</w:t>
      </w:r>
    </w:p>
    <w:p w:rsidR="00463D33" w:rsidRPr="00463D33" w:rsidRDefault="00463D33" w:rsidP="00463D33">
      <w:pPr>
        <w:spacing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t>Závěrečná zpráva o využití dotace je velmi strohá. Neobsahuje ani počet účastníků, kteří se akce účastnili ze strany klubu ani počet účastníků, kteří členové klubu nejsou. Bohužel nelze ani vyčíst ze dvou přiložených fotografií jestli akce byla úspěšná nebo ne. Přiložený propagační leták neobsahuje sdělení, že“ Projekt finančně podpořila MČ Praha 6“.</w:t>
      </w:r>
    </w:p>
    <w:p w:rsidR="00463D33" w:rsidRPr="00463D33" w:rsidRDefault="00463D33" w:rsidP="00463D33">
      <w:pPr>
        <w:spacing w:line="240" w:lineRule="auto"/>
        <w:jc w:val="both"/>
        <w:rPr>
          <w:rFonts w:ascii="Arial" w:eastAsia="Times New Roman" w:hAnsi="Arial" w:cs="Arial"/>
          <w:sz w:val="20"/>
          <w:szCs w:val="20"/>
          <w:lang w:eastAsia="cs-CZ"/>
        </w:rPr>
      </w:pPr>
      <w:r w:rsidRPr="00463D33">
        <w:rPr>
          <w:rFonts w:ascii="Arial" w:eastAsia="Times New Roman" w:hAnsi="Arial" w:cs="Arial"/>
          <w:b/>
          <w:bCs/>
          <w:color w:val="000000"/>
          <w:sz w:val="20"/>
          <w:szCs w:val="20"/>
          <w:u w:val="single"/>
          <w:lang w:eastAsia="cs-CZ"/>
        </w:rPr>
        <w:t>Během kontroly jsem nenarazil na žádná závažná pochybení, ale celkovou akci bych doporučil k následné kontrole.</w:t>
      </w:r>
    </w:p>
    <w:p w:rsidR="00463D33" w:rsidRPr="00463D33" w:rsidRDefault="00463D33" w:rsidP="00463D33">
      <w:pPr>
        <w:spacing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t xml:space="preserve">Kontrola dotace : </w:t>
      </w:r>
      <w:r w:rsidRPr="00463D33">
        <w:rPr>
          <w:rFonts w:ascii="Arial" w:eastAsia="Times New Roman" w:hAnsi="Arial" w:cs="Arial"/>
          <w:b/>
          <w:bCs/>
          <w:color w:val="000000"/>
          <w:sz w:val="20"/>
          <w:szCs w:val="20"/>
          <w:lang w:eastAsia="cs-CZ"/>
        </w:rPr>
        <w:t>„JSMEINLINE na Ladronce“</w:t>
      </w:r>
    </w:p>
    <w:p w:rsidR="00463D33" w:rsidRPr="00463D33" w:rsidRDefault="00463D33" w:rsidP="00463D33">
      <w:pPr>
        <w:numPr>
          <w:ilvl w:val="0"/>
          <w:numId w:val="8"/>
        </w:numPr>
        <w:spacing w:line="240" w:lineRule="auto"/>
        <w:jc w:val="both"/>
        <w:textAlignment w:val="baseline"/>
        <w:rPr>
          <w:rFonts w:ascii="Arial" w:eastAsia="Times New Roman" w:hAnsi="Arial" w:cs="Arial"/>
          <w:b/>
          <w:bCs/>
          <w:color w:val="000000"/>
          <w:sz w:val="20"/>
          <w:szCs w:val="20"/>
          <w:lang w:eastAsia="cs-CZ"/>
        </w:rPr>
      </w:pPr>
      <w:r w:rsidRPr="00463D33">
        <w:rPr>
          <w:rFonts w:ascii="Arial" w:eastAsia="Times New Roman" w:hAnsi="Arial" w:cs="Arial"/>
          <w:b/>
          <w:bCs/>
          <w:color w:val="000000"/>
          <w:sz w:val="20"/>
          <w:szCs w:val="20"/>
          <w:lang w:eastAsia="cs-CZ"/>
        </w:rPr>
        <w:t>Žadatel byl SK JSMEINLINE, z.s. a výše dotace byla 58.500,-Kč.</w:t>
      </w:r>
    </w:p>
    <w:p w:rsidR="00463D33" w:rsidRPr="00463D33" w:rsidRDefault="00463D33" w:rsidP="00463D33">
      <w:pPr>
        <w:spacing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t>Jednalo se o dvě akce na Ladronce, při kterých bylo představeno inline bruslení. Zájemci o inline bruslení si mohli zdarma půjčit kompletní vybavení na inline bruslení  a byli pod dohledem instruktorů. </w:t>
      </w:r>
    </w:p>
    <w:p w:rsidR="00463D33" w:rsidRPr="00463D33" w:rsidRDefault="00463D33" w:rsidP="00463D33">
      <w:pPr>
        <w:spacing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lastRenderedPageBreak/>
        <w:t>Akce se dle vyjádření pořadatelů účastnilo 500 osob z toho 280 dětí což dokazují přiložené fotografie na , kterých je vidět logo MČ Praha 6.</w:t>
      </w:r>
    </w:p>
    <w:p w:rsidR="00463D33" w:rsidRPr="00463D33" w:rsidRDefault="00463D33" w:rsidP="00463D33">
      <w:pPr>
        <w:spacing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t>Akce je řádně vyúčtována a jsou přiloženy propagační materiály, kde je uvedena MČ  Praha6 jako finanční podporovatel akce.</w:t>
      </w:r>
    </w:p>
    <w:p w:rsidR="00463D33" w:rsidRPr="00463D33" w:rsidRDefault="00463D33" w:rsidP="00463D33">
      <w:pPr>
        <w:spacing w:line="240" w:lineRule="auto"/>
        <w:jc w:val="both"/>
        <w:rPr>
          <w:rFonts w:ascii="Arial" w:eastAsia="Times New Roman" w:hAnsi="Arial" w:cs="Arial"/>
          <w:sz w:val="20"/>
          <w:szCs w:val="20"/>
          <w:lang w:eastAsia="cs-CZ"/>
        </w:rPr>
      </w:pPr>
      <w:r w:rsidRPr="00463D33">
        <w:rPr>
          <w:rFonts w:ascii="Arial" w:eastAsia="Times New Roman" w:hAnsi="Arial" w:cs="Arial"/>
          <w:b/>
          <w:bCs/>
          <w:color w:val="000000"/>
          <w:sz w:val="20"/>
          <w:szCs w:val="20"/>
          <w:lang w:eastAsia="cs-CZ"/>
        </w:rPr>
        <w:t>Během kontroly jsem neshledal žádná pochybení.</w:t>
      </w:r>
    </w:p>
    <w:p w:rsidR="00463D33" w:rsidRPr="00463D33" w:rsidRDefault="00463D33" w:rsidP="00463D33">
      <w:pPr>
        <w:spacing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t xml:space="preserve">Kontrola dotace : </w:t>
      </w:r>
      <w:r w:rsidRPr="00463D33">
        <w:rPr>
          <w:rFonts w:ascii="Arial" w:eastAsia="Times New Roman" w:hAnsi="Arial" w:cs="Arial"/>
          <w:b/>
          <w:bCs/>
          <w:color w:val="000000"/>
          <w:sz w:val="20"/>
          <w:szCs w:val="20"/>
          <w:lang w:eastAsia="cs-CZ"/>
        </w:rPr>
        <w:t>„Sportuj s VSA-kurz bruslení pro MŠ a ZŠ v Praze 6“.</w:t>
      </w:r>
    </w:p>
    <w:p w:rsidR="00463D33" w:rsidRPr="00463D33" w:rsidRDefault="00463D33" w:rsidP="00463D33">
      <w:pPr>
        <w:numPr>
          <w:ilvl w:val="0"/>
          <w:numId w:val="9"/>
        </w:numPr>
        <w:spacing w:line="240" w:lineRule="auto"/>
        <w:jc w:val="both"/>
        <w:textAlignment w:val="baseline"/>
        <w:rPr>
          <w:rFonts w:ascii="Arial" w:eastAsia="Times New Roman" w:hAnsi="Arial" w:cs="Arial"/>
          <w:b/>
          <w:bCs/>
          <w:color w:val="000000"/>
          <w:sz w:val="20"/>
          <w:szCs w:val="20"/>
          <w:lang w:eastAsia="cs-CZ"/>
        </w:rPr>
      </w:pPr>
      <w:r w:rsidRPr="00463D33">
        <w:rPr>
          <w:rFonts w:ascii="Arial" w:eastAsia="Times New Roman" w:hAnsi="Arial" w:cs="Arial"/>
          <w:b/>
          <w:bCs/>
          <w:color w:val="000000"/>
          <w:sz w:val="20"/>
          <w:szCs w:val="20"/>
          <w:lang w:eastAsia="cs-CZ"/>
        </w:rPr>
        <w:t>Žadatel byla Veřejná Sportovní Akademie, z.s. a výše dotace 61.700,-Kč</w:t>
      </w:r>
    </w:p>
    <w:p w:rsidR="00463D33" w:rsidRPr="00463D33" w:rsidRDefault="00463D33" w:rsidP="00463D33">
      <w:pPr>
        <w:spacing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t>Jednalo se o kurz bruslení  na ZS Hvězda pro děti z MŠ Bendova  a 1. Stupně ZŠ Petřiny Sever a proběhl v měsících leden až březen v délce 9ti lekcí.</w:t>
      </w:r>
    </w:p>
    <w:p w:rsidR="00463D33" w:rsidRPr="00463D33" w:rsidRDefault="00463D33" w:rsidP="00463D33">
      <w:pPr>
        <w:spacing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t>Jedná se o opakovanou akci, která je dle vyjádření pořadatelů velmi kladně přijímána a nejsou na ni žádné negativní ohlasy.</w:t>
      </w:r>
    </w:p>
    <w:p w:rsidR="00463D33" w:rsidRPr="00463D33" w:rsidRDefault="00463D33" w:rsidP="00463D33">
      <w:pPr>
        <w:spacing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t>Dotace je řádně vyúčtována a jedná se pouze o faktury za pronájem ledové plochy.</w:t>
      </w:r>
    </w:p>
    <w:p w:rsidR="00463D33" w:rsidRPr="00463D33" w:rsidRDefault="00463D33" w:rsidP="00463D33">
      <w:pPr>
        <w:spacing w:line="240" w:lineRule="auto"/>
        <w:jc w:val="both"/>
        <w:rPr>
          <w:rFonts w:ascii="Arial" w:eastAsia="Times New Roman" w:hAnsi="Arial" w:cs="Arial"/>
          <w:sz w:val="20"/>
          <w:szCs w:val="20"/>
          <w:lang w:eastAsia="cs-CZ"/>
        </w:rPr>
      </w:pPr>
      <w:r w:rsidRPr="00463D33">
        <w:rPr>
          <w:rFonts w:ascii="Arial" w:eastAsia="Times New Roman" w:hAnsi="Arial" w:cs="Arial"/>
          <w:color w:val="000000"/>
          <w:sz w:val="20"/>
          <w:szCs w:val="20"/>
          <w:lang w:eastAsia="cs-CZ"/>
        </w:rPr>
        <w:t>Bohužel ve zhodnocení zprávy schází počty žáků, kteří se akce účastnili a není z akce pořízena žádná přiložená fotodokumentace ani propagační materiály na kterých by byla informace, že akce se pořádá za finančního přispění MČ Praha 6.</w:t>
      </w:r>
    </w:p>
    <w:p w:rsidR="00463D33" w:rsidRPr="00463D33" w:rsidRDefault="00463D33" w:rsidP="00463D33">
      <w:pPr>
        <w:spacing w:line="240" w:lineRule="auto"/>
        <w:jc w:val="both"/>
        <w:rPr>
          <w:rFonts w:ascii="Arial" w:eastAsia="Times New Roman" w:hAnsi="Arial" w:cs="Arial"/>
          <w:sz w:val="20"/>
          <w:szCs w:val="20"/>
          <w:lang w:eastAsia="cs-CZ"/>
        </w:rPr>
      </w:pPr>
      <w:r w:rsidRPr="00463D33">
        <w:rPr>
          <w:rFonts w:ascii="Arial" w:eastAsia="Times New Roman" w:hAnsi="Arial" w:cs="Arial"/>
          <w:b/>
          <w:bCs/>
          <w:color w:val="000000"/>
          <w:sz w:val="20"/>
          <w:szCs w:val="20"/>
          <w:lang w:eastAsia="cs-CZ"/>
        </w:rPr>
        <w:t>Během kontroly jsem neshledal žádná závažná pochybení.</w:t>
      </w:r>
    </w:p>
    <w:p w:rsidR="00463D33" w:rsidRDefault="00463D33" w:rsidP="00463D33">
      <w:r w:rsidRPr="00F33350">
        <w:rPr>
          <w:rFonts w:ascii="Times New Roman" w:eastAsia="Times New Roman" w:hAnsi="Times New Roman" w:cs="Times New Roman"/>
          <w:sz w:val="24"/>
          <w:szCs w:val="24"/>
          <w:lang w:eastAsia="cs-CZ"/>
        </w:rPr>
        <w:br/>
      </w:r>
      <w:r w:rsidRPr="00F33350">
        <w:rPr>
          <w:rFonts w:ascii="Times New Roman" w:eastAsia="Times New Roman" w:hAnsi="Times New Roman" w:cs="Times New Roman"/>
          <w:sz w:val="24"/>
          <w:szCs w:val="24"/>
          <w:lang w:eastAsia="cs-CZ"/>
        </w:rPr>
        <w:br/>
      </w:r>
    </w:p>
    <w:p w:rsidR="00463D33" w:rsidRDefault="00463D33" w:rsidP="00463D33">
      <w:pPr>
        <w:pStyle w:val="Bezmezer"/>
        <w:ind w:left="-284"/>
        <w:jc w:val="both"/>
        <w:rPr>
          <w:rStyle w:val="P6TextnormalChar"/>
        </w:rPr>
      </w:pPr>
    </w:p>
    <w:p w:rsidR="00463D33" w:rsidRPr="00463D33" w:rsidRDefault="00463D33" w:rsidP="00463D33">
      <w:pPr>
        <w:spacing w:before="240" w:after="240" w:line="240" w:lineRule="auto"/>
        <w:jc w:val="both"/>
        <w:rPr>
          <w:rFonts w:ascii="Arial" w:eastAsia="Times New Roman" w:hAnsi="Arial" w:cs="Arial"/>
          <w:sz w:val="20"/>
          <w:szCs w:val="20"/>
          <w:lang w:eastAsia="cs-CZ"/>
        </w:rPr>
      </w:pPr>
    </w:p>
    <w:p w:rsidR="00463D33" w:rsidRDefault="00463D33" w:rsidP="00463D33">
      <w:pPr>
        <w:pStyle w:val="Bezmezer"/>
        <w:ind w:left="-284"/>
        <w:rPr>
          <w:rStyle w:val="P6TextnormalChar"/>
        </w:rPr>
      </w:pPr>
    </w:p>
    <w:p w:rsidR="00463D33" w:rsidRDefault="00463D33" w:rsidP="006973E6">
      <w:pPr>
        <w:pStyle w:val="Bezmezer"/>
        <w:ind w:left="-284"/>
        <w:jc w:val="both"/>
        <w:rPr>
          <w:rStyle w:val="P6TextnormalChar"/>
          <w:sz w:val="16"/>
        </w:rPr>
      </w:pPr>
    </w:p>
    <w:p w:rsidR="006973E6" w:rsidRDefault="006973E6" w:rsidP="006973E6">
      <w:pPr>
        <w:pStyle w:val="Bezmezer"/>
        <w:jc w:val="both"/>
        <w:rPr>
          <w:rFonts w:ascii="Arial" w:hAnsi="Arial" w:cs="Arial"/>
          <w:sz w:val="20"/>
          <w:szCs w:val="20"/>
        </w:rPr>
      </w:pPr>
    </w:p>
    <w:p w:rsidR="008D4919" w:rsidRDefault="008D4919" w:rsidP="008D4919">
      <w:pPr>
        <w:pStyle w:val="Bezmezer"/>
        <w:ind w:left="-284" w:firstLine="9"/>
        <w:jc w:val="both"/>
        <w:rPr>
          <w:rFonts w:ascii="Arial" w:hAnsi="Arial" w:cs="Arial"/>
          <w:sz w:val="20"/>
          <w:szCs w:val="20"/>
        </w:rPr>
      </w:pPr>
    </w:p>
    <w:p w:rsidR="008D4919" w:rsidRDefault="008D4919" w:rsidP="007A5B48">
      <w:pPr>
        <w:pStyle w:val="Bezmezer"/>
        <w:ind w:left="-284" w:firstLine="9"/>
        <w:jc w:val="both"/>
        <w:rPr>
          <w:rFonts w:ascii="Arial" w:hAnsi="Arial" w:cs="Arial"/>
          <w:sz w:val="20"/>
        </w:rPr>
      </w:pPr>
    </w:p>
    <w:p w:rsidR="00FA5188" w:rsidRDefault="00FA5188" w:rsidP="00F81E6D">
      <w:pPr>
        <w:pStyle w:val="Bezmezer"/>
        <w:ind w:left="-284" w:firstLine="8"/>
        <w:jc w:val="both"/>
        <w:rPr>
          <w:rFonts w:ascii="Arial" w:hAnsi="Arial" w:cs="Arial"/>
          <w:sz w:val="20"/>
        </w:rPr>
      </w:pPr>
    </w:p>
    <w:p w:rsidR="00FA5188" w:rsidRPr="00FA5188" w:rsidRDefault="00FA5188" w:rsidP="00F81E6D">
      <w:pPr>
        <w:pStyle w:val="Bezmezer"/>
        <w:ind w:left="-284" w:firstLine="8"/>
        <w:jc w:val="both"/>
        <w:rPr>
          <w:rFonts w:ascii="Arial" w:hAnsi="Arial" w:cs="Arial"/>
          <w:sz w:val="20"/>
        </w:rPr>
      </w:pPr>
    </w:p>
    <w:p w:rsidR="00D0656F" w:rsidRDefault="00D0656F" w:rsidP="00D0656F">
      <w:pPr>
        <w:pStyle w:val="Bezmezer"/>
        <w:ind w:left="-284" w:firstLine="8"/>
        <w:jc w:val="both"/>
        <w:rPr>
          <w:rFonts w:ascii="Arial" w:hAnsi="Arial" w:cs="Arial"/>
          <w:sz w:val="20"/>
          <w:u w:val="single"/>
        </w:rPr>
      </w:pPr>
    </w:p>
    <w:p w:rsidR="00D0656F" w:rsidRPr="00D0656F" w:rsidRDefault="00D0656F" w:rsidP="00D0656F">
      <w:pPr>
        <w:pStyle w:val="Bezmezer"/>
        <w:ind w:left="-284" w:firstLine="8"/>
        <w:jc w:val="both"/>
        <w:rPr>
          <w:rFonts w:ascii="Arial" w:hAnsi="Arial" w:cs="Arial"/>
          <w:sz w:val="20"/>
        </w:rPr>
      </w:pPr>
    </w:p>
    <w:p w:rsidR="00D0656F" w:rsidRDefault="00D0656F" w:rsidP="00D0656F">
      <w:pPr>
        <w:pStyle w:val="Bezmezer"/>
        <w:ind w:left="7080" w:firstLine="708"/>
        <w:jc w:val="both"/>
        <w:rPr>
          <w:rFonts w:ascii="Arial" w:hAnsi="Arial" w:cs="Arial"/>
          <w:sz w:val="20"/>
        </w:rPr>
      </w:pPr>
    </w:p>
    <w:p w:rsidR="003B5EE4" w:rsidRDefault="003B5EE4" w:rsidP="00FF7967">
      <w:pPr>
        <w:pStyle w:val="Bezmezer"/>
        <w:ind w:left="-284"/>
        <w:rPr>
          <w:rStyle w:val="P6TextnormalChar"/>
        </w:rPr>
      </w:pPr>
    </w:p>
    <w:p w:rsidR="00FF7967" w:rsidRDefault="00FF7967" w:rsidP="00FF7967">
      <w:pPr>
        <w:pStyle w:val="Bezmezer"/>
        <w:rPr>
          <w:rStyle w:val="P6TextnormalChar"/>
        </w:rPr>
      </w:pPr>
    </w:p>
    <w:p w:rsidR="00475CDE" w:rsidRDefault="00475CDE"/>
    <w:sectPr w:rsidR="00475CDE" w:rsidSect="00FF7967">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06A" w:rsidRDefault="00D3706A" w:rsidP="00FF7967">
      <w:pPr>
        <w:spacing w:after="0" w:line="240" w:lineRule="auto"/>
      </w:pPr>
      <w:r>
        <w:separator/>
      </w:r>
    </w:p>
  </w:endnote>
  <w:endnote w:type="continuationSeparator" w:id="0">
    <w:p w:rsidR="00D3706A" w:rsidRDefault="00D3706A" w:rsidP="00FF7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Civil Premium">
    <w:altName w:val="Arial"/>
    <w:charset w:val="00"/>
    <w:family w:val="moder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96" w:rsidRDefault="00F87D96" w:rsidP="00B33DFB">
    <w:pPr>
      <w:pStyle w:val="Zpat"/>
      <w:tabs>
        <w:tab w:val="clear" w:pos="4536"/>
        <w:tab w:val="clear" w:pos="9072"/>
        <w:tab w:val="left" w:pos="1809"/>
      </w:tabs>
    </w:pPr>
  </w:p>
  <w:tbl>
    <w:tblPr>
      <w:tblStyle w:val="Mkatabulky"/>
      <w:tblW w:w="8594" w:type="dxa"/>
      <w:tblInd w:w="-540" w:type="dxa"/>
      <w:tblLook w:val="04A0" w:firstRow="1" w:lastRow="0" w:firstColumn="1" w:lastColumn="0" w:noHBand="0" w:noVBand="1"/>
    </w:tblPr>
    <w:tblGrid>
      <w:gridCol w:w="3011"/>
      <w:gridCol w:w="2569"/>
      <w:gridCol w:w="3014"/>
    </w:tblGrid>
    <w:tr w:rsidR="00F87D96" w:rsidRPr="00831AFB" w:rsidTr="00F87D96">
      <w:trPr>
        <w:cantSplit/>
        <w:trHeight w:val="495"/>
      </w:trPr>
      <w:tc>
        <w:tcPr>
          <w:tcW w:w="3011" w:type="dxa"/>
          <w:tcBorders>
            <w:top w:val="nil"/>
            <w:left w:val="nil"/>
            <w:bottom w:val="nil"/>
            <w:right w:val="nil"/>
          </w:tcBorders>
        </w:tcPr>
        <w:p w:rsidR="00F87D96" w:rsidRPr="00831AFB" w:rsidRDefault="00F87D96" w:rsidP="00F87D96">
          <w:pPr>
            <w:pStyle w:val="Zpat"/>
            <w:spacing w:line="276" w:lineRule="auto"/>
            <w:ind w:left="256" w:right="-555"/>
            <w:rPr>
              <w:rStyle w:val="A0"/>
              <w:color w:val="00B199"/>
            </w:rPr>
          </w:pPr>
          <w:r w:rsidRPr="00831AFB">
            <w:rPr>
              <w:rStyle w:val="A0"/>
              <w:color w:val="00B199"/>
            </w:rPr>
            <w:t>Úřad městské části Praha 6</w:t>
          </w:r>
        </w:p>
        <w:p w:rsidR="00F87D96" w:rsidRPr="00831AFB" w:rsidRDefault="00F87D96" w:rsidP="00F87D96">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F87D96" w:rsidRPr="00831AFB" w:rsidRDefault="00F87D96" w:rsidP="00F87D96">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F87D96" w:rsidRPr="00831AFB" w:rsidRDefault="00F87D96" w:rsidP="00F87D96">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F87D96" w:rsidRPr="00831AFB" w:rsidRDefault="00F87D96" w:rsidP="00F87D96">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F87D96" w:rsidRPr="00831AFB" w:rsidRDefault="00F87D96" w:rsidP="00F87D96">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F87D96" w:rsidRPr="00831AFB" w:rsidRDefault="00F87D96" w:rsidP="00F87D96">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F87D96" w:rsidRPr="00831AFB" w:rsidRDefault="00F87D96" w:rsidP="00F87D96">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F87D96" w:rsidRPr="00831AFB" w:rsidRDefault="00F87D96" w:rsidP="00F87D96">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sdt>
    <w:sdtPr>
      <w:rPr>
        <w:rFonts w:ascii="Arial" w:hAnsi="Arial" w:cs="Arial"/>
        <w:sz w:val="18"/>
        <w:szCs w:val="18"/>
      </w:rPr>
      <w:id w:val="1959761329"/>
      <w:docPartObj>
        <w:docPartGallery w:val="Page Numbers (Bottom of Page)"/>
        <w:docPartUnique/>
      </w:docPartObj>
    </w:sdtPr>
    <w:sdtEndPr/>
    <w:sdtContent>
      <w:sdt>
        <w:sdtPr>
          <w:rPr>
            <w:rFonts w:ascii="Arial" w:hAnsi="Arial" w:cs="Arial"/>
            <w:sz w:val="18"/>
            <w:szCs w:val="18"/>
          </w:rPr>
          <w:id w:val="337739635"/>
          <w:docPartObj>
            <w:docPartGallery w:val="Page Numbers (Top of Page)"/>
            <w:docPartUnique/>
          </w:docPartObj>
        </w:sdtPr>
        <w:sdtEndPr/>
        <w:sdtContent>
          <w:p w:rsidR="00F87D96" w:rsidRPr="00B33DFB" w:rsidRDefault="00F87D96" w:rsidP="00B33DFB">
            <w:pPr>
              <w:pStyle w:val="Zpat"/>
              <w:jc w:val="right"/>
              <w:rPr>
                <w:rFonts w:ascii="Arial" w:hAnsi="Arial" w:cs="Arial"/>
                <w:sz w:val="18"/>
                <w:szCs w:val="18"/>
              </w:rPr>
            </w:pPr>
            <w:r w:rsidRPr="00B33DFB">
              <w:rPr>
                <w:rFonts w:ascii="Arial" w:hAnsi="Arial" w:cs="Arial"/>
                <w:sz w:val="18"/>
                <w:szCs w:val="18"/>
              </w:rPr>
              <w:t xml:space="preserve">Stránka </w:t>
            </w:r>
            <w:r w:rsidRPr="00B33DFB">
              <w:rPr>
                <w:rFonts w:ascii="Arial" w:hAnsi="Arial" w:cs="Arial"/>
                <w:b/>
                <w:bCs/>
                <w:sz w:val="18"/>
                <w:szCs w:val="18"/>
              </w:rPr>
              <w:fldChar w:fldCharType="begin"/>
            </w:r>
            <w:r w:rsidRPr="00B33DFB">
              <w:rPr>
                <w:rFonts w:ascii="Arial" w:hAnsi="Arial" w:cs="Arial"/>
                <w:b/>
                <w:bCs/>
                <w:sz w:val="18"/>
                <w:szCs w:val="18"/>
              </w:rPr>
              <w:instrText>PAGE</w:instrText>
            </w:r>
            <w:r w:rsidRPr="00B33DFB">
              <w:rPr>
                <w:rFonts w:ascii="Arial" w:hAnsi="Arial" w:cs="Arial"/>
                <w:b/>
                <w:bCs/>
                <w:sz w:val="18"/>
                <w:szCs w:val="18"/>
              </w:rPr>
              <w:fldChar w:fldCharType="separate"/>
            </w:r>
            <w:r w:rsidR="00085205">
              <w:rPr>
                <w:rFonts w:ascii="Arial" w:hAnsi="Arial" w:cs="Arial"/>
                <w:b/>
                <w:bCs/>
                <w:noProof/>
                <w:sz w:val="18"/>
                <w:szCs w:val="18"/>
              </w:rPr>
              <w:t>15</w:t>
            </w:r>
            <w:r w:rsidRPr="00B33DFB">
              <w:rPr>
                <w:rFonts w:ascii="Arial" w:hAnsi="Arial" w:cs="Arial"/>
                <w:b/>
                <w:bCs/>
                <w:sz w:val="18"/>
                <w:szCs w:val="18"/>
              </w:rPr>
              <w:fldChar w:fldCharType="end"/>
            </w:r>
            <w:r w:rsidRPr="00B33DFB">
              <w:rPr>
                <w:rFonts w:ascii="Arial" w:hAnsi="Arial" w:cs="Arial"/>
                <w:sz w:val="18"/>
                <w:szCs w:val="18"/>
              </w:rPr>
              <w:t xml:space="preserve"> z </w:t>
            </w:r>
            <w:r w:rsidRPr="00B33DFB">
              <w:rPr>
                <w:rFonts w:ascii="Arial" w:hAnsi="Arial" w:cs="Arial"/>
                <w:b/>
                <w:bCs/>
                <w:sz w:val="18"/>
                <w:szCs w:val="18"/>
              </w:rPr>
              <w:fldChar w:fldCharType="begin"/>
            </w:r>
            <w:r w:rsidRPr="00B33DFB">
              <w:rPr>
                <w:rFonts w:ascii="Arial" w:hAnsi="Arial" w:cs="Arial"/>
                <w:b/>
                <w:bCs/>
                <w:sz w:val="18"/>
                <w:szCs w:val="18"/>
              </w:rPr>
              <w:instrText>NUMPAGES</w:instrText>
            </w:r>
            <w:r w:rsidRPr="00B33DFB">
              <w:rPr>
                <w:rFonts w:ascii="Arial" w:hAnsi="Arial" w:cs="Arial"/>
                <w:b/>
                <w:bCs/>
                <w:sz w:val="18"/>
                <w:szCs w:val="18"/>
              </w:rPr>
              <w:fldChar w:fldCharType="separate"/>
            </w:r>
            <w:r w:rsidR="00085205">
              <w:rPr>
                <w:rFonts w:ascii="Arial" w:hAnsi="Arial" w:cs="Arial"/>
                <w:b/>
                <w:bCs/>
                <w:noProof/>
                <w:sz w:val="18"/>
                <w:szCs w:val="18"/>
              </w:rPr>
              <w:t>15</w:t>
            </w:r>
            <w:r w:rsidRPr="00B33DFB">
              <w:rPr>
                <w:rFonts w:ascii="Arial" w:hAnsi="Arial" w:cs="Arial"/>
                <w:b/>
                <w:bCs/>
                <w:sz w:val="18"/>
                <w:szCs w:val="18"/>
              </w:rPr>
              <w:fldChar w:fldCharType="end"/>
            </w:r>
          </w:p>
        </w:sdtContent>
      </w:sdt>
    </w:sdtContent>
  </w:sdt>
  <w:p w:rsidR="00F87D96" w:rsidRDefault="00F87D96" w:rsidP="00B33DFB">
    <w:pPr>
      <w:pStyle w:val="Zpat"/>
      <w:tabs>
        <w:tab w:val="clear" w:pos="4536"/>
        <w:tab w:val="clear" w:pos="9072"/>
        <w:tab w:val="left" w:pos="1809"/>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F87D96" w:rsidRPr="00831AFB" w:rsidTr="00F87D96">
      <w:trPr>
        <w:cantSplit/>
        <w:trHeight w:val="495"/>
      </w:trPr>
      <w:tc>
        <w:tcPr>
          <w:tcW w:w="3011" w:type="dxa"/>
          <w:tcBorders>
            <w:top w:val="nil"/>
            <w:left w:val="nil"/>
            <w:bottom w:val="nil"/>
            <w:right w:val="nil"/>
          </w:tcBorders>
        </w:tcPr>
        <w:p w:rsidR="00F87D96" w:rsidRPr="00831AFB" w:rsidRDefault="00F87D96" w:rsidP="00F87D96">
          <w:pPr>
            <w:pStyle w:val="Zpat"/>
            <w:spacing w:line="276" w:lineRule="auto"/>
            <w:ind w:left="256" w:right="-555"/>
            <w:rPr>
              <w:rStyle w:val="A0"/>
              <w:color w:val="00B199"/>
            </w:rPr>
          </w:pPr>
          <w:r w:rsidRPr="00831AFB">
            <w:rPr>
              <w:rStyle w:val="A0"/>
              <w:color w:val="00B199"/>
            </w:rPr>
            <w:t>Úřad městské části Praha 6</w:t>
          </w:r>
        </w:p>
        <w:p w:rsidR="00F87D96" w:rsidRPr="00831AFB" w:rsidRDefault="00F87D96" w:rsidP="00F87D96">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F87D96" w:rsidRPr="00831AFB" w:rsidRDefault="00F87D96" w:rsidP="00F87D96">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F87D96" w:rsidRPr="00831AFB" w:rsidRDefault="00F87D96" w:rsidP="00F87D96">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F87D96" w:rsidRPr="00831AFB" w:rsidRDefault="00F87D96" w:rsidP="00F87D96">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F87D96" w:rsidRPr="00831AFB" w:rsidRDefault="00F87D96" w:rsidP="00F87D96">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F87D96" w:rsidRPr="00831AFB" w:rsidRDefault="00F87D96" w:rsidP="00F87D96">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F87D96" w:rsidRPr="00831AFB" w:rsidRDefault="00F87D96" w:rsidP="00F87D96">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F87D96" w:rsidRPr="00831AFB" w:rsidRDefault="00F87D96" w:rsidP="00F87D96">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sdt>
    <w:sdtPr>
      <w:rPr>
        <w:rFonts w:ascii="Arial" w:hAnsi="Arial" w:cs="Arial"/>
        <w:sz w:val="18"/>
        <w:szCs w:val="18"/>
      </w:rPr>
      <w:id w:val="1727328317"/>
      <w:docPartObj>
        <w:docPartGallery w:val="Page Numbers (Bottom of Page)"/>
        <w:docPartUnique/>
      </w:docPartObj>
    </w:sdtPr>
    <w:sdtEndPr/>
    <w:sdtContent>
      <w:sdt>
        <w:sdtPr>
          <w:rPr>
            <w:rFonts w:ascii="Arial" w:hAnsi="Arial" w:cs="Arial"/>
            <w:sz w:val="18"/>
            <w:szCs w:val="18"/>
          </w:rPr>
          <w:id w:val="98381352"/>
          <w:docPartObj>
            <w:docPartGallery w:val="Page Numbers (Top of Page)"/>
            <w:docPartUnique/>
          </w:docPartObj>
        </w:sdtPr>
        <w:sdtEndPr/>
        <w:sdtContent>
          <w:p w:rsidR="00F87D96" w:rsidRPr="00B33DFB" w:rsidRDefault="00F87D96" w:rsidP="00B33DFB">
            <w:pPr>
              <w:pStyle w:val="Zpat"/>
              <w:jc w:val="right"/>
              <w:rPr>
                <w:rFonts w:ascii="Arial" w:hAnsi="Arial" w:cs="Arial"/>
                <w:sz w:val="18"/>
                <w:szCs w:val="18"/>
              </w:rPr>
            </w:pPr>
            <w:r w:rsidRPr="00B33DFB">
              <w:rPr>
                <w:rFonts w:ascii="Arial" w:hAnsi="Arial" w:cs="Arial"/>
                <w:sz w:val="18"/>
                <w:szCs w:val="18"/>
              </w:rPr>
              <w:t xml:space="preserve">Stránka </w:t>
            </w:r>
            <w:r w:rsidRPr="00B33DFB">
              <w:rPr>
                <w:rFonts w:ascii="Arial" w:hAnsi="Arial" w:cs="Arial"/>
                <w:b/>
                <w:bCs/>
                <w:sz w:val="18"/>
                <w:szCs w:val="18"/>
              </w:rPr>
              <w:fldChar w:fldCharType="begin"/>
            </w:r>
            <w:r w:rsidRPr="00B33DFB">
              <w:rPr>
                <w:rFonts w:ascii="Arial" w:hAnsi="Arial" w:cs="Arial"/>
                <w:b/>
                <w:bCs/>
                <w:sz w:val="18"/>
                <w:szCs w:val="18"/>
              </w:rPr>
              <w:instrText>PAGE</w:instrText>
            </w:r>
            <w:r w:rsidRPr="00B33DFB">
              <w:rPr>
                <w:rFonts w:ascii="Arial" w:hAnsi="Arial" w:cs="Arial"/>
                <w:b/>
                <w:bCs/>
                <w:sz w:val="18"/>
                <w:szCs w:val="18"/>
              </w:rPr>
              <w:fldChar w:fldCharType="separate"/>
            </w:r>
            <w:r w:rsidR="00085205">
              <w:rPr>
                <w:rFonts w:ascii="Arial" w:hAnsi="Arial" w:cs="Arial"/>
                <w:b/>
                <w:bCs/>
                <w:noProof/>
                <w:sz w:val="18"/>
                <w:szCs w:val="18"/>
              </w:rPr>
              <w:t>1</w:t>
            </w:r>
            <w:r w:rsidRPr="00B33DFB">
              <w:rPr>
                <w:rFonts w:ascii="Arial" w:hAnsi="Arial" w:cs="Arial"/>
                <w:b/>
                <w:bCs/>
                <w:sz w:val="18"/>
                <w:szCs w:val="18"/>
              </w:rPr>
              <w:fldChar w:fldCharType="end"/>
            </w:r>
            <w:r w:rsidRPr="00B33DFB">
              <w:rPr>
                <w:rFonts w:ascii="Arial" w:hAnsi="Arial" w:cs="Arial"/>
                <w:sz w:val="18"/>
                <w:szCs w:val="18"/>
              </w:rPr>
              <w:t xml:space="preserve"> z </w:t>
            </w:r>
            <w:r w:rsidRPr="00B33DFB">
              <w:rPr>
                <w:rFonts w:ascii="Arial" w:hAnsi="Arial" w:cs="Arial"/>
                <w:b/>
                <w:bCs/>
                <w:sz w:val="18"/>
                <w:szCs w:val="18"/>
              </w:rPr>
              <w:fldChar w:fldCharType="begin"/>
            </w:r>
            <w:r w:rsidRPr="00B33DFB">
              <w:rPr>
                <w:rFonts w:ascii="Arial" w:hAnsi="Arial" w:cs="Arial"/>
                <w:b/>
                <w:bCs/>
                <w:sz w:val="18"/>
                <w:szCs w:val="18"/>
              </w:rPr>
              <w:instrText>NUMPAGES</w:instrText>
            </w:r>
            <w:r w:rsidRPr="00B33DFB">
              <w:rPr>
                <w:rFonts w:ascii="Arial" w:hAnsi="Arial" w:cs="Arial"/>
                <w:b/>
                <w:bCs/>
                <w:sz w:val="18"/>
                <w:szCs w:val="18"/>
              </w:rPr>
              <w:fldChar w:fldCharType="separate"/>
            </w:r>
            <w:r w:rsidR="00085205">
              <w:rPr>
                <w:rFonts w:ascii="Arial" w:hAnsi="Arial" w:cs="Arial"/>
                <w:b/>
                <w:bCs/>
                <w:noProof/>
                <w:sz w:val="18"/>
                <w:szCs w:val="18"/>
              </w:rPr>
              <w:t>15</w:t>
            </w:r>
            <w:r w:rsidRPr="00B33DFB">
              <w:rPr>
                <w:rFonts w:ascii="Arial" w:hAnsi="Arial" w:cs="Arial"/>
                <w:b/>
                <w:bCs/>
                <w:sz w:val="18"/>
                <w:szCs w:val="18"/>
              </w:rPr>
              <w:fldChar w:fldCharType="end"/>
            </w:r>
          </w:p>
        </w:sdtContent>
      </w:sdt>
    </w:sdtContent>
  </w:sdt>
  <w:p w:rsidR="00F87D96" w:rsidRDefault="00F87D9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06A" w:rsidRDefault="00D3706A" w:rsidP="00FF7967">
      <w:pPr>
        <w:spacing w:after="0" w:line="240" w:lineRule="auto"/>
      </w:pPr>
      <w:r>
        <w:separator/>
      </w:r>
    </w:p>
  </w:footnote>
  <w:footnote w:type="continuationSeparator" w:id="0">
    <w:p w:rsidR="00D3706A" w:rsidRDefault="00D3706A" w:rsidP="00FF79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96" w:rsidRDefault="00F87D96" w:rsidP="00B33DFB">
    <w:pPr>
      <w:pStyle w:val="Zhlav"/>
      <w:jc w:val="right"/>
    </w:pPr>
    <w:r>
      <w:rPr>
        <w:rFonts w:ascii="Arial" w:hAnsi="Arial" w:cs="Arial"/>
        <w:noProof/>
        <w:lang w:eastAsia="cs-CZ"/>
      </w:rPr>
      <mc:AlternateContent>
        <mc:Choice Requires="wpg">
          <w:drawing>
            <wp:anchor distT="0" distB="0" distL="114300" distR="114300" simplePos="0" relativeHeight="251661312" behindDoc="0" locked="0" layoutInCell="1" allowOverlap="1" wp14:anchorId="6C93069B" wp14:editId="5F7150AF">
              <wp:simplePos x="0" y="0"/>
              <wp:positionH relativeFrom="page">
                <wp:posOffset>451485</wp:posOffset>
              </wp:positionH>
              <wp:positionV relativeFrom="paragraph">
                <wp:posOffset>-135644</wp:posOffset>
              </wp:positionV>
              <wp:extent cx="1355725" cy="424815"/>
              <wp:effectExtent l="0" t="0" r="0"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424815"/>
                        <a:chOff x="720" y="151"/>
                        <a:chExt cx="2135" cy="669"/>
                      </a:xfrm>
                    </wpg:grpSpPr>
                    <wps:wsp>
                      <wps:cNvPr id="3" name="Freeform 2"/>
                      <wps:cNvSpPr>
                        <a:spLocks/>
                      </wps:cNvSpPr>
                      <wps:spPr bwMode="auto">
                        <a:xfrm>
                          <a:off x="750" y="181"/>
                          <a:ext cx="2075" cy="609"/>
                        </a:xfrm>
                        <a:custGeom>
                          <a:avLst/>
                          <a:gdLst>
                            <a:gd name="T0" fmla="+- 0 750 750"/>
                            <a:gd name="T1" fmla="*/ T0 w 2075"/>
                            <a:gd name="T2" fmla="+- 0 181 181"/>
                            <a:gd name="T3" fmla="*/ 181 h 609"/>
                            <a:gd name="T4" fmla="+- 0 750 750"/>
                            <a:gd name="T5" fmla="*/ T4 w 2075"/>
                            <a:gd name="T6" fmla="+- 0 506 181"/>
                            <a:gd name="T7" fmla="*/ 506 h 609"/>
                            <a:gd name="T8" fmla="+- 0 760 750"/>
                            <a:gd name="T9" fmla="*/ T8 w 2075"/>
                            <a:gd name="T10" fmla="+- 0 581 181"/>
                            <a:gd name="T11" fmla="*/ 581 h 609"/>
                            <a:gd name="T12" fmla="+- 0 789 750"/>
                            <a:gd name="T13" fmla="*/ T12 w 2075"/>
                            <a:gd name="T14" fmla="+- 0 649 181"/>
                            <a:gd name="T15" fmla="*/ 649 h 609"/>
                            <a:gd name="T16" fmla="+- 0 833 750"/>
                            <a:gd name="T17" fmla="*/ T16 w 2075"/>
                            <a:gd name="T18" fmla="+- 0 706 181"/>
                            <a:gd name="T19" fmla="*/ 706 h 609"/>
                            <a:gd name="T20" fmla="+- 0 890 750"/>
                            <a:gd name="T21" fmla="*/ T20 w 2075"/>
                            <a:gd name="T22" fmla="+- 0 751 181"/>
                            <a:gd name="T23" fmla="*/ 751 h 609"/>
                            <a:gd name="T24" fmla="+- 0 958 750"/>
                            <a:gd name="T25" fmla="*/ T24 w 2075"/>
                            <a:gd name="T26" fmla="+- 0 779 181"/>
                            <a:gd name="T27" fmla="*/ 779 h 609"/>
                            <a:gd name="T28" fmla="+- 0 1033 750"/>
                            <a:gd name="T29" fmla="*/ T28 w 2075"/>
                            <a:gd name="T30" fmla="+- 0 789 181"/>
                            <a:gd name="T31" fmla="*/ 789 h 609"/>
                            <a:gd name="T32" fmla="+- 0 2541 750"/>
                            <a:gd name="T33" fmla="*/ T32 w 2075"/>
                            <a:gd name="T34" fmla="+- 0 789 181"/>
                            <a:gd name="T35" fmla="*/ 789 h 609"/>
                            <a:gd name="T36" fmla="+- 0 2616 750"/>
                            <a:gd name="T37" fmla="*/ T36 w 2075"/>
                            <a:gd name="T38" fmla="+- 0 779 181"/>
                            <a:gd name="T39" fmla="*/ 779 h 609"/>
                            <a:gd name="T40" fmla="+- 0 2684 750"/>
                            <a:gd name="T41" fmla="*/ T40 w 2075"/>
                            <a:gd name="T42" fmla="+- 0 751 181"/>
                            <a:gd name="T43" fmla="*/ 751 h 609"/>
                            <a:gd name="T44" fmla="+- 0 2741 750"/>
                            <a:gd name="T45" fmla="*/ T44 w 2075"/>
                            <a:gd name="T46" fmla="+- 0 706 181"/>
                            <a:gd name="T47" fmla="*/ 706 h 609"/>
                            <a:gd name="T48" fmla="+- 0 2786 750"/>
                            <a:gd name="T49" fmla="*/ T48 w 2075"/>
                            <a:gd name="T50" fmla="+- 0 649 181"/>
                            <a:gd name="T51" fmla="*/ 649 h 609"/>
                            <a:gd name="T52" fmla="+- 0 2814 750"/>
                            <a:gd name="T53" fmla="*/ T52 w 2075"/>
                            <a:gd name="T54" fmla="+- 0 581 181"/>
                            <a:gd name="T55" fmla="*/ 581 h 609"/>
                            <a:gd name="T56" fmla="+- 0 2824 750"/>
                            <a:gd name="T57" fmla="*/ T56 w 2075"/>
                            <a:gd name="T58" fmla="+- 0 506 181"/>
                            <a:gd name="T59" fmla="*/ 506 h 609"/>
                            <a:gd name="T60" fmla="+- 0 2824 750"/>
                            <a:gd name="T61" fmla="*/ T60 w 2075"/>
                            <a:gd name="T62" fmla="+- 0 181 181"/>
                            <a:gd name="T63" fmla="*/ 181 h 609"/>
                            <a:gd name="T64" fmla="+- 0 750 750"/>
                            <a:gd name="T65" fmla="*/ T64 w 2075"/>
                            <a:gd name="T66" fmla="+- 0 181 181"/>
                            <a:gd name="T67"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75" h="609">
                              <a:moveTo>
                                <a:pt x="0" y="0"/>
                              </a:moveTo>
                              <a:lnTo>
                                <a:pt x="0" y="325"/>
                              </a:lnTo>
                              <a:lnTo>
                                <a:pt x="10" y="400"/>
                              </a:lnTo>
                              <a:lnTo>
                                <a:pt x="39" y="468"/>
                              </a:lnTo>
                              <a:lnTo>
                                <a:pt x="83" y="525"/>
                              </a:lnTo>
                              <a:lnTo>
                                <a:pt x="140" y="570"/>
                              </a:lnTo>
                              <a:lnTo>
                                <a:pt x="208" y="598"/>
                              </a:lnTo>
                              <a:lnTo>
                                <a:pt x="283" y="608"/>
                              </a:lnTo>
                              <a:lnTo>
                                <a:pt x="1791" y="608"/>
                              </a:lnTo>
                              <a:lnTo>
                                <a:pt x="1866" y="598"/>
                              </a:lnTo>
                              <a:lnTo>
                                <a:pt x="1934" y="570"/>
                              </a:lnTo>
                              <a:lnTo>
                                <a:pt x="1991" y="525"/>
                              </a:lnTo>
                              <a:lnTo>
                                <a:pt x="2036" y="468"/>
                              </a:lnTo>
                              <a:lnTo>
                                <a:pt x="2064" y="400"/>
                              </a:lnTo>
                              <a:lnTo>
                                <a:pt x="2074" y="325"/>
                              </a:lnTo>
                              <a:lnTo>
                                <a:pt x="2074"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3"/>
                      <wps:cNvSpPr>
                        <a:spLocks/>
                      </wps:cNvSpPr>
                      <wps:spPr bwMode="auto">
                        <a:xfrm>
                          <a:off x="2298" y="181"/>
                          <a:ext cx="527" cy="609"/>
                        </a:xfrm>
                        <a:custGeom>
                          <a:avLst/>
                          <a:gdLst>
                            <a:gd name="T0" fmla="+- 0 2824 2298"/>
                            <a:gd name="T1" fmla="*/ T0 w 527"/>
                            <a:gd name="T2" fmla="+- 0 181 181"/>
                            <a:gd name="T3" fmla="*/ 181 h 609"/>
                            <a:gd name="T4" fmla="+- 0 2298 2298"/>
                            <a:gd name="T5" fmla="*/ T4 w 527"/>
                            <a:gd name="T6" fmla="+- 0 181 181"/>
                            <a:gd name="T7" fmla="*/ 181 h 609"/>
                            <a:gd name="T8" fmla="+- 0 2298 2298"/>
                            <a:gd name="T9" fmla="*/ T8 w 527"/>
                            <a:gd name="T10" fmla="+- 0 789 181"/>
                            <a:gd name="T11" fmla="*/ 789 h 609"/>
                            <a:gd name="T12" fmla="+- 0 2561 2298"/>
                            <a:gd name="T13" fmla="*/ T12 w 527"/>
                            <a:gd name="T14" fmla="+- 0 789 181"/>
                            <a:gd name="T15" fmla="*/ 789 h 609"/>
                            <a:gd name="T16" fmla="+- 0 2631 2298"/>
                            <a:gd name="T17" fmla="*/ T16 w 527"/>
                            <a:gd name="T18" fmla="+- 0 780 181"/>
                            <a:gd name="T19" fmla="*/ 780 h 609"/>
                            <a:gd name="T20" fmla="+- 0 2694 2298"/>
                            <a:gd name="T21" fmla="*/ T20 w 527"/>
                            <a:gd name="T22" fmla="+- 0 754 181"/>
                            <a:gd name="T23" fmla="*/ 754 h 609"/>
                            <a:gd name="T24" fmla="+- 0 2747 2298"/>
                            <a:gd name="T25" fmla="*/ T24 w 527"/>
                            <a:gd name="T26" fmla="+- 0 712 181"/>
                            <a:gd name="T27" fmla="*/ 712 h 609"/>
                            <a:gd name="T28" fmla="+- 0 2789 2298"/>
                            <a:gd name="T29" fmla="*/ T28 w 527"/>
                            <a:gd name="T30" fmla="+- 0 659 181"/>
                            <a:gd name="T31" fmla="*/ 659 h 609"/>
                            <a:gd name="T32" fmla="+- 0 2815 2298"/>
                            <a:gd name="T33" fmla="*/ T32 w 527"/>
                            <a:gd name="T34" fmla="+- 0 596 181"/>
                            <a:gd name="T35" fmla="*/ 596 h 609"/>
                            <a:gd name="T36" fmla="+- 0 2824 2298"/>
                            <a:gd name="T37" fmla="*/ T36 w 527"/>
                            <a:gd name="T38" fmla="+- 0 526 181"/>
                            <a:gd name="T39" fmla="*/ 526 h 609"/>
                            <a:gd name="T40" fmla="+- 0 2824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526" y="0"/>
                              </a:moveTo>
                              <a:lnTo>
                                <a:pt x="0" y="0"/>
                              </a:lnTo>
                              <a:lnTo>
                                <a:pt x="0" y="608"/>
                              </a:lnTo>
                              <a:lnTo>
                                <a:pt x="263" y="608"/>
                              </a:lnTo>
                              <a:lnTo>
                                <a:pt x="333" y="599"/>
                              </a:lnTo>
                              <a:lnTo>
                                <a:pt x="396" y="573"/>
                              </a:lnTo>
                              <a:lnTo>
                                <a:pt x="449" y="531"/>
                              </a:lnTo>
                              <a:lnTo>
                                <a:pt x="491" y="478"/>
                              </a:lnTo>
                              <a:lnTo>
                                <a:pt x="517" y="415"/>
                              </a:lnTo>
                              <a:lnTo>
                                <a:pt x="526" y="34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4"/>
                      <wps:cNvSpPr>
                        <a:spLocks/>
                      </wps:cNvSpPr>
                      <wps:spPr bwMode="auto">
                        <a:xfrm>
                          <a:off x="2298" y="181"/>
                          <a:ext cx="527" cy="609"/>
                        </a:xfrm>
                        <a:custGeom>
                          <a:avLst/>
                          <a:gdLst>
                            <a:gd name="T0" fmla="+- 0 2298 2298"/>
                            <a:gd name="T1" fmla="*/ T0 w 527"/>
                            <a:gd name="T2" fmla="+- 0 181 181"/>
                            <a:gd name="T3" fmla="*/ 181 h 609"/>
                            <a:gd name="T4" fmla="+- 0 2298 2298"/>
                            <a:gd name="T5" fmla="*/ T4 w 527"/>
                            <a:gd name="T6" fmla="+- 0 789 181"/>
                            <a:gd name="T7" fmla="*/ 789 h 609"/>
                            <a:gd name="T8" fmla="+- 0 2561 2298"/>
                            <a:gd name="T9" fmla="*/ T8 w 527"/>
                            <a:gd name="T10" fmla="+- 0 789 181"/>
                            <a:gd name="T11" fmla="*/ 789 h 609"/>
                            <a:gd name="T12" fmla="+- 0 2631 2298"/>
                            <a:gd name="T13" fmla="*/ T12 w 527"/>
                            <a:gd name="T14" fmla="+- 0 780 181"/>
                            <a:gd name="T15" fmla="*/ 780 h 609"/>
                            <a:gd name="T16" fmla="+- 0 2694 2298"/>
                            <a:gd name="T17" fmla="*/ T16 w 527"/>
                            <a:gd name="T18" fmla="+- 0 754 181"/>
                            <a:gd name="T19" fmla="*/ 754 h 609"/>
                            <a:gd name="T20" fmla="+- 0 2747 2298"/>
                            <a:gd name="T21" fmla="*/ T20 w 527"/>
                            <a:gd name="T22" fmla="+- 0 712 181"/>
                            <a:gd name="T23" fmla="*/ 712 h 609"/>
                            <a:gd name="T24" fmla="+- 0 2789 2298"/>
                            <a:gd name="T25" fmla="*/ T24 w 527"/>
                            <a:gd name="T26" fmla="+- 0 659 181"/>
                            <a:gd name="T27" fmla="*/ 659 h 609"/>
                            <a:gd name="T28" fmla="+- 0 2815 2298"/>
                            <a:gd name="T29" fmla="*/ T28 w 527"/>
                            <a:gd name="T30" fmla="+- 0 596 181"/>
                            <a:gd name="T31" fmla="*/ 596 h 609"/>
                            <a:gd name="T32" fmla="+- 0 2824 2298"/>
                            <a:gd name="T33" fmla="*/ T32 w 527"/>
                            <a:gd name="T34" fmla="+- 0 526 181"/>
                            <a:gd name="T35" fmla="*/ 526 h 609"/>
                            <a:gd name="T36" fmla="+- 0 2824 2298"/>
                            <a:gd name="T37" fmla="*/ T36 w 527"/>
                            <a:gd name="T38" fmla="+- 0 181 181"/>
                            <a:gd name="T39" fmla="*/ 181 h 609"/>
                            <a:gd name="T40" fmla="+- 0 2298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0" y="0"/>
                              </a:moveTo>
                              <a:lnTo>
                                <a:pt x="0" y="608"/>
                              </a:lnTo>
                              <a:lnTo>
                                <a:pt x="263" y="608"/>
                              </a:lnTo>
                              <a:lnTo>
                                <a:pt x="333" y="599"/>
                              </a:lnTo>
                              <a:lnTo>
                                <a:pt x="396" y="573"/>
                              </a:lnTo>
                              <a:lnTo>
                                <a:pt x="449" y="531"/>
                              </a:lnTo>
                              <a:lnTo>
                                <a:pt x="491" y="478"/>
                              </a:lnTo>
                              <a:lnTo>
                                <a:pt x="517" y="415"/>
                              </a:lnTo>
                              <a:lnTo>
                                <a:pt x="526" y="345"/>
                              </a:lnTo>
                              <a:lnTo>
                                <a:pt x="526"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5"/>
                      <wps:cNvSpPr txBox="1">
                        <a:spLocks noChangeArrowheads="1"/>
                      </wps:cNvSpPr>
                      <wps:spPr bwMode="auto">
                        <a:xfrm>
                          <a:off x="947" y="189"/>
                          <a:ext cx="97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D96" w:rsidRDefault="00F87D96" w:rsidP="00B33DFB">
                            <w:pPr>
                              <w:spacing w:before="59" w:line="415" w:lineRule="exact"/>
                              <w:rPr>
                                <w:rFonts w:ascii="Civil Premium" w:hAnsi="Civil Premium"/>
                                <w:b/>
                                <w:sz w:val="36"/>
                              </w:rPr>
                            </w:pPr>
                            <w:r>
                              <w:rPr>
                                <w:rFonts w:ascii="Civil Premium" w:hAnsi="Civil Premium"/>
                                <w:b/>
                                <w:color w:val="00B7A0"/>
                                <w:sz w:val="36"/>
                              </w:rPr>
                              <w:t>Zápis</w:t>
                            </w:r>
                          </w:p>
                        </w:txbxContent>
                      </wps:txbx>
                      <wps:bodyPr rot="0" vert="horz" wrap="square" lIns="0" tIns="0" rIns="0" bIns="0" anchor="t" anchorCtr="0" upright="1">
                        <a:noAutofit/>
                      </wps:bodyPr>
                    </wps:wsp>
                    <wps:wsp>
                      <wps:cNvPr id="8" name="Text Box 6"/>
                      <wps:cNvSpPr txBox="1">
                        <a:spLocks noChangeArrowheads="1"/>
                      </wps:cNvSpPr>
                      <wps:spPr bwMode="auto">
                        <a:xfrm>
                          <a:off x="2443" y="189"/>
                          <a:ext cx="2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D96" w:rsidRDefault="00F87D96" w:rsidP="00B33DFB">
                            <w:pPr>
                              <w:spacing w:before="59" w:line="415" w:lineRule="exact"/>
                              <w:rPr>
                                <w:rFonts w:ascii="Civil Premium"/>
                                <w:b/>
                                <w:sz w:val="36"/>
                              </w:rPr>
                            </w:pPr>
                            <w:r>
                              <w:rPr>
                                <w:rFonts w:ascii="Civil Premium"/>
                                <w:b/>
                                <w:color w:val="00B7A0"/>
                                <w:sz w:val="3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 o:spid="_x0000_s1026" style="position:absolute;left:0;text-align:left;margin-left:35.55pt;margin-top:-10.7pt;width:106.75pt;height:33.45pt;z-index:251661312;mso-position-horizontal-relative:page" coordorigin="720,151" coordsize="213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">
              <v:shape id="Freeform 2" o:spid="_x0000_s1027" style="position:absolute;left:750;top:181;width:2075;height:609;visibility:visible;mso-wrap-style:square;v-text-anchor:top" coordsize="2075,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9N98AA&#10;AADaAAAADwAAAGRycy9kb3ducmV2LnhtbESPQWuDQBSE74X+h+UVcqurSVuKcRNaIaFXTXp/uK8q&#10;cd+quxrz77OFQo/DzHzDZPvFdGKm0bWWFSRRDIK4srrlWsH5dHh+B+E8ssbOMim4kYP97vEhw1Tb&#10;Kxc0l74WAcIuRQWN930qpasaMugi2xMH78eOBn2QYy31iNcAN51cx/GbNNhyWGiwp7yh6lJORoH9&#10;Pg7Hrk/Kl4mdH/LXIv+kQqnV0/KxBeFp8f/hv/aXVrCB3yvhBsjd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f9N98AAAADaAAAADwAAAAAAAAAAAAAAAACYAgAAZHJzL2Rvd25y&#10;ZXYueG1sUEsFBgAAAAAEAAQA9QAAAIUDAAAAAA==&#10;" path="m,l,325r10,75l39,468r44,57l140,570r68,28l283,608r1508,l1866,598r68,-28l1991,525r45,-57l2064,400r10,-75l2074,,,xe" filled="f" strokecolor="#00b7a0" strokeweight="3pt">
                <v:path arrowok="t" o:connecttype="custom" o:connectlocs="0,181;0,506;10,581;39,649;83,706;140,751;208,779;283,789;1791,789;1866,779;1934,751;1991,706;2036,649;2064,581;2074,506;2074,181;0,181" o:connectangles="0,0,0,0,0,0,0,0,0,0,0,0,0,0,0,0,0"/>
              </v:shape>
              <v:shape id="Freeform 3" o:spid="_x0000_s1028"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VNeMEA&#10;AADaAAAADwAAAGRycy9kb3ducmV2LnhtbESPQYvCMBSE74L/ITzBm6YuIks1iigLynqxK3p9Js+2&#10;2LzUJmr33xthYY/DzHzDzBatrcSDGl86VjAaJiCItTMl5woOP1+DTxA+IBusHJOCX/KwmHc7M0yN&#10;e/KeHlnIRYSwT1FBEUKdSul1QRb90NXE0bu4xmKIssmlafAZ4baSH0kykRZLjgsF1rQqSF+zu1Vw&#10;O3/vtwfaHuX6tLOZzPW19lqpfq9dTkEEasN/+K+9MQrG8L4Sb4C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VTXjBAAAA2gAAAA8AAAAAAAAAAAAAAAAAmAIAAGRycy9kb3du&#10;cmV2LnhtbFBLBQYAAAAABAAEAPUAAACGAwAAAAA=&#10;" path="m526,l,,,608r263,l333,599r63,-26l449,531r42,-53l517,415r9,-70l526,xe" stroked="f">
                <v:path arrowok="t" o:connecttype="custom" o:connectlocs="526,181;0,181;0,789;263,789;333,780;396,754;449,712;491,659;517,596;526,526;526,181" o:connectangles="0,0,0,0,0,0,0,0,0,0,0"/>
              </v:shape>
              <v:shape id="Freeform 4" o:spid="_x0000_s1029"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t1/8IA&#10;AADaAAAADwAAAGRycy9kb3ducmV2LnhtbESPwWrDMBBE74X+g9hAbo0cQ4LrRAmhuMH0VqcfsLE2&#10;tlprZSzVdv6+KhR6HGbmDbM/zrYTIw3eOFawXiUgiGunDTcKPi6vTxkIH5A1do5JwZ08HA+PD3vM&#10;tZv4ncYqNCJC2OeooA2hz6X0dUsW/cr1xNG7ucFiiHJopB5winDbyTRJttKi4bjQYk8vLdVf1bdV&#10;UK+fx21Rfaa3/u1amnORJSbzSi0X82kHItAc/sN/7VIr2MDvlXgD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23X/wgAAANoAAAAPAAAAAAAAAAAAAAAAAJgCAABkcnMvZG93&#10;bnJldi54bWxQSwUGAAAAAAQABAD1AAAAhwMAAAAA&#10;" path="m,l,608r263,l333,599r63,-26l449,531r42,-53l517,415r9,-70l526,,,xe" filled="f" strokecolor="#00b7a0" strokeweight="3pt">
                <v:path arrowok="t" o:connecttype="custom" o:connectlocs="0,181;0,789;263,789;333,780;396,754;449,712;491,659;517,596;526,526;526,181;0,181" o:connectangles="0,0,0,0,0,0,0,0,0,0,0"/>
              </v:shape>
              <v:shapetype id="_x0000_t202" coordsize="21600,21600" o:spt="202" path="m,l,21600r21600,l21600,xe">
                <v:stroke joinstyle="miter"/>
                <v:path gradientshapeok="t" o:connecttype="rect"/>
              </v:shapetype>
              <v:shape id="Text Box 5" o:spid="_x0000_s1030" type="#_x0000_t202" style="position:absolute;left:947;top:189;width:97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F87D96" w:rsidRDefault="00F87D96" w:rsidP="00B33DFB">
                      <w:pPr>
                        <w:spacing w:before="59" w:line="415" w:lineRule="exact"/>
                        <w:rPr>
                          <w:rFonts w:ascii="Civil Premium" w:hAnsi="Civil Premium"/>
                          <w:b/>
                          <w:sz w:val="36"/>
                        </w:rPr>
                      </w:pPr>
                      <w:r>
                        <w:rPr>
                          <w:rFonts w:ascii="Civil Premium" w:hAnsi="Civil Premium"/>
                          <w:b/>
                          <w:color w:val="00B7A0"/>
                          <w:sz w:val="36"/>
                        </w:rPr>
                        <w:t>Zápis</w:t>
                      </w:r>
                    </w:p>
                  </w:txbxContent>
                </v:textbox>
              </v:shape>
              <v:shape id="Text Box 6" o:spid="_x0000_s1031" type="#_x0000_t202" style="position:absolute;left:2443;top:189;width:256;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F87D96" w:rsidRDefault="00F87D96" w:rsidP="00B33DFB">
                      <w:pPr>
                        <w:spacing w:before="59" w:line="415" w:lineRule="exact"/>
                        <w:rPr>
                          <w:rFonts w:ascii="Civil Premium"/>
                          <w:b/>
                          <w:sz w:val="36"/>
                        </w:rPr>
                      </w:pPr>
                      <w:r>
                        <w:rPr>
                          <w:rFonts w:ascii="Civil Premium"/>
                          <w:b/>
                          <w:color w:val="00B7A0"/>
                          <w:sz w:val="36"/>
                        </w:rPr>
                        <w:t>6</w:t>
                      </w:r>
                    </w:p>
                  </w:txbxContent>
                </v:textbox>
              </v:shape>
              <w10:wrap anchorx="page"/>
            </v:group>
          </w:pict>
        </mc:Fallback>
      </mc:AlternateContent>
    </w:r>
    <w:r w:rsidRPr="006C26C9">
      <w:rPr>
        <w:rFonts w:ascii="Arial" w:hAnsi="Arial" w:cs="Arial"/>
        <w:b/>
        <w:color w:val="231F20"/>
        <w:sz w:val="20"/>
      </w:rPr>
      <w:t>Městská</w:t>
    </w:r>
    <w:r w:rsidRPr="006C26C9">
      <w:rPr>
        <w:rFonts w:ascii="Arial" w:hAnsi="Arial" w:cs="Arial"/>
        <w:b/>
        <w:color w:val="231F20"/>
        <w:spacing w:val="-11"/>
        <w:sz w:val="20"/>
      </w:rPr>
      <w:t xml:space="preserve"> </w:t>
    </w:r>
    <w:r w:rsidRPr="006C26C9">
      <w:rPr>
        <w:rFonts w:ascii="Arial" w:hAnsi="Arial" w:cs="Arial"/>
        <w:b/>
        <w:color w:val="231F20"/>
        <w:sz w:val="20"/>
      </w:rPr>
      <w:t>část</w:t>
    </w:r>
    <w:r w:rsidRPr="006C26C9">
      <w:rPr>
        <w:rFonts w:ascii="Arial" w:hAnsi="Arial" w:cs="Arial"/>
        <w:b/>
        <w:color w:val="231F20"/>
        <w:spacing w:val="-12"/>
        <w:sz w:val="20"/>
      </w:rPr>
      <w:t xml:space="preserve"> </w:t>
    </w:r>
    <w:r w:rsidRPr="006C26C9">
      <w:rPr>
        <w:rFonts w:ascii="Arial" w:hAnsi="Arial" w:cs="Arial"/>
        <w:b/>
        <w:color w:val="231F20"/>
        <w:sz w:val="20"/>
      </w:rPr>
      <w:t>Praha</w:t>
    </w:r>
    <w:r w:rsidRPr="006C26C9">
      <w:rPr>
        <w:rFonts w:ascii="Arial" w:hAnsi="Arial" w:cs="Arial"/>
        <w:b/>
        <w:color w:val="231F20"/>
        <w:spacing w:val="-11"/>
        <w:sz w:val="20"/>
      </w:rPr>
      <w:t xml:space="preserve"> </w:t>
    </w:r>
    <w:r w:rsidRPr="006C26C9">
      <w:rPr>
        <w:rFonts w:ascii="Arial" w:hAnsi="Arial" w:cs="Arial"/>
        <w:b/>
        <w:color w:val="231F20"/>
        <w:sz w:val="20"/>
      </w:rPr>
      <w:t xml:space="preserve">6 </w:t>
    </w:r>
    <w:r w:rsidRPr="006C26C9">
      <w:rPr>
        <w:rFonts w:ascii="Arial" w:hAnsi="Arial" w:cs="Arial"/>
        <w:b/>
        <w:color w:val="231F20"/>
        <w:sz w:val="20"/>
      </w:rPr>
      <w:br/>
      <w:t>Úřad městské části</w:t>
    </w:r>
  </w:p>
  <w:p w:rsidR="00F87D96" w:rsidRDefault="00F87D9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41D7E"/>
    <w:multiLevelType w:val="hybridMultilevel"/>
    <w:tmpl w:val="5F6E565A"/>
    <w:lvl w:ilvl="0" w:tplc="0405000F">
      <w:start w:val="1"/>
      <w:numFmt w:val="decimal"/>
      <w:lvlText w:val="%1."/>
      <w:lvlJc w:val="left"/>
      <w:pPr>
        <w:ind w:left="4404" w:hanging="360"/>
      </w:pPr>
    </w:lvl>
    <w:lvl w:ilvl="1" w:tplc="04050019">
      <w:start w:val="1"/>
      <w:numFmt w:val="lowerLetter"/>
      <w:lvlText w:val="%2."/>
      <w:lvlJc w:val="left"/>
      <w:pPr>
        <w:ind w:left="5124" w:hanging="360"/>
      </w:pPr>
    </w:lvl>
    <w:lvl w:ilvl="2" w:tplc="0405001B" w:tentative="1">
      <w:start w:val="1"/>
      <w:numFmt w:val="lowerRoman"/>
      <w:lvlText w:val="%3."/>
      <w:lvlJc w:val="right"/>
      <w:pPr>
        <w:ind w:left="5844" w:hanging="180"/>
      </w:pPr>
    </w:lvl>
    <w:lvl w:ilvl="3" w:tplc="0405000F" w:tentative="1">
      <w:start w:val="1"/>
      <w:numFmt w:val="decimal"/>
      <w:lvlText w:val="%4."/>
      <w:lvlJc w:val="left"/>
      <w:pPr>
        <w:ind w:left="6564" w:hanging="360"/>
      </w:pPr>
    </w:lvl>
    <w:lvl w:ilvl="4" w:tplc="04050019" w:tentative="1">
      <w:start w:val="1"/>
      <w:numFmt w:val="lowerLetter"/>
      <w:lvlText w:val="%5."/>
      <w:lvlJc w:val="left"/>
      <w:pPr>
        <w:ind w:left="7284" w:hanging="360"/>
      </w:pPr>
    </w:lvl>
    <w:lvl w:ilvl="5" w:tplc="0405001B" w:tentative="1">
      <w:start w:val="1"/>
      <w:numFmt w:val="lowerRoman"/>
      <w:lvlText w:val="%6."/>
      <w:lvlJc w:val="right"/>
      <w:pPr>
        <w:ind w:left="8004" w:hanging="180"/>
      </w:pPr>
    </w:lvl>
    <w:lvl w:ilvl="6" w:tplc="0405000F" w:tentative="1">
      <w:start w:val="1"/>
      <w:numFmt w:val="decimal"/>
      <w:lvlText w:val="%7."/>
      <w:lvlJc w:val="left"/>
      <w:pPr>
        <w:ind w:left="8724" w:hanging="360"/>
      </w:pPr>
    </w:lvl>
    <w:lvl w:ilvl="7" w:tplc="04050019" w:tentative="1">
      <w:start w:val="1"/>
      <w:numFmt w:val="lowerLetter"/>
      <w:lvlText w:val="%8."/>
      <w:lvlJc w:val="left"/>
      <w:pPr>
        <w:ind w:left="9444" w:hanging="360"/>
      </w:pPr>
    </w:lvl>
    <w:lvl w:ilvl="8" w:tplc="0405001B" w:tentative="1">
      <w:start w:val="1"/>
      <w:numFmt w:val="lowerRoman"/>
      <w:lvlText w:val="%9."/>
      <w:lvlJc w:val="right"/>
      <w:pPr>
        <w:ind w:left="10164" w:hanging="180"/>
      </w:pPr>
    </w:lvl>
  </w:abstractNum>
  <w:abstractNum w:abstractNumId="1">
    <w:nsid w:val="29FB3DFB"/>
    <w:multiLevelType w:val="hybridMultilevel"/>
    <w:tmpl w:val="DCDCA16E"/>
    <w:lvl w:ilvl="0" w:tplc="ABEC243C">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2C57620"/>
    <w:multiLevelType w:val="hybridMultilevel"/>
    <w:tmpl w:val="E70E99A0"/>
    <w:lvl w:ilvl="0" w:tplc="04050011">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3">
    <w:nsid w:val="53A5315A"/>
    <w:multiLevelType w:val="multilevel"/>
    <w:tmpl w:val="09100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8A7CBB"/>
    <w:multiLevelType w:val="multilevel"/>
    <w:tmpl w:val="B02AE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E3226B"/>
    <w:multiLevelType w:val="multilevel"/>
    <w:tmpl w:val="596AC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EE0B50"/>
    <w:multiLevelType w:val="multilevel"/>
    <w:tmpl w:val="69FC8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385140"/>
    <w:multiLevelType w:val="multilevel"/>
    <w:tmpl w:val="A1DE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1D5B1A"/>
    <w:multiLevelType w:val="hybridMultilevel"/>
    <w:tmpl w:val="669E472C"/>
    <w:lvl w:ilvl="0" w:tplc="6B38D63E">
      <w:start w:val="1"/>
      <w:numFmt w:val="bullet"/>
      <w:lvlText w:val="-"/>
      <w:lvlJc w:val="left"/>
      <w:pPr>
        <w:ind w:left="644" w:hanging="360"/>
      </w:pPr>
      <w:rPr>
        <w:rFonts w:ascii="Arial" w:eastAsiaTheme="minorHAnsi" w:hAnsi="Arial" w:cs="Arial" w:hint="default"/>
      </w:rPr>
    </w:lvl>
    <w:lvl w:ilvl="1" w:tplc="B52E12C2">
      <w:numFmt w:val="bullet"/>
      <w:lvlText w:val="•"/>
      <w:lvlJc w:val="left"/>
      <w:pPr>
        <w:ind w:left="1364" w:hanging="360"/>
      </w:pPr>
      <w:rPr>
        <w:rFonts w:ascii="Arial" w:eastAsiaTheme="minorHAnsi" w:hAnsi="Arial" w:cs="Arial"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abstractNumId w:val="0"/>
  </w:num>
  <w:num w:numId="2">
    <w:abstractNumId w:val="8"/>
  </w:num>
  <w:num w:numId="3">
    <w:abstractNumId w:val="2"/>
  </w:num>
  <w:num w:numId="4">
    <w:abstractNumId w:val="1"/>
  </w:num>
  <w:num w:numId="5">
    <w:abstractNumId w:val="6"/>
  </w:num>
  <w:num w:numId="6">
    <w:abstractNumId w:val="4"/>
  </w:num>
  <w:num w:numId="7">
    <w:abstractNumId w:val="7"/>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967"/>
    <w:rsid w:val="00085205"/>
    <w:rsid w:val="000C0515"/>
    <w:rsid w:val="000E7414"/>
    <w:rsid w:val="001032BF"/>
    <w:rsid w:val="001A05F8"/>
    <w:rsid w:val="001D44F5"/>
    <w:rsid w:val="00217107"/>
    <w:rsid w:val="002A292F"/>
    <w:rsid w:val="002C51AB"/>
    <w:rsid w:val="002D0BB3"/>
    <w:rsid w:val="00342D42"/>
    <w:rsid w:val="00376FF7"/>
    <w:rsid w:val="003B5EE4"/>
    <w:rsid w:val="003C2E72"/>
    <w:rsid w:val="00463D33"/>
    <w:rsid w:val="00475CDE"/>
    <w:rsid w:val="00503EE6"/>
    <w:rsid w:val="00505645"/>
    <w:rsid w:val="00522700"/>
    <w:rsid w:val="00527B14"/>
    <w:rsid w:val="00577549"/>
    <w:rsid w:val="005B29DA"/>
    <w:rsid w:val="006973E6"/>
    <w:rsid w:val="006C4604"/>
    <w:rsid w:val="006E5046"/>
    <w:rsid w:val="00744ECF"/>
    <w:rsid w:val="00760AE6"/>
    <w:rsid w:val="007856A8"/>
    <w:rsid w:val="007A5B48"/>
    <w:rsid w:val="007B1323"/>
    <w:rsid w:val="007D7159"/>
    <w:rsid w:val="00806E17"/>
    <w:rsid w:val="008D4919"/>
    <w:rsid w:val="008E18E7"/>
    <w:rsid w:val="00921B12"/>
    <w:rsid w:val="00942325"/>
    <w:rsid w:val="009813CE"/>
    <w:rsid w:val="00A06155"/>
    <w:rsid w:val="00AB0226"/>
    <w:rsid w:val="00AB2429"/>
    <w:rsid w:val="00AE4A27"/>
    <w:rsid w:val="00B263B3"/>
    <w:rsid w:val="00B33DFB"/>
    <w:rsid w:val="00B5081D"/>
    <w:rsid w:val="00BC2542"/>
    <w:rsid w:val="00C329E8"/>
    <w:rsid w:val="00CB346A"/>
    <w:rsid w:val="00D0656F"/>
    <w:rsid w:val="00D3706A"/>
    <w:rsid w:val="00D66410"/>
    <w:rsid w:val="00DB71A0"/>
    <w:rsid w:val="00DD035E"/>
    <w:rsid w:val="00DE5321"/>
    <w:rsid w:val="00DF2576"/>
    <w:rsid w:val="00E406EB"/>
    <w:rsid w:val="00F11F30"/>
    <w:rsid w:val="00F322E1"/>
    <w:rsid w:val="00F81E6D"/>
    <w:rsid w:val="00F87D96"/>
    <w:rsid w:val="00FA5188"/>
    <w:rsid w:val="00FC3F5C"/>
    <w:rsid w:val="00FC4C79"/>
    <w:rsid w:val="00FF79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F79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967"/>
  </w:style>
  <w:style w:type="paragraph" w:styleId="Zpat">
    <w:name w:val="footer"/>
    <w:basedOn w:val="Normln"/>
    <w:link w:val="ZpatChar"/>
    <w:uiPriority w:val="99"/>
    <w:unhideWhenUsed/>
    <w:rsid w:val="00FF7967"/>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967"/>
  </w:style>
  <w:style w:type="table" w:styleId="Mkatabulky">
    <w:name w:val="Table Grid"/>
    <w:basedOn w:val="Normlntabulka"/>
    <w:uiPriority w:val="39"/>
    <w:rsid w:val="00FF7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FF7967"/>
    <w:rPr>
      <w:b/>
      <w:bCs/>
      <w:color w:val="221E1F"/>
      <w:sz w:val="20"/>
      <w:szCs w:val="20"/>
    </w:rPr>
  </w:style>
  <w:style w:type="paragraph" w:customStyle="1" w:styleId="Zkladnodstavec">
    <w:name w:val="[Základní odstavec]"/>
    <w:basedOn w:val="Normln"/>
    <w:link w:val="ZkladnodstavecChar"/>
    <w:uiPriority w:val="99"/>
    <w:rsid w:val="00FF7967"/>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FF7967"/>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FF7967"/>
    <w:rPr>
      <w:rFonts w:ascii="Minion Pro" w:hAnsi="Minion Pro" w:cs="Minion Pro"/>
      <w:color w:val="000000"/>
      <w:sz w:val="24"/>
      <w:szCs w:val="24"/>
    </w:rPr>
  </w:style>
  <w:style w:type="character" w:customStyle="1" w:styleId="P6TextboldChar">
    <w:name w:val="P6 Text bold Char"/>
    <w:basedOn w:val="ZkladnodstavecChar"/>
    <w:link w:val="P6Textbold"/>
    <w:rsid w:val="00FF7967"/>
    <w:rPr>
      <w:rFonts w:ascii="Arial" w:hAnsi="Arial" w:cs="Arial"/>
      <w:b/>
      <w:bCs/>
      <w:color w:val="000000"/>
      <w:sz w:val="20"/>
      <w:szCs w:val="20"/>
    </w:rPr>
  </w:style>
  <w:style w:type="paragraph" w:customStyle="1" w:styleId="P6Textnormal">
    <w:name w:val="P6 Text normal"/>
    <w:basedOn w:val="Normln"/>
    <w:link w:val="P6TextnormalChar"/>
    <w:qFormat/>
    <w:rsid w:val="00FF7967"/>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FF7967"/>
    <w:rPr>
      <w:rFonts w:ascii="Arial" w:hAnsi="Arial" w:cs="Arial"/>
      <w:color w:val="221E1F"/>
      <w:sz w:val="20"/>
      <w:szCs w:val="20"/>
    </w:rPr>
  </w:style>
  <w:style w:type="paragraph" w:styleId="Bezmezer">
    <w:name w:val="No Spacing"/>
    <w:uiPriority w:val="1"/>
    <w:qFormat/>
    <w:rsid w:val="00FF796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F79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967"/>
  </w:style>
  <w:style w:type="paragraph" w:styleId="Zpat">
    <w:name w:val="footer"/>
    <w:basedOn w:val="Normln"/>
    <w:link w:val="ZpatChar"/>
    <w:uiPriority w:val="99"/>
    <w:unhideWhenUsed/>
    <w:rsid w:val="00FF7967"/>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967"/>
  </w:style>
  <w:style w:type="table" w:styleId="Mkatabulky">
    <w:name w:val="Table Grid"/>
    <w:basedOn w:val="Normlntabulka"/>
    <w:uiPriority w:val="39"/>
    <w:rsid w:val="00FF7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FF7967"/>
    <w:rPr>
      <w:b/>
      <w:bCs/>
      <w:color w:val="221E1F"/>
      <w:sz w:val="20"/>
      <w:szCs w:val="20"/>
    </w:rPr>
  </w:style>
  <w:style w:type="paragraph" w:customStyle="1" w:styleId="Zkladnodstavec">
    <w:name w:val="[Základní odstavec]"/>
    <w:basedOn w:val="Normln"/>
    <w:link w:val="ZkladnodstavecChar"/>
    <w:uiPriority w:val="99"/>
    <w:rsid w:val="00FF7967"/>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FF7967"/>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FF7967"/>
    <w:rPr>
      <w:rFonts w:ascii="Minion Pro" w:hAnsi="Minion Pro" w:cs="Minion Pro"/>
      <w:color w:val="000000"/>
      <w:sz w:val="24"/>
      <w:szCs w:val="24"/>
    </w:rPr>
  </w:style>
  <w:style w:type="character" w:customStyle="1" w:styleId="P6TextboldChar">
    <w:name w:val="P6 Text bold Char"/>
    <w:basedOn w:val="ZkladnodstavecChar"/>
    <w:link w:val="P6Textbold"/>
    <w:rsid w:val="00FF7967"/>
    <w:rPr>
      <w:rFonts w:ascii="Arial" w:hAnsi="Arial" w:cs="Arial"/>
      <w:b/>
      <w:bCs/>
      <w:color w:val="000000"/>
      <w:sz w:val="20"/>
      <w:szCs w:val="20"/>
    </w:rPr>
  </w:style>
  <w:style w:type="paragraph" w:customStyle="1" w:styleId="P6Textnormal">
    <w:name w:val="P6 Text normal"/>
    <w:basedOn w:val="Normln"/>
    <w:link w:val="P6TextnormalChar"/>
    <w:qFormat/>
    <w:rsid w:val="00FF7967"/>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FF7967"/>
    <w:rPr>
      <w:rFonts w:ascii="Arial" w:hAnsi="Arial" w:cs="Arial"/>
      <w:color w:val="221E1F"/>
      <w:sz w:val="20"/>
      <w:szCs w:val="20"/>
    </w:rPr>
  </w:style>
  <w:style w:type="paragraph" w:styleId="Bezmezer">
    <w:name w:val="No Spacing"/>
    <w:uiPriority w:val="1"/>
    <w:qFormat/>
    <w:rsid w:val="00FF79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7902</Words>
  <Characters>46627</Characters>
  <Application>Microsoft Office Word</Application>
  <DocSecurity>0</DocSecurity>
  <Lines>388</Lines>
  <Paragraphs>108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 Klára</dc:creator>
  <cp:lastModifiedBy>Novotná Klára</cp:lastModifiedBy>
  <cp:revision>2</cp:revision>
  <cp:lastPrinted>2024-11-22T08:18:00Z</cp:lastPrinted>
  <dcterms:created xsi:type="dcterms:W3CDTF">2024-11-29T09:16:00Z</dcterms:created>
  <dcterms:modified xsi:type="dcterms:W3CDTF">2024-11-29T09:16:00Z</dcterms:modified>
</cp:coreProperties>
</file>