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DD418F" w14:textId="77777777" w:rsidR="00920649" w:rsidRPr="00A03D09" w:rsidRDefault="00920649" w:rsidP="00880885">
      <w:pPr>
        <w:pStyle w:val="Nadpis2"/>
      </w:pPr>
      <w:r w:rsidRPr="00A03D09">
        <w:object w:dxaOrig="1770" w:dyaOrig="1770" w14:anchorId="116AF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pt;height:33.6pt" o:ole="">
            <v:imagedata r:id="rId8" o:title=""/>
          </v:shape>
          <o:OLEObject Type="Embed" ProgID="MSPhotoEd.3" ShapeID="_x0000_i1025" DrawAspect="Content" ObjectID="_1706593305" r:id="rId9"/>
        </w:object>
      </w:r>
    </w:p>
    <w:p w14:paraId="0E28F8DF" w14:textId="77777777" w:rsidR="00920649" w:rsidRPr="00A03D09" w:rsidRDefault="00920649" w:rsidP="00920649">
      <w:pPr>
        <w:pStyle w:val="Nzev"/>
        <w:tabs>
          <w:tab w:val="left" w:pos="7088"/>
        </w:tabs>
        <w:outlineLvl w:val="0"/>
        <w:rPr>
          <w:sz w:val="36"/>
        </w:rPr>
      </w:pPr>
      <w:r w:rsidRPr="00A03D09">
        <w:rPr>
          <w:sz w:val="36"/>
        </w:rPr>
        <w:t>Z á p i s</w:t>
      </w:r>
    </w:p>
    <w:p w14:paraId="54E04865" w14:textId="77777777" w:rsidR="00920649" w:rsidRDefault="00920649" w:rsidP="00920649">
      <w:pPr>
        <w:pStyle w:val="Nzev"/>
        <w:tabs>
          <w:tab w:val="right" w:pos="6521"/>
          <w:tab w:val="left" w:pos="7088"/>
        </w:tabs>
        <w:outlineLvl w:val="0"/>
        <w:rPr>
          <w:sz w:val="24"/>
          <w:szCs w:val="24"/>
        </w:rPr>
      </w:pPr>
    </w:p>
    <w:p w14:paraId="3B462C2C" w14:textId="20F4E03C" w:rsidR="00920649" w:rsidRPr="00AD1256" w:rsidRDefault="00920649" w:rsidP="00920649">
      <w:pPr>
        <w:pStyle w:val="Nzev"/>
        <w:tabs>
          <w:tab w:val="right" w:pos="6521"/>
          <w:tab w:val="left" w:pos="7088"/>
        </w:tabs>
        <w:outlineLvl w:val="0"/>
        <w:rPr>
          <w:b w:val="0"/>
          <w:sz w:val="22"/>
          <w:szCs w:val="22"/>
        </w:rPr>
      </w:pPr>
      <w:r w:rsidRPr="00AD1256">
        <w:rPr>
          <w:b w:val="0"/>
          <w:sz w:val="22"/>
          <w:szCs w:val="22"/>
        </w:rPr>
        <w:t>z</w:t>
      </w:r>
      <w:r>
        <w:rPr>
          <w:b w:val="0"/>
          <w:sz w:val="22"/>
          <w:szCs w:val="22"/>
        </w:rPr>
        <w:t> </w:t>
      </w:r>
      <w:r w:rsidR="003A491C">
        <w:rPr>
          <w:sz w:val="22"/>
          <w:szCs w:val="22"/>
        </w:rPr>
        <w:t>35</w:t>
      </w:r>
      <w:r>
        <w:rPr>
          <w:sz w:val="22"/>
          <w:szCs w:val="22"/>
        </w:rPr>
        <w:t>.</w:t>
      </w:r>
      <w:r>
        <w:rPr>
          <w:b w:val="0"/>
          <w:sz w:val="22"/>
          <w:szCs w:val="22"/>
        </w:rPr>
        <w:t xml:space="preserve"> jednání Kontrolního</w:t>
      </w:r>
      <w:r w:rsidRPr="00AD1256">
        <w:rPr>
          <w:b w:val="0"/>
          <w:sz w:val="22"/>
          <w:szCs w:val="22"/>
        </w:rPr>
        <w:t xml:space="preserve"> výboru ZMČ Praha 6 konaného dne </w:t>
      </w:r>
      <w:r w:rsidR="00136D0D">
        <w:rPr>
          <w:sz w:val="22"/>
          <w:szCs w:val="22"/>
        </w:rPr>
        <w:t>7</w:t>
      </w:r>
      <w:r w:rsidR="003A491C">
        <w:rPr>
          <w:sz w:val="22"/>
          <w:szCs w:val="22"/>
        </w:rPr>
        <w:t>. února</w:t>
      </w:r>
      <w:r w:rsidR="00AB03A4">
        <w:rPr>
          <w:sz w:val="22"/>
          <w:szCs w:val="22"/>
        </w:rPr>
        <w:t xml:space="preserve"> 2022</w:t>
      </w:r>
    </w:p>
    <w:p w14:paraId="0E1979E4" w14:textId="125189E6" w:rsidR="00F06E5D" w:rsidRDefault="00166CE5" w:rsidP="00920649">
      <w:pPr>
        <w:tabs>
          <w:tab w:val="left" w:pos="2268"/>
          <w:tab w:val="left" w:pos="4536"/>
          <w:tab w:val="right" w:pos="6521"/>
          <w:tab w:val="left" w:pos="7088"/>
        </w:tabs>
        <w:jc w:val="center"/>
        <w:rPr>
          <w:rFonts w:ascii="Arial" w:hAnsi="Arial" w:cs="Arial"/>
          <w:sz w:val="22"/>
          <w:szCs w:val="22"/>
        </w:rPr>
      </w:pPr>
      <w:r>
        <w:rPr>
          <w:rFonts w:ascii="Arial" w:hAnsi="Arial" w:cs="Arial"/>
          <w:sz w:val="22"/>
          <w:szCs w:val="22"/>
        </w:rPr>
        <w:t>od 17.</w:t>
      </w:r>
      <w:r w:rsidR="003A6EBE">
        <w:rPr>
          <w:rFonts w:ascii="Arial" w:hAnsi="Arial" w:cs="Arial"/>
          <w:sz w:val="22"/>
          <w:szCs w:val="22"/>
        </w:rPr>
        <w:t>00</w:t>
      </w:r>
      <w:r w:rsidR="003A491C">
        <w:rPr>
          <w:rFonts w:ascii="Arial" w:hAnsi="Arial" w:cs="Arial"/>
          <w:sz w:val="22"/>
          <w:szCs w:val="22"/>
        </w:rPr>
        <w:t xml:space="preserve"> hod. do 19.40</w:t>
      </w:r>
      <w:r w:rsidR="00920649">
        <w:rPr>
          <w:rFonts w:ascii="Arial" w:hAnsi="Arial" w:cs="Arial"/>
          <w:sz w:val="22"/>
          <w:szCs w:val="22"/>
        </w:rPr>
        <w:t xml:space="preserve"> hod.</w:t>
      </w:r>
      <w:r w:rsidR="00F06E5D">
        <w:rPr>
          <w:rFonts w:ascii="Arial" w:hAnsi="Arial" w:cs="Arial"/>
          <w:sz w:val="22"/>
          <w:szCs w:val="22"/>
        </w:rPr>
        <w:t>,</w:t>
      </w:r>
    </w:p>
    <w:p w14:paraId="0265D482" w14:textId="6E8F6F17" w:rsidR="00920649" w:rsidRDefault="00F06E5D" w:rsidP="001C0300">
      <w:pPr>
        <w:tabs>
          <w:tab w:val="left" w:pos="2268"/>
          <w:tab w:val="left" w:pos="4536"/>
          <w:tab w:val="right" w:pos="6521"/>
          <w:tab w:val="left" w:pos="7088"/>
        </w:tabs>
        <w:jc w:val="center"/>
        <w:rPr>
          <w:rFonts w:ascii="Arial" w:hAnsi="Arial" w:cs="Arial"/>
          <w:sz w:val="22"/>
          <w:szCs w:val="22"/>
        </w:rPr>
      </w:pPr>
      <w:r>
        <w:rPr>
          <w:rFonts w:ascii="Arial" w:hAnsi="Arial" w:cs="Arial"/>
          <w:sz w:val="22"/>
          <w:szCs w:val="22"/>
        </w:rPr>
        <w:t xml:space="preserve"> </w:t>
      </w:r>
      <w:r w:rsidR="002B5FB4">
        <w:rPr>
          <w:rFonts w:ascii="Arial" w:hAnsi="Arial" w:cs="Arial"/>
          <w:sz w:val="22"/>
          <w:szCs w:val="22"/>
        </w:rPr>
        <w:t>které proběhlo jako videokonference prostřednictvím aplikace ZOOM</w:t>
      </w:r>
    </w:p>
    <w:p w14:paraId="179626F1" w14:textId="77777777" w:rsidR="00920649" w:rsidRPr="009674CE" w:rsidRDefault="00920649" w:rsidP="00F06E5D">
      <w:pPr>
        <w:tabs>
          <w:tab w:val="left" w:pos="2268"/>
          <w:tab w:val="left" w:pos="4536"/>
          <w:tab w:val="right" w:pos="6521"/>
          <w:tab w:val="left" w:pos="7088"/>
        </w:tabs>
        <w:rPr>
          <w:rFonts w:ascii="Arial" w:hAnsi="Arial" w:cs="Arial"/>
          <w:sz w:val="22"/>
          <w:szCs w:val="22"/>
        </w:rPr>
      </w:pPr>
    </w:p>
    <w:p w14:paraId="7660A95E" w14:textId="77777777" w:rsidR="00920649" w:rsidRPr="00AB77EE" w:rsidRDefault="00920649" w:rsidP="00920649">
      <w:pPr>
        <w:tabs>
          <w:tab w:val="left" w:pos="2268"/>
          <w:tab w:val="left" w:pos="4536"/>
          <w:tab w:val="right" w:pos="6521"/>
          <w:tab w:val="left" w:pos="7088"/>
        </w:tabs>
        <w:jc w:val="center"/>
        <w:rPr>
          <w:rFonts w:ascii="Arial" w:hAnsi="Arial" w:cs="Arial"/>
          <w:sz w:val="4"/>
          <w:szCs w:val="4"/>
        </w:rPr>
      </w:pPr>
      <w:r>
        <w:rPr>
          <w:rFonts w:ascii="Arial" w:hAnsi="Arial" w:cs="Arial"/>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A9E71A" w14:textId="77777777" w:rsidR="00920649" w:rsidRDefault="00920649" w:rsidP="00920649">
      <w:pPr>
        <w:tabs>
          <w:tab w:val="left" w:pos="2268"/>
          <w:tab w:val="left" w:pos="4536"/>
          <w:tab w:val="right" w:pos="6521"/>
          <w:tab w:val="left" w:pos="7088"/>
        </w:tabs>
        <w:jc w:val="both"/>
        <w:rPr>
          <w:rFonts w:ascii="Arial" w:hAnsi="Arial" w:cs="Arial"/>
          <w:sz w:val="22"/>
          <w:szCs w:val="22"/>
        </w:rPr>
      </w:pPr>
    </w:p>
    <w:p w14:paraId="24DA3918" w14:textId="2D5DADAE" w:rsidR="00920649" w:rsidRDefault="00920649" w:rsidP="00950F91">
      <w:pPr>
        <w:tabs>
          <w:tab w:val="left" w:pos="3119"/>
          <w:tab w:val="left" w:pos="4536"/>
          <w:tab w:val="right" w:pos="6521"/>
          <w:tab w:val="left" w:pos="7088"/>
        </w:tabs>
        <w:spacing w:line="276" w:lineRule="auto"/>
        <w:jc w:val="both"/>
        <w:rPr>
          <w:rFonts w:ascii="Arial" w:hAnsi="Arial" w:cs="Arial"/>
          <w:sz w:val="22"/>
          <w:szCs w:val="22"/>
        </w:rPr>
      </w:pPr>
      <w:r w:rsidRPr="009674CE">
        <w:rPr>
          <w:rFonts w:ascii="Arial" w:hAnsi="Arial" w:cs="Arial"/>
          <w:sz w:val="22"/>
          <w:szCs w:val="22"/>
        </w:rPr>
        <w:t>P ř í t o m n i:</w:t>
      </w:r>
      <w:r w:rsidRPr="009674CE">
        <w:rPr>
          <w:rFonts w:ascii="Arial" w:hAnsi="Arial" w:cs="Arial"/>
          <w:sz w:val="22"/>
          <w:szCs w:val="22"/>
        </w:rPr>
        <w:tab/>
      </w:r>
      <w:r w:rsidR="0062559E">
        <w:rPr>
          <w:rFonts w:ascii="Arial" w:hAnsi="Arial" w:cs="Arial"/>
          <w:sz w:val="22"/>
          <w:szCs w:val="22"/>
        </w:rPr>
        <w:tab/>
        <w:t>Mgr. Petr Palacký</w:t>
      </w:r>
      <w:r>
        <w:rPr>
          <w:rFonts w:ascii="Arial" w:hAnsi="Arial" w:cs="Arial"/>
          <w:sz w:val="22"/>
          <w:szCs w:val="22"/>
        </w:rPr>
        <w:t>, Ph.D. – předseda KV</w:t>
      </w:r>
    </w:p>
    <w:p w14:paraId="55674B8E" w14:textId="2A0C9925" w:rsidR="003A491C" w:rsidRDefault="003A491C" w:rsidP="003A491C">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Ing. Eva Tichá – místopředsedkyně KV</w:t>
      </w:r>
    </w:p>
    <w:p w14:paraId="67797632" w14:textId="77777777" w:rsidR="00C9602A" w:rsidRDefault="00920649" w:rsidP="0092064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sidR="003A491C">
        <w:rPr>
          <w:rFonts w:ascii="Arial" w:hAnsi="Arial" w:cs="Arial"/>
          <w:sz w:val="22"/>
          <w:szCs w:val="22"/>
        </w:rPr>
        <w:tab/>
      </w:r>
      <w:r>
        <w:rPr>
          <w:rFonts w:ascii="Arial" w:hAnsi="Arial" w:cs="Arial"/>
          <w:sz w:val="22"/>
          <w:szCs w:val="22"/>
        </w:rPr>
        <w:t>Ing. Jan Decker, CSc.;</w:t>
      </w:r>
    </w:p>
    <w:p w14:paraId="6FF03D00" w14:textId="77777777" w:rsidR="00C9602A" w:rsidRDefault="00C9602A" w:rsidP="00C9602A">
      <w:pPr>
        <w:pStyle w:val="Zkladntext"/>
        <w:tabs>
          <w:tab w:val="clear" w:pos="1276"/>
          <w:tab w:val="clear" w:pos="6946"/>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t>Ivan Hrůza;</w:t>
      </w:r>
    </w:p>
    <w:p w14:paraId="6AE3AE3A" w14:textId="21A38497" w:rsidR="002B5FB4" w:rsidRDefault="00920649" w:rsidP="00070AD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sidR="00070AD9">
        <w:rPr>
          <w:rFonts w:ascii="Arial" w:hAnsi="Arial" w:cs="Arial"/>
          <w:sz w:val="22"/>
          <w:szCs w:val="22"/>
        </w:rPr>
        <w:t>Mgr. Jakub Jireš</w:t>
      </w:r>
      <w:r w:rsidR="003E3538">
        <w:rPr>
          <w:rFonts w:ascii="Arial" w:hAnsi="Arial" w:cs="Arial"/>
          <w:sz w:val="22"/>
          <w:szCs w:val="22"/>
        </w:rPr>
        <w:t>;</w:t>
      </w:r>
      <w:r w:rsidR="00070AD9">
        <w:rPr>
          <w:rFonts w:ascii="Arial" w:hAnsi="Arial" w:cs="Arial"/>
          <w:sz w:val="22"/>
          <w:szCs w:val="22"/>
        </w:rPr>
        <w:tab/>
      </w:r>
      <w:r w:rsidR="00070AD9">
        <w:rPr>
          <w:rFonts w:ascii="Arial" w:hAnsi="Arial" w:cs="Arial"/>
          <w:sz w:val="22"/>
          <w:szCs w:val="22"/>
        </w:rPr>
        <w:tab/>
      </w:r>
    </w:p>
    <w:p w14:paraId="50D42CC1" w14:textId="77777777" w:rsidR="00C9602A" w:rsidRDefault="00C9602A" w:rsidP="00C9602A">
      <w:pPr>
        <w:pStyle w:val="Zkladntext"/>
        <w:tabs>
          <w:tab w:val="clear" w:pos="1276"/>
          <w:tab w:val="clear" w:pos="6946"/>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t>Ing. Pavel Klaška;</w:t>
      </w:r>
    </w:p>
    <w:p w14:paraId="0DD1CC7B" w14:textId="337E55A3" w:rsidR="00E4420B" w:rsidRDefault="002B5FB4" w:rsidP="00070AD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sidR="00920649">
        <w:rPr>
          <w:rFonts w:ascii="Arial" w:hAnsi="Arial" w:cs="Arial"/>
          <w:sz w:val="22"/>
          <w:szCs w:val="22"/>
        </w:rPr>
        <w:t>JUDr. Jan Krouský;</w:t>
      </w:r>
    </w:p>
    <w:p w14:paraId="686C892C" w14:textId="28A1FAD5" w:rsidR="00920649" w:rsidRDefault="00E4420B" w:rsidP="00E4420B">
      <w:pPr>
        <w:pStyle w:val="Zkladntext"/>
        <w:tabs>
          <w:tab w:val="clear" w:pos="1276"/>
          <w:tab w:val="clear" w:pos="6946"/>
          <w:tab w:val="right" w:pos="6521"/>
          <w:tab w:val="left" w:pos="7088"/>
        </w:tabs>
        <w:spacing w:line="276" w:lineRule="auto"/>
        <w:ind w:left="4820" w:hanging="2268"/>
        <w:rPr>
          <w:rFonts w:ascii="Arial" w:hAnsi="Arial" w:cs="Arial"/>
          <w:sz w:val="22"/>
          <w:szCs w:val="22"/>
        </w:rPr>
      </w:pPr>
      <w:r>
        <w:rPr>
          <w:rFonts w:ascii="Arial" w:hAnsi="Arial" w:cs="Arial"/>
          <w:sz w:val="22"/>
          <w:szCs w:val="22"/>
        </w:rPr>
        <w:tab/>
      </w:r>
      <w:r w:rsidR="00920649">
        <w:rPr>
          <w:rFonts w:ascii="Arial" w:hAnsi="Arial" w:cs="Arial"/>
          <w:sz w:val="22"/>
          <w:szCs w:val="22"/>
        </w:rPr>
        <w:t>Ing. Petr Macháček, MBA</w:t>
      </w:r>
    </w:p>
    <w:p w14:paraId="2DBA5C26" w14:textId="6C116FFD" w:rsidR="00F06E5D" w:rsidRDefault="00070AD9" w:rsidP="00E4420B">
      <w:pPr>
        <w:pStyle w:val="Zkladntext"/>
        <w:tabs>
          <w:tab w:val="clear" w:pos="1276"/>
          <w:tab w:val="clear" w:pos="6946"/>
          <w:tab w:val="left" w:pos="3119"/>
          <w:tab w:val="right" w:pos="6521"/>
          <w:tab w:val="left" w:pos="7088"/>
        </w:tabs>
        <w:spacing w:line="276" w:lineRule="auto"/>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JUDr. Mgr. Marcel Petrásek, MBA, LL.M;</w:t>
      </w:r>
    </w:p>
    <w:p w14:paraId="4D1F4C1C" w14:textId="77777777" w:rsidR="00C9602A" w:rsidRDefault="00C9602A" w:rsidP="00C9602A">
      <w:pPr>
        <w:pStyle w:val="Zkladntext"/>
        <w:tabs>
          <w:tab w:val="clear" w:pos="1276"/>
          <w:tab w:val="clear" w:pos="6946"/>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Mgr. Tomáš Stařecký</w:t>
      </w:r>
    </w:p>
    <w:p w14:paraId="4A0278B8" w14:textId="77777777" w:rsidR="003E3538" w:rsidRDefault="00070AD9" w:rsidP="00070AD9">
      <w:pPr>
        <w:pStyle w:val="Zkladntext"/>
        <w:tabs>
          <w:tab w:val="clear" w:pos="1276"/>
          <w:tab w:val="clear" w:pos="6946"/>
          <w:tab w:val="left" w:pos="2268"/>
          <w:tab w:val="left" w:pos="3119"/>
          <w:tab w:val="right" w:pos="6521"/>
          <w:tab w:val="left" w:pos="7088"/>
        </w:tabs>
        <w:spacing w:line="276" w:lineRule="auto"/>
        <w:ind w:left="4536"/>
        <w:rPr>
          <w:rFonts w:ascii="Arial" w:hAnsi="Arial" w:cs="Arial"/>
          <w:sz w:val="22"/>
          <w:szCs w:val="22"/>
        </w:rPr>
      </w:pPr>
      <w:r>
        <w:rPr>
          <w:rFonts w:ascii="Arial" w:hAnsi="Arial" w:cs="Arial"/>
          <w:sz w:val="22"/>
          <w:szCs w:val="22"/>
        </w:rPr>
        <w:t>Mgr. Martin Suchan</w:t>
      </w:r>
      <w:r w:rsidR="003E3538">
        <w:rPr>
          <w:rFonts w:ascii="Arial" w:hAnsi="Arial" w:cs="Arial"/>
          <w:sz w:val="22"/>
          <w:szCs w:val="22"/>
        </w:rPr>
        <w:t>;</w:t>
      </w:r>
    </w:p>
    <w:p w14:paraId="0F48F3D1" w14:textId="1201EFA3" w:rsidR="00070AD9" w:rsidRDefault="003E3538" w:rsidP="00070AD9">
      <w:pPr>
        <w:pStyle w:val="Zkladntext"/>
        <w:tabs>
          <w:tab w:val="clear" w:pos="1276"/>
          <w:tab w:val="clear" w:pos="6946"/>
          <w:tab w:val="left" w:pos="2268"/>
          <w:tab w:val="left" w:pos="3119"/>
          <w:tab w:val="right" w:pos="6521"/>
          <w:tab w:val="left" w:pos="7088"/>
        </w:tabs>
        <w:spacing w:line="276" w:lineRule="auto"/>
        <w:ind w:left="4536"/>
        <w:rPr>
          <w:rFonts w:ascii="Arial" w:hAnsi="Arial" w:cs="Arial"/>
          <w:sz w:val="22"/>
          <w:szCs w:val="22"/>
        </w:rPr>
      </w:pPr>
      <w:r>
        <w:rPr>
          <w:rFonts w:ascii="Arial" w:hAnsi="Arial" w:cs="Arial"/>
          <w:sz w:val="22"/>
          <w:szCs w:val="22"/>
        </w:rPr>
        <w:t>Mgr. Ondřej Vykoukal;</w:t>
      </w:r>
      <w:r w:rsidR="00070AD9">
        <w:rPr>
          <w:rFonts w:ascii="Arial" w:hAnsi="Arial" w:cs="Arial"/>
          <w:sz w:val="22"/>
          <w:szCs w:val="22"/>
        </w:rPr>
        <w:t xml:space="preserve"> </w:t>
      </w:r>
      <w:r w:rsidR="00F06E5D">
        <w:rPr>
          <w:rFonts w:ascii="Arial" w:hAnsi="Arial" w:cs="Arial"/>
          <w:sz w:val="22"/>
          <w:szCs w:val="22"/>
        </w:rPr>
        <w:tab/>
      </w:r>
      <w:r w:rsidR="00F06E5D">
        <w:rPr>
          <w:rFonts w:ascii="Arial" w:hAnsi="Arial" w:cs="Arial"/>
          <w:sz w:val="22"/>
          <w:szCs w:val="22"/>
        </w:rPr>
        <w:tab/>
      </w:r>
      <w:r w:rsidR="00F06E5D">
        <w:rPr>
          <w:rFonts w:ascii="Arial" w:hAnsi="Arial" w:cs="Arial"/>
          <w:sz w:val="22"/>
          <w:szCs w:val="22"/>
        </w:rPr>
        <w:tab/>
      </w:r>
    </w:p>
    <w:p w14:paraId="4EC8B465" w14:textId="77777777" w:rsidR="00920649" w:rsidRDefault="00920649" w:rsidP="00920649">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 – členové KV</w:t>
      </w:r>
    </w:p>
    <w:p w14:paraId="5C60E259" w14:textId="77777777" w:rsidR="003A491C" w:rsidRDefault="00920649" w:rsidP="00920649">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14:paraId="04BD6122" w14:textId="2C28D436" w:rsidR="00920649" w:rsidRDefault="003A491C" w:rsidP="00920649">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920649">
        <w:rPr>
          <w:rFonts w:ascii="Arial" w:hAnsi="Arial" w:cs="Arial"/>
          <w:sz w:val="22"/>
          <w:szCs w:val="22"/>
        </w:rPr>
        <w:t>Mgr. Václav Melichar – tajemník KV</w:t>
      </w:r>
    </w:p>
    <w:p w14:paraId="7044120A" w14:textId="77777777" w:rsidR="00920649" w:rsidRPr="00740463" w:rsidRDefault="00920649" w:rsidP="00920649">
      <w:pPr>
        <w:pStyle w:val="Zkladntext"/>
        <w:tabs>
          <w:tab w:val="clear" w:pos="1276"/>
          <w:tab w:val="clear" w:pos="6946"/>
          <w:tab w:val="left" w:pos="3119"/>
          <w:tab w:val="right" w:pos="6521"/>
          <w:tab w:val="left" w:pos="7088"/>
        </w:tabs>
        <w:spacing w:line="276" w:lineRule="auto"/>
        <w:ind w:left="1560" w:hanging="1560"/>
        <w:rPr>
          <w:rFonts w:ascii="Arial" w:hAnsi="Arial" w:cs="Arial"/>
          <w:sz w:val="4"/>
          <w:szCs w:val="4"/>
        </w:rPr>
      </w:pPr>
    </w:p>
    <w:p w14:paraId="7E750EC7" w14:textId="77777777" w:rsidR="00920649" w:rsidRDefault="00920649" w:rsidP="00245E26">
      <w:pPr>
        <w:pStyle w:val="Zkladntext"/>
        <w:tabs>
          <w:tab w:val="clear" w:pos="1276"/>
          <w:tab w:val="clear" w:pos="6946"/>
          <w:tab w:val="left" w:pos="3119"/>
          <w:tab w:val="right" w:pos="6521"/>
          <w:tab w:val="left" w:pos="7088"/>
        </w:tabs>
        <w:spacing w:line="276" w:lineRule="auto"/>
        <w:rPr>
          <w:rFonts w:ascii="Arial" w:hAnsi="Arial" w:cs="Arial"/>
          <w:sz w:val="22"/>
          <w:szCs w:val="22"/>
        </w:rPr>
      </w:pPr>
    </w:p>
    <w:p w14:paraId="3A3AFFD7" w14:textId="67E4C2FF" w:rsidR="003A491C" w:rsidRDefault="003A491C" w:rsidP="003A491C">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O m l u v e n i:</w:t>
      </w:r>
      <w:r w:rsidR="00E44A9E">
        <w:rPr>
          <w:rFonts w:ascii="Arial" w:hAnsi="Arial" w:cs="Arial"/>
          <w:sz w:val="22"/>
          <w:szCs w:val="22"/>
        </w:rPr>
        <w:tab/>
      </w:r>
      <w:r>
        <w:rPr>
          <w:rFonts w:ascii="Arial" w:hAnsi="Arial" w:cs="Arial"/>
          <w:sz w:val="22"/>
          <w:szCs w:val="22"/>
        </w:rPr>
        <w:tab/>
      </w:r>
      <w:r>
        <w:rPr>
          <w:rFonts w:ascii="Arial" w:hAnsi="Arial" w:cs="Arial"/>
          <w:sz w:val="22"/>
          <w:szCs w:val="22"/>
        </w:rPr>
        <w:tab/>
        <w:t>Mgr. Lucie Weitzová;</w:t>
      </w:r>
    </w:p>
    <w:p w14:paraId="2A71EA52" w14:textId="27249F77" w:rsidR="00950F91" w:rsidRDefault="003A491C" w:rsidP="00950F91">
      <w:pPr>
        <w:pStyle w:val="Zkladntext"/>
        <w:tabs>
          <w:tab w:val="clear" w:pos="1276"/>
          <w:tab w:val="clear" w:pos="6946"/>
          <w:tab w:val="left" w:pos="2268"/>
          <w:tab w:val="left" w:pos="3119"/>
          <w:tab w:val="right" w:pos="6521"/>
          <w:tab w:val="left" w:pos="7088"/>
        </w:tabs>
        <w:spacing w:line="276" w:lineRule="auto"/>
        <w:ind w:left="4536"/>
        <w:rPr>
          <w:rFonts w:ascii="Arial" w:hAnsi="Arial" w:cs="Arial"/>
          <w:sz w:val="22"/>
          <w:szCs w:val="22"/>
        </w:rPr>
      </w:pPr>
      <w:r>
        <w:rPr>
          <w:rFonts w:ascii="Arial" w:hAnsi="Arial" w:cs="Arial"/>
          <w:sz w:val="22"/>
          <w:szCs w:val="22"/>
        </w:rPr>
        <w:t>– členka</w:t>
      </w:r>
      <w:r w:rsidR="00950F91">
        <w:rPr>
          <w:rFonts w:ascii="Arial" w:hAnsi="Arial" w:cs="Arial"/>
          <w:sz w:val="22"/>
          <w:szCs w:val="22"/>
        </w:rPr>
        <w:t xml:space="preserve"> KV</w:t>
      </w:r>
    </w:p>
    <w:p w14:paraId="1EDE252A" w14:textId="7E2A47D8" w:rsidR="001C0300" w:rsidRDefault="00950F91" w:rsidP="00920649">
      <w:pPr>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54AEAF45" w14:textId="211224BA" w:rsidR="007E21C4" w:rsidRDefault="007E21C4" w:rsidP="00920649">
      <w:pPr>
        <w:spacing w:line="276" w:lineRule="auto"/>
        <w:rPr>
          <w:rFonts w:ascii="Arial" w:hAnsi="Arial" w:cs="Arial"/>
          <w:sz w:val="22"/>
          <w:szCs w:val="22"/>
        </w:rPr>
      </w:pPr>
      <w:r>
        <w:rPr>
          <w:rFonts w:ascii="Arial" w:hAnsi="Arial" w:cs="Arial"/>
          <w:sz w:val="22"/>
          <w:szCs w:val="22"/>
        </w:rPr>
        <w:t xml:space="preserve">H o s t é   z   ř a d   </w:t>
      </w:r>
      <w:r w:rsidR="00E46C34">
        <w:rPr>
          <w:rFonts w:ascii="Arial" w:hAnsi="Arial" w:cs="Arial"/>
          <w:sz w:val="22"/>
          <w:szCs w:val="22"/>
        </w:rPr>
        <w:t>Ú M Č</w:t>
      </w:r>
      <w:r w:rsidR="00950F91">
        <w:rPr>
          <w:rFonts w:ascii="Arial" w:hAnsi="Arial" w:cs="Arial"/>
          <w:sz w:val="22"/>
          <w:szCs w:val="22"/>
        </w:rPr>
        <w:t>:</w:t>
      </w:r>
      <w:r>
        <w:rPr>
          <w:rFonts w:ascii="Arial" w:hAnsi="Arial" w:cs="Arial"/>
          <w:sz w:val="22"/>
          <w:szCs w:val="22"/>
        </w:rPr>
        <w:t xml:space="preserve"> </w:t>
      </w:r>
      <w:r>
        <w:rPr>
          <w:rFonts w:ascii="Arial" w:hAnsi="Arial" w:cs="Arial"/>
          <w:sz w:val="22"/>
          <w:szCs w:val="22"/>
        </w:rPr>
        <w:tab/>
      </w:r>
      <w:r w:rsidR="00AA44AD">
        <w:rPr>
          <w:rFonts w:ascii="Arial" w:hAnsi="Arial" w:cs="Arial"/>
          <w:sz w:val="22"/>
          <w:szCs w:val="22"/>
        </w:rPr>
        <w:t xml:space="preserve">    </w:t>
      </w:r>
      <w:r w:rsidR="00181742">
        <w:rPr>
          <w:rFonts w:ascii="Arial" w:hAnsi="Arial" w:cs="Arial"/>
          <w:sz w:val="22"/>
          <w:szCs w:val="22"/>
        </w:rPr>
        <w:tab/>
        <w:t xml:space="preserve">            </w:t>
      </w:r>
      <w:r>
        <w:rPr>
          <w:rFonts w:ascii="Arial" w:hAnsi="Arial" w:cs="Arial"/>
          <w:sz w:val="22"/>
          <w:szCs w:val="22"/>
        </w:rPr>
        <w:t>Ing. Petr Šimsa, interní auditor</w:t>
      </w:r>
      <w:r w:rsidR="00BC2549">
        <w:rPr>
          <w:rFonts w:ascii="Arial" w:hAnsi="Arial" w:cs="Arial"/>
          <w:sz w:val="22"/>
          <w:szCs w:val="22"/>
        </w:rPr>
        <w:t xml:space="preserve"> </w:t>
      </w:r>
    </w:p>
    <w:p w14:paraId="6A746A86" w14:textId="51D6323C" w:rsidR="00BC2549" w:rsidRDefault="00BC2549" w:rsidP="00920649">
      <w:pPr>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181742">
        <w:rPr>
          <w:rFonts w:ascii="Arial" w:hAnsi="Arial" w:cs="Arial"/>
          <w:sz w:val="22"/>
          <w:szCs w:val="22"/>
        </w:rPr>
        <w:t xml:space="preserve">          </w:t>
      </w:r>
      <w:r>
        <w:rPr>
          <w:rFonts w:ascii="Arial" w:hAnsi="Arial" w:cs="Arial"/>
          <w:sz w:val="22"/>
          <w:szCs w:val="22"/>
        </w:rPr>
        <w:t>Ing. Jana Lišková,</w:t>
      </w:r>
      <w:r w:rsidR="00181742">
        <w:rPr>
          <w:rFonts w:ascii="Arial" w:hAnsi="Arial" w:cs="Arial"/>
          <w:sz w:val="22"/>
          <w:szCs w:val="22"/>
        </w:rPr>
        <w:t xml:space="preserve"> </w:t>
      </w:r>
      <w:r>
        <w:rPr>
          <w:rFonts w:ascii="Arial" w:hAnsi="Arial" w:cs="Arial"/>
          <w:sz w:val="22"/>
          <w:szCs w:val="22"/>
        </w:rPr>
        <w:t xml:space="preserve">vedoucí odd. </w:t>
      </w:r>
      <w:r w:rsidR="00181742">
        <w:rPr>
          <w:rFonts w:ascii="Arial" w:hAnsi="Arial" w:cs="Arial"/>
          <w:sz w:val="22"/>
          <w:szCs w:val="22"/>
        </w:rPr>
        <w:t>měst.</w:t>
      </w:r>
      <w:r>
        <w:rPr>
          <w:rFonts w:ascii="Arial" w:hAnsi="Arial" w:cs="Arial"/>
          <w:sz w:val="22"/>
          <w:szCs w:val="22"/>
        </w:rPr>
        <w:t xml:space="preserve"> </w:t>
      </w:r>
      <w:r w:rsidR="00181742">
        <w:rPr>
          <w:rFonts w:ascii="Arial" w:hAnsi="Arial" w:cs="Arial"/>
          <w:sz w:val="22"/>
          <w:szCs w:val="22"/>
        </w:rPr>
        <w:t>z</w:t>
      </w:r>
      <w:r>
        <w:rPr>
          <w:rFonts w:ascii="Arial" w:hAnsi="Arial" w:cs="Arial"/>
          <w:sz w:val="22"/>
          <w:szCs w:val="22"/>
        </w:rPr>
        <w:t>eleně</w:t>
      </w:r>
      <w:r w:rsidR="00181742">
        <w:rPr>
          <w:rFonts w:ascii="Arial" w:hAnsi="Arial" w:cs="Arial"/>
          <w:sz w:val="22"/>
          <w:szCs w:val="22"/>
        </w:rPr>
        <w:t xml:space="preserve"> ODŽP</w:t>
      </w:r>
    </w:p>
    <w:p w14:paraId="3922BFBC" w14:textId="63772BFA" w:rsidR="00BC2549" w:rsidRDefault="00BC2549" w:rsidP="00920649">
      <w:pPr>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181742">
        <w:rPr>
          <w:rFonts w:ascii="Arial" w:hAnsi="Arial" w:cs="Arial"/>
          <w:sz w:val="22"/>
          <w:szCs w:val="22"/>
        </w:rPr>
        <w:t xml:space="preserve"> </w:t>
      </w:r>
      <w:r>
        <w:rPr>
          <w:rFonts w:ascii="Arial" w:hAnsi="Arial" w:cs="Arial"/>
          <w:sz w:val="22"/>
          <w:szCs w:val="22"/>
        </w:rPr>
        <w:t>Bc.A. Michaela Bartlová, odd.</w:t>
      </w:r>
      <w:r w:rsidR="00181742">
        <w:rPr>
          <w:rFonts w:ascii="Arial" w:hAnsi="Arial" w:cs="Arial"/>
          <w:sz w:val="22"/>
          <w:szCs w:val="22"/>
        </w:rPr>
        <w:t xml:space="preserve"> </w:t>
      </w:r>
      <w:r>
        <w:rPr>
          <w:rFonts w:ascii="Arial" w:hAnsi="Arial" w:cs="Arial"/>
          <w:sz w:val="22"/>
          <w:szCs w:val="22"/>
        </w:rPr>
        <w:t>ma</w:t>
      </w:r>
      <w:r w:rsidR="00181742">
        <w:rPr>
          <w:rFonts w:ascii="Arial" w:hAnsi="Arial" w:cs="Arial"/>
          <w:sz w:val="22"/>
          <w:szCs w:val="22"/>
        </w:rPr>
        <w:t>jetkoprávní OSM</w:t>
      </w:r>
      <w:r>
        <w:rPr>
          <w:rFonts w:ascii="Arial" w:hAnsi="Arial" w:cs="Arial"/>
          <w:sz w:val="22"/>
          <w:szCs w:val="22"/>
        </w:rPr>
        <w:tab/>
      </w:r>
    </w:p>
    <w:p w14:paraId="4E199125" w14:textId="77777777" w:rsidR="003A491C" w:rsidRDefault="003A491C" w:rsidP="00920649">
      <w:pPr>
        <w:spacing w:line="276" w:lineRule="auto"/>
        <w:rPr>
          <w:rFonts w:ascii="Arial" w:hAnsi="Arial" w:cs="Arial"/>
          <w:sz w:val="22"/>
          <w:szCs w:val="22"/>
        </w:rPr>
      </w:pPr>
    </w:p>
    <w:p w14:paraId="45E2107B" w14:textId="0EFB4FFD" w:rsidR="003A491C" w:rsidRDefault="003A491C" w:rsidP="00920649">
      <w:pPr>
        <w:spacing w:line="276" w:lineRule="auto"/>
        <w:rPr>
          <w:rFonts w:ascii="Arial" w:hAnsi="Arial" w:cs="Arial"/>
          <w:sz w:val="22"/>
          <w:szCs w:val="22"/>
        </w:rPr>
      </w:pPr>
      <w:r>
        <w:rPr>
          <w:rFonts w:ascii="Arial" w:hAnsi="Arial" w:cs="Arial"/>
          <w:sz w:val="22"/>
          <w:szCs w:val="22"/>
        </w:rPr>
        <w:t>H o s</w:t>
      </w:r>
      <w:r w:rsidR="00BC2549">
        <w:rPr>
          <w:rFonts w:ascii="Arial" w:hAnsi="Arial" w:cs="Arial"/>
          <w:sz w:val="22"/>
          <w:szCs w:val="22"/>
        </w:rPr>
        <w:t> t é</w:t>
      </w:r>
      <w:r>
        <w:rPr>
          <w:rFonts w:ascii="Arial" w:hAnsi="Arial" w:cs="Arial"/>
          <w:sz w:val="22"/>
          <w:szCs w:val="22"/>
        </w:rPr>
        <w:t xml:space="preserve"> </w:t>
      </w:r>
      <w:r w:rsidR="00BC2549">
        <w:rPr>
          <w:rFonts w:ascii="Arial" w:hAnsi="Arial" w:cs="Arial"/>
          <w:sz w:val="22"/>
          <w:szCs w:val="22"/>
        </w:rPr>
        <w:t>–</w:t>
      </w:r>
      <w:r>
        <w:rPr>
          <w:rFonts w:ascii="Arial" w:hAnsi="Arial" w:cs="Arial"/>
          <w:sz w:val="22"/>
          <w:szCs w:val="22"/>
        </w:rPr>
        <w:t xml:space="preserve"> </w:t>
      </w:r>
      <w:r w:rsidR="00BC2549">
        <w:rPr>
          <w:rFonts w:ascii="Arial" w:hAnsi="Arial" w:cs="Arial"/>
          <w:sz w:val="22"/>
          <w:szCs w:val="22"/>
        </w:rPr>
        <w:t xml:space="preserve">z řad </w:t>
      </w:r>
      <w:r>
        <w:rPr>
          <w:rFonts w:ascii="Arial" w:hAnsi="Arial" w:cs="Arial"/>
          <w:sz w:val="22"/>
          <w:szCs w:val="22"/>
        </w:rPr>
        <w:t>v</w:t>
      </w:r>
      <w:r w:rsidR="00BC2549">
        <w:rPr>
          <w:rFonts w:ascii="Arial" w:hAnsi="Arial" w:cs="Arial"/>
          <w:sz w:val="22"/>
          <w:szCs w:val="22"/>
        </w:rPr>
        <w:t>eřejno</w:t>
      </w:r>
      <w:r>
        <w:rPr>
          <w:rFonts w:ascii="Arial" w:hAnsi="Arial" w:cs="Arial"/>
          <w:sz w:val="22"/>
          <w:szCs w:val="22"/>
        </w:rPr>
        <w:t>st</w:t>
      </w:r>
      <w:r w:rsidR="00BC2549">
        <w:rPr>
          <w:rFonts w:ascii="Arial" w:hAnsi="Arial" w:cs="Arial"/>
          <w:sz w:val="22"/>
          <w:szCs w:val="22"/>
        </w:rPr>
        <w:t>i</w:t>
      </w:r>
      <w:r>
        <w:rPr>
          <w:rFonts w:ascii="Arial" w:hAnsi="Arial" w:cs="Arial"/>
          <w:sz w:val="22"/>
          <w:szCs w:val="22"/>
        </w:rPr>
        <w:t xml:space="preserve"> MČ P</w:t>
      </w:r>
      <w:r w:rsidR="00BC2549">
        <w:rPr>
          <w:rFonts w:ascii="Arial" w:hAnsi="Arial" w:cs="Arial"/>
          <w:sz w:val="22"/>
          <w:szCs w:val="22"/>
        </w:rPr>
        <w:t>raha</w:t>
      </w:r>
      <w:r>
        <w:rPr>
          <w:rFonts w:ascii="Arial" w:hAnsi="Arial" w:cs="Arial"/>
          <w:sz w:val="22"/>
          <w:szCs w:val="22"/>
        </w:rPr>
        <w:t xml:space="preserve"> 6 :</w:t>
      </w:r>
      <w:r w:rsidR="00BC2549">
        <w:rPr>
          <w:rFonts w:ascii="Arial" w:hAnsi="Arial" w:cs="Arial"/>
          <w:sz w:val="22"/>
          <w:szCs w:val="22"/>
        </w:rPr>
        <w:tab/>
        <w:t xml:space="preserve">     Ing. A. M., autor podnětu přizvaný k bodu č. 3</w:t>
      </w:r>
      <w:r w:rsidR="00BC2549">
        <w:rPr>
          <w:rFonts w:ascii="Arial" w:hAnsi="Arial" w:cs="Arial"/>
          <w:sz w:val="22"/>
          <w:szCs w:val="22"/>
        </w:rPr>
        <w:tab/>
      </w:r>
      <w:r w:rsidR="00BC2549">
        <w:rPr>
          <w:rFonts w:ascii="Arial" w:hAnsi="Arial" w:cs="Arial"/>
          <w:sz w:val="22"/>
          <w:szCs w:val="22"/>
        </w:rPr>
        <w:tab/>
      </w:r>
      <w:r w:rsidR="00BC2549">
        <w:rPr>
          <w:rFonts w:ascii="Arial" w:hAnsi="Arial" w:cs="Arial"/>
          <w:sz w:val="22"/>
          <w:szCs w:val="22"/>
        </w:rPr>
        <w:tab/>
      </w:r>
      <w:r w:rsidR="00BC2549">
        <w:rPr>
          <w:rFonts w:ascii="Arial" w:hAnsi="Arial" w:cs="Arial"/>
          <w:sz w:val="22"/>
          <w:szCs w:val="22"/>
        </w:rPr>
        <w:tab/>
      </w:r>
      <w:r w:rsidR="00BC2549">
        <w:rPr>
          <w:rFonts w:ascii="Arial" w:hAnsi="Arial" w:cs="Arial"/>
          <w:sz w:val="22"/>
          <w:szCs w:val="22"/>
        </w:rPr>
        <w:tab/>
      </w:r>
      <w:r w:rsidR="00BC2549">
        <w:rPr>
          <w:rFonts w:ascii="Arial" w:hAnsi="Arial" w:cs="Arial"/>
          <w:sz w:val="22"/>
          <w:szCs w:val="22"/>
        </w:rPr>
        <w:tab/>
      </w:r>
      <w:r w:rsidR="00BC2549">
        <w:rPr>
          <w:rFonts w:ascii="Arial" w:hAnsi="Arial" w:cs="Arial"/>
          <w:sz w:val="22"/>
          <w:szCs w:val="22"/>
        </w:rPr>
        <w:tab/>
      </w:r>
      <w:r w:rsidR="00BC2549">
        <w:rPr>
          <w:rFonts w:ascii="Arial" w:hAnsi="Arial" w:cs="Arial"/>
          <w:sz w:val="22"/>
          <w:szCs w:val="22"/>
        </w:rPr>
        <w:tab/>
      </w:r>
    </w:p>
    <w:p w14:paraId="3BF334C1" w14:textId="7913CE53" w:rsidR="00AA44AD" w:rsidRDefault="00E46C34" w:rsidP="00920649">
      <w:pPr>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AA44AD">
        <w:rPr>
          <w:rFonts w:ascii="Arial" w:hAnsi="Arial" w:cs="Arial"/>
          <w:sz w:val="22"/>
          <w:szCs w:val="22"/>
        </w:rPr>
        <w:tab/>
      </w:r>
      <w:r w:rsidR="00AA44AD">
        <w:rPr>
          <w:rFonts w:ascii="Arial" w:hAnsi="Arial" w:cs="Arial"/>
          <w:sz w:val="22"/>
          <w:szCs w:val="22"/>
        </w:rPr>
        <w:tab/>
        <w:t xml:space="preserve">    </w:t>
      </w:r>
      <w:r w:rsidR="00AA44AD">
        <w:rPr>
          <w:rFonts w:ascii="Arial" w:hAnsi="Arial" w:cs="Arial"/>
          <w:sz w:val="22"/>
          <w:szCs w:val="22"/>
        </w:rPr>
        <w:tab/>
      </w:r>
    </w:p>
    <w:p w14:paraId="45EC903E" w14:textId="05117EA2" w:rsidR="00B82E84" w:rsidRDefault="00BC2549" w:rsidP="00B82E84">
      <w:pPr>
        <w:jc w:val="both"/>
        <w:rPr>
          <w:rFonts w:ascii="Arial" w:hAnsi="Arial" w:cs="Arial"/>
          <w:sz w:val="22"/>
          <w:szCs w:val="22"/>
        </w:rPr>
      </w:pPr>
      <w:r>
        <w:rPr>
          <w:rFonts w:ascii="Arial" w:hAnsi="Arial" w:cs="Arial"/>
          <w:sz w:val="22"/>
          <w:szCs w:val="22"/>
        </w:rPr>
        <w:t>35</w:t>
      </w:r>
      <w:r w:rsidR="00B82E84">
        <w:rPr>
          <w:rFonts w:ascii="Arial" w:hAnsi="Arial" w:cs="Arial"/>
          <w:sz w:val="22"/>
          <w:szCs w:val="22"/>
        </w:rPr>
        <w:t>. jednání Kontro</w:t>
      </w:r>
      <w:r w:rsidR="00302A22">
        <w:rPr>
          <w:rFonts w:ascii="Arial" w:hAnsi="Arial" w:cs="Arial"/>
          <w:sz w:val="22"/>
          <w:szCs w:val="22"/>
        </w:rPr>
        <w:t xml:space="preserve">lního </w:t>
      </w:r>
      <w:r w:rsidR="0062559E">
        <w:rPr>
          <w:rFonts w:ascii="Arial" w:hAnsi="Arial" w:cs="Arial"/>
          <w:sz w:val="22"/>
          <w:szCs w:val="22"/>
        </w:rPr>
        <w:t>výboru ZMČ Praha 6 v 17.00</w:t>
      </w:r>
      <w:r w:rsidR="004A23E2">
        <w:rPr>
          <w:rFonts w:ascii="Arial" w:hAnsi="Arial" w:cs="Arial"/>
          <w:sz w:val="22"/>
          <w:szCs w:val="22"/>
        </w:rPr>
        <w:t xml:space="preserve"> zahájil a</w:t>
      </w:r>
      <w:r w:rsidR="00B82E84">
        <w:rPr>
          <w:rFonts w:ascii="Arial" w:hAnsi="Arial" w:cs="Arial"/>
          <w:sz w:val="22"/>
          <w:szCs w:val="22"/>
        </w:rPr>
        <w:t xml:space="preserve"> dle schváleného programu </w:t>
      </w:r>
      <w:r w:rsidR="004F18E9">
        <w:rPr>
          <w:rFonts w:ascii="Arial" w:hAnsi="Arial" w:cs="Arial"/>
          <w:sz w:val="22"/>
          <w:szCs w:val="22"/>
        </w:rPr>
        <w:t>řídil předseda výboru Petr Palacký</w:t>
      </w:r>
      <w:r w:rsidR="001717AD">
        <w:rPr>
          <w:rFonts w:ascii="Arial" w:hAnsi="Arial" w:cs="Arial"/>
          <w:sz w:val="22"/>
          <w:szCs w:val="22"/>
        </w:rPr>
        <w:t>.</w:t>
      </w:r>
      <w:r w:rsidR="00AA44AD">
        <w:rPr>
          <w:rFonts w:ascii="Arial" w:hAnsi="Arial" w:cs="Arial"/>
          <w:sz w:val="22"/>
          <w:szCs w:val="22"/>
        </w:rPr>
        <w:t xml:space="preserve"> Po kontrole spojení v rámci videokonference </w:t>
      </w:r>
      <w:r w:rsidR="00A474B8">
        <w:rPr>
          <w:rFonts w:ascii="Arial" w:hAnsi="Arial" w:cs="Arial"/>
          <w:sz w:val="22"/>
          <w:szCs w:val="22"/>
        </w:rPr>
        <w:t>přivítal př</w:t>
      </w:r>
      <w:r w:rsidR="00950F91">
        <w:rPr>
          <w:rFonts w:ascii="Arial" w:hAnsi="Arial" w:cs="Arial"/>
          <w:sz w:val="22"/>
          <w:szCs w:val="22"/>
        </w:rPr>
        <w:t>edseda P.</w:t>
      </w:r>
      <w:r w:rsidR="002B53ED">
        <w:rPr>
          <w:rFonts w:ascii="Arial" w:hAnsi="Arial" w:cs="Arial"/>
          <w:sz w:val="22"/>
          <w:szCs w:val="22"/>
        </w:rPr>
        <w:t> </w:t>
      </w:r>
      <w:r w:rsidR="00950F91">
        <w:rPr>
          <w:rFonts w:ascii="Arial" w:hAnsi="Arial" w:cs="Arial"/>
          <w:sz w:val="22"/>
          <w:szCs w:val="22"/>
        </w:rPr>
        <w:t xml:space="preserve">Palacký </w:t>
      </w:r>
      <w:r w:rsidR="00AB03A4">
        <w:rPr>
          <w:rFonts w:ascii="Arial" w:hAnsi="Arial" w:cs="Arial"/>
          <w:sz w:val="22"/>
          <w:szCs w:val="22"/>
        </w:rPr>
        <w:t xml:space="preserve">všechny </w:t>
      </w:r>
      <w:r w:rsidR="00950F91">
        <w:rPr>
          <w:rFonts w:ascii="Arial" w:hAnsi="Arial" w:cs="Arial"/>
          <w:sz w:val="22"/>
          <w:szCs w:val="22"/>
        </w:rPr>
        <w:t>přítomné</w:t>
      </w:r>
      <w:r w:rsidR="00AB03A4">
        <w:rPr>
          <w:rFonts w:ascii="Arial" w:hAnsi="Arial" w:cs="Arial"/>
          <w:sz w:val="22"/>
          <w:szCs w:val="22"/>
        </w:rPr>
        <w:t>.</w:t>
      </w:r>
    </w:p>
    <w:p w14:paraId="047A6913" w14:textId="77777777" w:rsidR="00A474B8" w:rsidRDefault="00A474B8" w:rsidP="00B82E84">
      <w:pPr>
        <w:jc w:val="both"/>
        <w:rPr>
          <w:rFonts w:ascii="Arial" w:hAnsi="Arial" w:cs="Arial"/>
          <w:sz w:val="22"/>
          <w:szCs w:val="22"/>
        </w:rPr>
      </w:pPr>
    </w:p>
    <w:p w14:paraId="671DBC51" w14:textId="756A1F10" w:rsidR="00A474B8" w:rsidRDefault="00A474B8" w:rsidP="00B82E84">
      <w:pPr>
        <w:jc w:val="both"/>
        <w:rPr>
          <w:rFonts w:ascii="Arial" w:hAnsi="Arial" w:cs="Arial"/>
          <w:sz w:val="22"/>
          <w:szCs w:val="22"/>
        </w:rPr>
      </w:pPr>
      <w:r>
        <w:rPr>
          <w:rFonts w:ascii="Arial" w:hAnsi="Arial" w:cs="Arial"/>
          <w:sz w:val="22"/>
          <w:szCs w:val="22"/>
        </w:rPr>
        <w:t>Následně jelikož nebyly žádné připomínky či podněty k navrženému programu, nechal o něm předseda P. Palacký hlasovat.</w:t>
      </w:r>
    </w:p>
    <w:p w14:paraId="2E8DB164" w14:textId="77777777" w:rsidR="003A5921" w:rsidRPr="0020006F" w:rsidRDefault="003A5921" w:rsidP="00920649">
      <w:pPr>
        <w:spacing w:line="276" w:lineRule="auto"/>
        <w:jc w:val="both"/>
        <w:rPr>
          <w:rFonts w:ascii="Arial" w:hAnsi="Arial" w:cs="Arial"/>
          <w:sz w:val="22"/>
          <w:szCs w:val="22"/>
        </w:rPr>
      </w:pPr>
    </w:p>
    <w:p w14:paraId="31BC1D93" w14:textId="5CB6B51B" w:rsidR="00070AD9" w:rsidRPr="002B53ED" w:rsidRDefault="00AC5DBB" w:rsidP="00F17A10">
      <w:pPr>
        <w:jc w:val="both"/>
        <w:rPr>
          <w:rFonts w:ascii="Arial" w:hAnsi="Arial" w:cs="Arial"/>
          <w:sz w:val="22"/>
          <w:szCs w:val="22"/>
        </w:rPr>
      </w:pPr>
      <w:r>
        <w:rPr>
          <w:rFonts w:ascii="Arial" w:hAnsi="Arial" w:cs="Arial"/>
          <w:sz w:val="22"/>
          <w:szCs w:val="22"/>
          <w:u w:val="single"/>
        </w:rPr>
        <w:t>Schválení programu 35</w:t>
      </w:r>
      <w:r w:rsidR="00920649" w:rsidRPr="002B53ED">
        <w:rPr>
          <w:rFonts w:ascii="Arial" w:hAnsi="Arial" w:cs="Arial"/>
          <w:sz w:val="22"/>
          <w:szCs w:val="22"/>
          <w:u w:val="single"/>
        </w:rPr>
        <w:t xml:space="preserve">. jednání KV a určení </w:t>
      </w:r>
      <w:r w:rsidR="00141817" w:rsidRPr="002B53ED">
        <w:rPr>
          <w:rFonts w:ascii="Arial" w:hAnsi="Arial" w:cs="Arial"/>
          <w:sz w:val="22"/>
          <w:szCs w:val="22"/>
          <w:u w:val="single"/>
        </w:rPr>
        <w:t>ověřovatele zápisu</w:t>
      </w:r>
    </w:p>
    <w:p w14:paraId="3F1EF2B6" w14:textId="41AE4F78" w:rsidR="000C7C06" w:rsidRPr="002B53ED" w:rsidRDefault="000C7C06" w:rsidP="004965F9">
      <w:pPr>
        <w:spacing w:line="276" w:lineRule="auto"/>
        <w:rPr>
          <w:rFonts w:ascii="Arial" w:hAnsi="Arial" w:cs="Arial"/>
          <w:sz w:val="22"/>
          <w:szCs w:val="22"/>
        </w:rPr>
      </w:pPr>
    </w:p>
    <w:p w14:paraId="5D184BA7" w14:textId="74A2DCDB" w:rsidR="002B53ED" w:rsidRPr="002B53ED" w:rsidRDefault="002B53ED" w:rsidP="002B53ED">
      <w:pPr>
        <w:rPr>
          <w:rFonts w:ascii="Arial" w:hAnsi="Arial" w:cs="Arial"/>
          <w:sz w:val="22"/>
          <w:szCs w:val="22"/>
        </w:rPr>
      </w:pPr>
      <w:r w:rsidRPr="002B53ED">
        <w:rPr>
          <w:rFonts w:ascii="Arial" w:hAnsi="Arial" w:cs="Arial"/>
          <w:sz w:val="22"/>
          <w:szCs w:val="22"/>
        </w:rPr>
        <w:t>1. Schválení programu, určení ověřovatele zápisu</w:t>
      </w:r>
    </w:p>
    <w:p w14:paraId="14591B11" w14:textId="26FFA5A3" w:rsidR="002B53ED" w:rsidRPr="002B53ED" w:rsidRDefault="002B53ED" w:rsidP="002B53ED">
      <w:pPr>
        <w:rPr>
          <w:rFonts w:ascii="Arial" w:hAnsi="Arial" w:cs="Arial"/>
          <w:sz w:val="22"/>
          <w:szCs w:val="22"/>
        </w:rPr>
      </w:pPr>
      <w:r w:rsidRPr="002B53ED">
        <w:rPr>
          <w:rFonts w:ascii="Arial" w:hAnsi="Arial" w:cs="Arial"/>
          <w:sz w:val="22"/>
          <w:szCs w:val="22"/>
        </w:rPr>
        <w:t>2. Schválení zápisu z 34. jednání</w:t>
      </w:r>
    </w:p>
    <w:p w14:paraId="39702834" w14:textId="77777777" w:rsidR="002B53ED" w:rsidRPr="002B53ED" w:rsidRDefault="002B53ED" w:rsidP="002B53ED">
      <w:pPr>
        <w:jc w:val="both"/>
        <w:rPr>
          <w:rFonts w:ascii="Arial" w:hAnsi="Arial" w:cs="Arial"/>
          <w:sz w:val="22"/>
          <w:szCs w:val="22"/>
        </w:rPr>
      </w:pPr>
      <w:r w:rsidRPr="002B53ED">
        <w:rPr>
          <w:rFonts w:ascii="Arial" w:hAnsi="Arial" w:cs="Arial"/>
          <w:sz w:val="22"/>
          <w:szCs w:val="22"/>
        </w:rPr>
        <w:t>3. Podnět Ing. A. M. –  interpelace zodpovězená jinou osobou než dotazovaným</w:t>
      </w:r>
    </w:p>
    <w:p w14:paraId="1EC3223E" w14:textId="77777777" w:rsidR="002B53ED" w:rsidRPr="002B53ED" w:rsidRDefault="002B53ED" w:rsidP="002B53ED">
      <w:pPr>
        <w:jc w:val="both"/>
        <w:rPr>
          <w:rFonts w:ascii="Arial" w:hAnsi="Arial" w:cs="Arial"/>
          <w:sz w:val="22"/>
          <w:szCs w:val="22"/>
        </w:rPr>
      </w:pPr>
    </w:p>
    <w:p w14:paraId="4D1BD201" w14:textId="38821D3B" w:rsidR="002B53ED" w:rsidRPr="002B53ED" w:rsidRDefault="002B53ED" w:rsidP="002B53ED">
      <w:pPr>
        <w:jc w:val="both"/>
        <w:rPr>
          <w:rFonts w:ascii="Arial" w:hAnsi="Arial" w:cs="Arial"/>
          <w:sz w:val="22"/>
          <w:szCs w:val="22"/>
        </w:rPr>
      </w:pPr>
      <w:r w:rsidRPr="002B53ED">
        <w:rPr>
          <w:rFonts w:ascii="Arial" w:hAnsi="Arial" w:cs="Arial"/>
          <w:sz w:val="22"/>
          <w:szCs w:val="22"/>
        </w:rPr>
        <w:lastRenderedPageBreak/>
        <w:t xml:space="preserve">4. Reakce Odboru dopravy a životního prostředí a Odboru správy majetku na výsledek kontroly dodržování smluv týkajících se údržby veřejné zeleně ve správě městské části </w:t>
      </w:r>
    </w:p>
    <w:p w14:paraId="219548B5" w14:textId="72A8310E" w:rsidR="002B53ED" w:rsidRPr="002B53ED" w:rsidRDefault="002B53ED" w:rsidP="002B53ED">
      <w:pPr>
        <w:rPr>
          <w:rFonts w:ascii="Arial" w:hAnsi="Arial" w:cs="Arial"/>
          <w:sz w:val="22"/>
          <w:szCs w:val="22"/>
        </w:rPr>
      </w:pPr>
      <w:r w:rsidRPr="002B53ED">
        <w:rPr>
          <w:rFonts w:ascii="Arial" w:hAnsi="Arial" w:cs="Arial"/>
          <w:sz w:val="22"/>
          <w:szCs w:val="22"/>
        </w:rPr>
        <w:t>5. Projednání zprávy o činnosti interního auditora</w:t>
      </w:r>
    </w:p>
    <w:p w14:paraId="330840E2" w14:textId="396ED102" w:rsidR="002B53ED" w:rsidRPr="002B53ED" w:rsidRDefault="002B53ED" w:rsidP="002B53ED">
      <w:pPr>
        <w:rPr>
          <w:rFonts w:ascii="Arial" w:hAnsi="Arial" w:cs="Arial"/>
          <w:sz w:val="22"/>
          <w:szCs w:val="22"/>
        </w:rPr>
      </w:pPr>
      <w:r w:rsidRPr="002B53ED">
        <w:rPr>
          <w:rFonts w:ascii="Arial" w:hAnsi="Arial" w:cs="Arial"/>
          <w:sz w:val="22"/>
          <w:szCs w:val="22"/>
        </w:rPr>
        <w:t>6. Průběžná informace o činnosti kontrolních skupin</w:t>
      </w:r>
    </w:p>
    <w:p w14:paraId="53BFE234" w14:textId="6B551B5B" w:rsidR="002B53ED" w:rsidRPr="002B53ED" w:rsidRDefault="002B53ED" w:rsidP="002B53ED">
      <w:pPr>
        <w:rPr>
          <w:rFonts w:ascii="Arial" w:hAnsi="Arial" w:cs="Arial"/>
          <w:sz w:val="22"/>
          <w:szCs w:val="22"/>
        </w:rPr>
      </w:pPr>
      <w:r w:rsidRPr="002B53ED">
        <w:rPr>
          <w:rFonts w:ascii="Arial" w:hAnsi="Arial" w:cs="Arial"/>
          <w:sz w:val="22"/>
          <w:szCs w:val="22"/>
        </w:rPr>
        <w:t>7 Informace o proběhlých jednáních Rady městské části</w:t>
      </w:r>
    </w:p>
    <w:p w14:paraId="0355CB52" w14:textId="77777777" w:rsidR="002B53ED" w:rsidRPr="002B53ED" w:rsidRDefault="002B53ED" w:rsidP="002B53ED">
      <w:pPr>
        <w:rPr>
          <w:rFonts w:ascii="Arial" w:hAnsi="Arial" w:cs="Arial"/>
          <w:sz w:val="22"/>
          <w:szCs w:val="22"/>
        </w:rPr>
      </w:pPr>
      <w:r w:rsidRPr="002B53ED">
        <w:rPr>
          <w:rFonts w:ascii="Arial" w:hAnsi="Arial" w:cs="Arial"/>
          <w:sz w:val="22"/>
          <w:szCs w:val="22"/>
        </w:rPr>
        <w:t>8. Různé</w:t>
      </w:r>
    </w:p>
    <w:p w14:paraId="0D65C7E2" w14:textId="77777777" w:rsidR="002B53ED" w:rsidRPr="002B53ED" w:rsidRDefault="002B53ED" w:rsidP="002B53ED">
      <w:pPr>
        <w:rPr>
          <w:rFonts w:ascii="Arial" w:hAnsi="Arial" w:cs="Arial"/>
          <w:sz w:val="22"/>
          <w:szCs w:val="22"/>
        </w:rPr>
      </w:pPr>
      <w:r w:rsidRPr="002B53ED">
        <w:rPr>
          <w:rFonts w:ascii="Arial" w:hAnsi="Arial" w:cs="Arial"/>
          <w:sz w:val="22"/>
          <w:szCs w:val="22"/>
        </w:rPr>
        <w:t>8.1 Náhrady mzdy a ušlého zisku</w:t>
      </w:r>
    </w:p>
    <w:p w14:paraId="7E899A2F" w14:textId="6F7F985B" w:rsidR="006407DF" w:rsidRDefault="002B53ED" w:rsidP="00AB03A4">
      <w:pPr>
        <w:spacing w:line="276" w:lineRule="auto"/>
        <w:jc w:val="right"/>
        <w:rPr>
          <w:rFonts w:ascii="Arial" w:hAnsi="Arial" w:cs="Arial"/>
          <w:sz w:val="22"/>
          <w:szCs w:val="22"/>
        </w:rPr>
      </w:pPr>
      <w:r>
        <w:rPr>
          <w:rFonts w:ascii="Arial" w:hAnsi="Arial" w:cs="Arial"/>
          <w:sz w:val="22"/>
          <w:szCs w:val="22"/>
        </w:rPr>
        <w:t>+ 12</w:t>
      </w:r>
      <w:r w:rsidR="00FC4252" w:rsidRPr="0020006F">
        <w:rPr>
          <w:rFonts w:ascii="Arial" w:hAnsi="Arial" w:cs="Arial"/>
          <w:sz w:val="22"/>
          <w:szCs w:val="22"/>
        </w:rPr>
        <w:t xml:space="preserve">    - 0,      z</w:t>
      </w:r>
      <w:r w:rsidR="0005770F">
        <w:rPr>
          <w:rFonts w:ascii="Arial" w:hAnsi="Arial" w:cs="Arial"/>
          <w:sz w:val="22"/>
          <w:szCs w:val="22"/>
        </w:rPr>
        <w:t> </w:t>
      </w:r>
      <w:r w:rsidR="00FC4252" w:rsidRPr="0020006F">
        <w:rPr>
          <w:rFonts w:ascii="Arial" w:hAnsi="Arial" w:cs="Arial"/>
          <w:sz w:val="22"/>
          <w:szCs w:val="22"/>
        </w:rPr>
        <w:t>0</w:t>
      </w:r>
    </w:p>
    <w:p w14:paraId="0F18AE7E" w14:textId="77777777" w:rsidR="00FC4252" w:rsidRDefault="00FC4252" w:rsidP="00920649">
      <w:pPr>
        <w:tabs>
          <w:tab w:val="left" w:pos="7088"/>
        </w:tabs>
        <w:spacing w:line="276" w:lineRule="auto"/>
        <w:jc w:val="both"/>
        <w:rPr>
          <w:rFonts w:ascii="Arial" w:hAnsi="Arial" w:cs="Arial"/>
          <w:sz w:val="22"/>
          <w:szCs w:val="22"/>
        </w:rPr>
      </w:pPr>
    </w:p>
    <w:p w14:paraId="0D04C469" w14:textId="77777777" w:rsidR="002B53ED" w:rsidRDefault="002B53ED" w:rsidP="00920649">
      <w:pPr>
        <w:tabs>
          <w:tab w:val="left" w:pos="7088"/>
        </w:tabs>
        <w:spacing w:line="276" w:lineRule="auto"/>
        <w:jc w:val="both"/>
        <w:rPr>
          <w:rFonts w:ascii="Arial" w:hAnsi="Arial" w:cs="Arial"/>
          <w:sz w:val="22"/>
          <w:szCs w:val="22"/>
        </w:rPr>
      </w:pPr>
    </w:p>
    <w:p w14:paraId="40EAD60A" w14:textId="2B1D07BC" w:rsidR="00920649" w:rsidRPr="0020006F" w:rsidRDefault="000C7C06" w:rsidP="00920649">
      <w:pPr>
        <w:tabs>
          <w:tab w:val="left" w:pos="7088"/>
        </w:tabs>
        <w:spacing w:line="276" w:lineRule="auto"/>
        <w:jc w:val="both"/>
        <w:rPr>
          <w:rFonts w:ascii="Arial" w:hAnsi="Arial" w:cs="Arial"/>
          <w:sz w:val="22"/>
          <w:szCs w:val="22"/>
        </w:rPr>
      </w:pPr>
      <w:r>
        <w:rPr>
          <w:rFonts w:ascii="Arial" w:hAnsi="Arial" w:cs="Arial"/>
          <w:sz w:val="22"/>
          <w:szCs w:val="22"/>
        </w:rPr>
        <w:t>Ověřovatelem</w:t>
      </w:r>
      <w:r w:rsidR="00920649" w:rsidRPr="0020006F">
        <w:rPr>
          <w:rFonts w:ascii="Arial" w:hAnsi="Arial" w:cs="Arial"/>
          <w:sz w:val="22"/>
          <w:szCs w:val="22"/>
        </w:rPr>
        <w:t xml:space="preserve"> </w:t>
      </w:r>
      <w:r w:rsidR="002B53ED">
        <w:rPr>
          <w:rFonts w:ascii="Arial" w:hAnsi="Arial" w:cs="Arial"/>
          <w:sz w:val="22"/>
          <w:szCs w:val="22"/>
        </w:rPr>
        <w:t>zápisu 35</w:t>
      </w:r>
      <w:r w:rsidR="00920649" w:rsidRPr="0020006F">
        <w:rPr>
          <w:rFonts w:ascii="Arial" w:hAnsi="Arial" w:cs="Arial"/>
          <w:sz w:val="22"/>
          <w:szCs w:val="22"/>
        </w:rPr>
        <w:t xml:space="preserve">. jednání Kontrolního výboru </w:t>
      </w:r>
      <w:r w:rsidR="00FC4252">
        <w:rPr>
          <w:rFonts w:ascii="Arial" w:hAnsi="Arial" w:cs="Arial"/>
          <w:sz w:val="22"/>
          <w:szCs w:val="22"/>
        </w:rPr>
        <w:t>byl</w:t>
      </w:r>
      <w:r>
        <w:rPr>
          <w:rFonts w:ascii="Arial" w:hAnsi="Arial" w:cs="Arial"/>
          <w:sz w:val="22"/>
          <w:szCs w:val="22"/>
        </w:rPr>
        <w:t xml:space="preserve"> navržen </w:t>
      </w:r>
      <w:r w:rsidR="00FC4252">
        <w:rPr>
          <w:rFonts w:ascii="Arial" w:hAnsi="Arial" w:cs="Arial"/>
          <w:sz w:val="22"/>
          <w:szCs w:val="22"/>
        </w:rPr>
        <w:t>a zvolen</w:t>
      </w:r>
      <w:r w:rsidR="002B53ED">
        <w:rPr>
          <w:rFonts w:ascii="Arial" w:hAnsi="Arial" w:cs="Arial"/>
          <w:sz w:val="22"/>
          <w:szCs w:val="22"/>
        </w:rPr>
        <w:t xml:space="preserve"> P. Macháček</w:t>
      </w:r>
    </w:p>
    <w:p w14:paraId="0C22154D" w14:textId="2D6C21D9" w:rsidR="00920649" w:rsidRPr="0020006F" w:rsidRDefault="002B53ED" w:rsidP="00920649">
      <w:pPr>
        <w:spacing w:line="276" w:lineRule="auto"/>
        <w:jc w:val="right"/>
        <w:rPr>
          <w:rFonts w:ascii="Arial" w:hAnsi="Arial" w:cs="Arial"/>
          <w:sz w:val="22"/>
          <w:szCs w:val="22"/>
        </w:rPr>
      </w:pPr>
      <w:r>
        <w:rPr>
          <w:rFonts w:ascii="Arial" w:hAnsi="Arial" w:cs="Arial"/>
          <w:sz w:val="22"/>
          <w:szCs w:val="22"/>
        </w:rPr>
        <w:t>+ 12</w:t>
      </w:r>
      <w:r w:rsidR="00963BAA">
        <w:rPr>
          <w:rFonts w:ascii="Arial" w:hAnsi="Arial" w:cs="Arial"/>
          <w:sz w:val="22"/>
          <w:szCs w:val="22"/>
        </w:rPr>
        <w:t xml:space="preserve">    - 0,      z</w:t>
      </w:r>
      <w:r w:rsidR="0005770F">
        <w:rPr>
          <w:rFonts w:ascii="Arial" w:hAnsi="Arial" w:cs="Arial"/>
          <w:sz w:val="22"/>
          <w:szCs w:val="22"/>
        </w:rPr>
        <w:t> </w:t>
      </w:r>
      <w:r w:rsidR="002E6DC7">
        <w:rPr>
          <w:rFonts w:ascii="Arial" w:hAnsi="Arial" w:cs="Arial"/>
          <w:sz w:val="22"/>
          <w:szCs w:val="22"/>
        </w:rPr>
        <w:t>0</w:t>
      </w:r>
    </w:p>
    <w:p w14:paraId="6A431369" w14:textId="77777777" w:rsidR="000C7C06" w:rsidRDefault="000C7C06" w:rsidP="00920649">
      <w:pPr>
        <w:spacing w:line="276" w:lineRule="auto"/>
        <w:jc w:val="right"/>
        <w:rPr>
          <w:rFonts w:ascii="Arial" w:hAnsi="Arial" w:cs="Arial"/>
          <w:sz w:val="22"/>
          <w:szCs w:val="22"/>
        </w:rPr>
      </w:pPr>
    </w:p>
    <w:p w14:paraId="79D82FC1" w14:textId="77777777" w:rsidR="004E36CA" w:rsidRDefault="004E36CA" w:rsidP="004E36CA">
      <w:pPr>
        <w:spacing w:line="276" w:lineRule="auto"/>
        <w:rPr>
          <w:rFonts w:ascii="Arial" w:hAnsi="Arial" w:cs="Arial"/>
          <w:sz w:val="22"/>
          <w:szCs w:val="22"/>
        </w:rPr>
      </w:pPr>
    </w:p>
    <w:p w14:paraId="7826B288" w14:textId="2CA95AFD" w:rsidR="00070AD9" w:rsidRPr="00EB11EF" w:rsidRDefault="002B53ED" w:rsidP="00070AD9">
      <w:pPr>
        <w:rPr>
          <w:rFonts w:ascii="Arial" w:hAnsi="Arial" w:cs="Arial"/>
          <w:sz w:val="22"/>
          <w:szCs w:val="22"/>
          <w:u w:val="single"/>
        </w:rPr>
      </w:pPr>
      <w:r>
        <w:rPr>
          <w:rFonts w:ascii="Arial" w:hAnsi="Arial" w:cs="Arial"/>
          <w:sz w:val="22"/>
          <w:szCs w:val="22"/>
          <w:u w:val="single"/>
        </w:rPr>
        <w:t>2. Schválení zápisu z 34</w:t>
      </w:r>
      <w:r w:rsidR="00070AD9" w:rsidRPr="00EB11EF">
        <w:rPr>
          <w:rFonts w:ascii="Arial" w:hAnsi="Arial" w:cs="Arial"/>
          <w:sz w:val="22"/>
          <w:szCs w:val="22"/>
          <w:u w:val="single"/>
        </w:rPr>
        <w:t>. jednání</w:t>
      </w:r>
    </w:p>
    <w:p w14:paraId="7F9C0982" w14:textId="77777777" w:rsidR="00070AD9" w:rsidRDefault="00070AD9" w:rsidP="00070AD9">
      <w:pPr>
        <w:rPr>
          <w:rFonts w:ascii="Arial" w:hAnsi="Arial" w:cs="Arial"/>
          <w:sz w:val="22"/>
          <w:szCs w:val="22"/>
        </w:rPr>
      </w:pPr>
    </w:p>
    <w:p w14:paraId="2025B50B" w14:textId="4EAB49A1" w:rsidR="00070AD9" w:rsidRPr="002F504B" w:rsidRDefault="00430494" w:rsidP="00070AD9">
      <w:pPr>
        <w:jc w:val="both"/>
        <w:rPr>
          <w:rFonts w:ascii="Arial" w:hAnsi="Arial" w:cs="Arial"/>
          <w:sz w:val="22"/>
          <w:szCs w:val="22"/>
        </w:rPr>
      </w:pPr>
      <w:r>
        <w:rPr>
          <w:rFonts w:ascii="Arial" w:hAnsi="Arial" w:cs="Arial"/>
          <w:color w:val="000000"/>
          <w:sz w:val="22"/>
          <w:szCs w:val="22"/>
        </w:rPr>
        <w:t>Předseda P. Palacký</w:t>
      </w:r>
      <w:r w:rsidR="00070AD9">
        <w:rPr>
          <w:rFonts w:ascii="Arial" w:hAnsi="Arial" w:cs="Arial"/>
          <w:color w:val="000000"/>
          <w:sz w:val="22"/>
          <w:szCs w:val="22"/>
        </w:rPr>
        <w:t xml:space="preserve"> </w:t>
      </w:r>
      <w:r w:rsidR="002E6DC7">
        <w:rPr>
          <w:rFonts w:ascii="Arial" w:hAnsi="Arial" w:cs="Arial"/>
          <w:color w:val="000000"/>
          <w:sz w:val="22"/>
          <w:szCs w:val="22"/>
        </w:rPr>
        <w:t>poděkoval za ověření před</w:t>
      </w:r>
      <w:r w:rsidR="00910132">
        <w:rPr>
          <w:rFonts w:ascii="Arial" w:hAnsi="Arial" w:cs="Arial"/>
          <w:color w:val="000000"/>
          <w:sz w:val="22"/>
          <w:szCs w:val="22"/>
        </w:rPr>
        <w:t>chozího zápisu J. Krouskému</w:t>
      </w:r>
      <w:r w:rsidR="002E6DC7">
        <w:rPr>
          <w:rFonts w:ascii="Arial" w:hAnsi="Arial" w:cs="Arial"/>
          <w:color w:val="000000"/>
          <w:sz w:val="22"/>
          <w:szCs w:val="22"/>
        </w:rPr>
        <w:t xml:space="preserve"> a </w:t>
      </w:r>
      <w:r w:rsidR="00070AD9">
        <w:rPr>
          <w:rFonts w:ascii="Arial" w:hAnsi="Arial" w:cs="Arial"/>
          <w:color w:val="000000"/>
          <w:sz w:val="22"/>
          <w:szCs w:val="22"/>
        </w:rPr>
        <w:t xml:space="preserve">nechal hlasovat o </w:t>
      </w:r>
      <w:r w:rsidR="00070AD9" w:rsidRPr="00D314F2">
        <w:rPr>
          <w:rFonts w:ascii="Arial" w:hAnsi="Arial" w:cs="Arial"/>
          <w:color w:val="000000"/>
          <w:sz w:val="22"/>
          <w:szCs w:val="22"/>
        </w:rPr>
        <w:t>s</w:t>
      </w:r>
      <w:r w:rsidR="00070AD9">
        <w:rPr>
          <w:rFonts w:ascii="Arial" w:hAnsi="Arial" w:cs="Arial"/>
          <w:sz w:val="22"/>
          <w:szCs w:val="22"/>
        </w:rPr>
        <w:t xml:space="preserve">chválení </w:t>
      </w:r>
      <w:r w:rsidR="00910132">
        <w:rPr>
          <w:rFonts w:ascii="Arial" w:hAnsi="Arial" w:cs="Arial"/>
          <w:sz w:val="22"/>
          <w:szCs w:val="22"/>
        </w:rPr>
        <w:t>předmětného zápisu z minulého 34</w:t>
      </w:r>
      <w:r w:rsidR="002E6DC7">
        <w:rPr>
          <w:rFonts w:ascii="Arial" w:hAnsi="Arial" w:cs="Arial"/>
          <w:sz w:val="22"/>
          <w:szCs w:val="22"/>
        </w:rPr>
        <w:t xml:space="preserve">. </w:t>
      </w:r>
      <w:r w:rsidR="00FB2DE0">
        <w:rPr>
          <w:rFonts w:ascii="Arial" w:hAnsi="Arial" w:cs="Arial"/>
          <w:sz w:val="22"/>
          <w:szCs w:val="22"/>
        </w:rPr>
        <w:t>j</w:t>
      </w:r>
      <w:r w:rsidR="00070AD9" w:rsidRPr="00D314F2">
        <w:rPr>
          <w:rFonts w:ascii="Arial" w:hAnsi="Arial" w:cs="Arial"/>
          <w:sz w:val="22"/>
          <w:szCs w:val="22"/>
        </w:rPr>
        <w:t>ednání</w:t>
      </w:r>
      <w:r w:rsidR="002E6DC7">
        <w:rPr>
          <w:rFonts w:ascii="Arial" w:hAnsi="Arial" w:cs="Arial"/>
          <w:sz w:val="22"/>
          <w:szCs w:val="22"/>
        </w:rPr>
        <w:t xml:space="preserve"> KV</w:t>
      </w:r>
      <w:r w:rsidR="00070AD9">
        <w:rPr>
          <w:rFonts w:ascii="Arial" w:hAnsi="Arial" w:cs="Arial"/>
          <w:sz w:val="22"/>
          <w:szCs w:val="22"/>
        </w:rPr>
        <w:t>.</w:t>
      </w:r>
    </w:p>
    <w:p w14:paraId="619F215D" w14:textId="3E044EBD" w:rsidR="00070AD9" w:rsidRDefault="00950F91" w:rsidP="00070AD9">
      <w:pPr>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F67A66">
        <w:rPr>
          <w:rFonts w:ascii="Arial" w:hAnsi="Arial" w:cs="Arial"/>
          <w:sz w:val="22"/>
          <w:szCs w:val="22"/>
        </w:rPr>
        <w:t xml:space="preserve">  </w:t>
      </w:r>
      <w:r w:rsidR="00910132">
        <w:rPr>
          <w:rFonts w:ascii="Arial" w:hAnsi="Arial" w:cs="Arial"/>
          <w:sz w:val="22"/>
          <w:szCs w:val="22"/>
        </w:rPr>
        <w:t xml:space="preserve">+ </w:t>
      </w:r>
      <w:r w:rsidR="00DD140B">
        <w:rPr>
          <w:rFonts w:ascii="Arial" w:hAnsi="Arial" w:cs="Arial"/>
          <w:sz w:val="22"/>
          <w:szCs w:val="22"/>
        </w:rPr>
        <w:t>11,    - 0,      z 1</w:t>
      </w:r>
    </w:p>
    <w:p w14:paraId="2FBBE247" w14:textId="53C59870" w:rsidR="00DD140B" w:rsidRDefault="00055F40" w:rsidP="00055F40">
      <w:pPr>
        <w:rPr>
          <w:rFonts w:ascii="Arial" w:hAnsi="Arial" w:cs="Arial"/>
          <w:sz w:val="22"/>
          <w:szCs w:val="22"/>
        </w:rPr>
      </w:pPr>
      <w:r>
        <w:rPr>
          <w:rFonts w:ascii="Arial" w:hAnsi="Arial" w:cs="Arial"/>
          <w:sz w:val="22"/>
          <w:szCs w:val="22"/>
        </w:rPr>
        <w:t xml:space="preserve">                                                                                                                     </w:t>
      </w:r>
      <w:r w:rsidR="00DD140B">
        <w:rPr>
          <w:rFonts w:ascii="Arial" w:hAnsi="Arial" w:cs="Arial"/>
          <w:sz w:val="22"/>
          <w:szCs w:val="22"/>
        </w:rPr>
        <w:t>(</w:t>
      </w:r>
      <w:r>
        <w:rPr>
          <w:rFonts w:ascii="Arial" w:hAnsi="Arial" w:cs="Arial"/>
          <w:sz w:val="22"/>
          <w:szCs w:val="22"/>
        </w:rPr>
        <w:t xml:space="preserve">zdržela se E. Tichá) </w:t>
      </w:r>
    </w:p>
    <w:p w14:paraId="0E51AB9D" w14:textId="44EB5BD7" w:rsidR="00070AD9" w:rsidRDefault="00070AD9" w:rsidP="00070AD9">
      <w:pPr>
        <w:spacing w:line="276" w:lineRule="auto"/>
        <w:jc w:val="right"/>
        <w:rPr>
          <w:rFonts w:ascii="Arial" w:hAnsi="Arial" w:cs="Arial"/>
          <w:sz w:val="22"/>
          <w:szCs w:val="22"/>
        </w:rPr>
      </w:pPr>
      <w:r>
        <w:rPr>
          <w:rFonts w:ascii="Arial" w:hAnsi="Arial" w:cs="Arial"/>
          <w:sz w:val="22"/>
          <w:szCs w:val="22"/>
        </w:rPr>
        <w:t xml:space="preserve">                                                                                                        </w:t>
      </w:r>
      <w:r>
        <w:rPr>
          <w:rFonts w:ascii="Arial" w:hAnsi="Arial" w:cs="Arial"/>
          <w:sz w:val="22"/>
          <w:szCs w:val="22"/>
        </w:rPr>
        <w:tab/>
      </w:r>
    </w:p>
    <w:p w14:paraId="6E316619" w14:textId="77777777" w:rsidR="00070AD9" w:rsidRDefault="00070AD9" w:rsidP="00920649">
      <w:pPr>
        <w:spacing w:line="276" w:lineRule="auto"/>
        <w:jc w:val="right"/>
        <w:rPr>
          <w:rFonts w:ascii="Arial" w:hAnsi="Arial" w:cs="Arial"/>
          <w:sz w:val="22"/>
          <w:szCs w:val="22"/>
        </w:rPr>
      </w:pPr>
    </w:p>
    <w:p w14:paraId="2E1A2AF1" w14:textId="77777777" w:rsidR="00910132" w:rsidRPr="00910132" w:rsidRDefault="00910132" w:rsidP="00910132">
      <w:pPr>
        <w:jc w:val="both"/>
        <w:rPr>
          <w:rFonts w:ascii="Arial" w:hAnsi="Arial" w:cs="Arial"/>
          <w:sz w:val="22"/>
          <w:szCs w:val="22"/>
          <w:u w:val="single"/>
        </w:rPr>
      </w:pPr>
      <w:r w:rsidRPr="00910132">
        <w:rPr>
          <w:rFonts w:ascii="Arial" w:hAnsi="Arial" w:cs="Arial"/>
          <w:sz w:val="22"/>
          <w:szCs w:val="22"/>
          <w:u w:val="single"/>
        </w:rPr>
        <w:t>3. Podnět Ing. A. M. –  interpelace zodpovězená jinou osobou než dotazovaným</w:t>
      </w:r>
    </w:p>
    <w:p w14:paraId="667789FE" w14:textId="77777777" w:rsidR="00AB554E" w:rsidRDefault="00AB554E" w:rsidP="00920649">
      <w:pPr>
        <w:spacing w:line="276" w:lineRule="auto"/>
        <w:jc w:val="right"/>
        <w:rPr>
          <w:rFonts w:ascii="Arial" w:hAnsi="Arial" w:cs="Arial"/>
          <w:sz w:val="22"/>
          <w:szCs w:val="22"/>
        </w:rPr>
      </w:pPr>
    </w:p>
    <w:p w14:paraId="74314595" w14:textId="6724DAB3" w:rsidR="002A540D" w:rsidRDefault="00E44A9E" w:rsidP="00AB554E">
      <w:pPr>
        <w:jc w:val="both"/>
        <w:rPr>
          <w:rFonts w:ascii="Arial" w:hAnsi="Arial" w:cs="Arial"/>
          <w:sz w:val="22"/>
          <w:szCs w:val="22"/>
        </w:rPr>
      </w:pPr>
      <w:r>
        <w:rPr>
          <w:rFonts w:ascii="Arial" w:hAnsi="Arial" w:cs="Arial"/>
          <w:sz w:val="22"/>
          <w:szCs w:val="22"/>
        </w:rPr>
        <w:t xml:space="preserve">Předseda P. Palacký </w:t>
      </w:r>
      <w:r w:rsidR="00910132">
        <w:rPr>
          <w:rFonts w:ascii="Arial" w:hAnsi="Arial" w:cs="Arial"/>
          <w:sz w:val="22"/>
          <w:szCs w:val="22"/>
        </w:rPr>
        <w:t xml:space="preserve">úvodem tohoto bodu </w:t>
      </w:r>
      <w:r w:rsidR="00C9602A">
        <w:rPr>
          <w:rFonts w:ascii="Arial" w:hAnsi="Arial" w:cs="Arial"/>
          <w:sz w:val="22"/>
          <w:szCs w:val="22"/>
        </w:rPr>
        <w:t>představil</w:t>
      </w:r>
      <w:r w:rsidR="002A540D">
        <w:rPr>
          <w:rFonts w:ascii="Arial" w:hAnsi="Arial" w:cs="Arial"/>
          <w:sz w:val="22"/>
          <w:szCs w:val="22"/>
        </w:rPr>
        <w:t xml:space="preserve"> </w:t>
      </w:r>
      <w:r w:rsidR="00910132">
        <w:rPr>
          <w:rFonts w:ascii="Arial" w:hAnsi="Arial" w:cs="Arial"/>
          <w:sz w:val="22"/>
          <w:szCs w:val="22"/>
        </w:rPr>
        <w:t>podnět A.M., který KV obdržel</w:t>
      </w:r>
      <w:r w:rsidR="002A540D">
        <w:rPr>
          <w:rFonts w:ascii="Arial" w:hAnsi="Arial" w:cs="Arial"/>
          <w:sz w:val="22"/>
          <w:szCs w:val="22"/>
        </w:rPr>
        <w:t xml:space="preserve"> (a členům KV byl předá</w:t>
      </w:r>
      <w:r w:rsidR="00C31A50">
        <w:rPr>
          <w:rFonts w:ascii="Arial" w:hAnsi="Arial" w:cs="Arial"/>
          <w:sz w:val="22"/>
          <w:szCs w:val="22"/>
        </w:rPr>
        <w:t>n</w:t>
      </w:r>
      <w:r w:rsidR="002A540D">
        <w:rPr>
          <w:rFonts w:ascii="Arial" w:hAnsi="Arial" w:cs="Arial"/>
          <w:sz w:val="22"/>
          <w:szCs w:val="22"/>
        </w:rPr>
        <w:t xml:space="preserve"> v materiálech k tomuto jednání)</w:t>
      </w:r>
      <w:r w:rsidR="00910132">
        <w:rPr>
          <w:rFonts w:ascii="Arial" w:hAnsi="Arial" w:cs="Arial"/>
          <w:sz w:val="22"/>
          <w:szCs w:val="22"/>
        </w:rPr>
        <w:t>. J</w:t>
      </w:r>
      <w:r w:rsidR="002A540D">
        <w:rPr>
          <w:rFonts w:ascii="Arial" w:hAnsi="Arial" w:cs="Arial"/>
          <w:sz w:val="22"/>
          <w:szCs w:val="22"/>
        </w:rPr>
        <w:t>edná</w:t>
      </w:r>
      <w:r w:rsidR="00C9602A">
        <w:rPr>
          <w:rFonts w:ascii="Arial" w:hAnsi="Arial" w:cs="Arial"/>
          <w:sz w:val="22"/>
          <w:szCs w:val="22"/>
        </w:rPr>
        <w:t xml:space="preserve"> se o podání „stížnost</w:t>
      </w:r>
      <w:r w:rsidR="00910132">
        <w:rPr>
          <w:rFonts w:ascii="Arial" w:hAnsi="Arial" w:cs="Arial"/>
          <w:sz w:val="22"/>
          <w:szCs w:val="22"/>
        </w:rPr>
        <w:t xml:space="preserve"> na porušení jednacího řádu starostou, dále všemi členy Rady MČ Praha 6 a Mgr. Ing. Kužílkem“</w:t>
      </w:r>
      <w:r w:rsidR="002A540D">
        <w:rPr>
          <w:rFonts w:ascii="Arial" w:hAnsi="Arial" w:cs="Arial"/>
          <w:sz w:val="22"/>
          <w:szCs w:val="22"/>
        </w:rPr>
        <w:t xml:space="preserve"> ohledně</w:t>
      </w:r>
      <w:r w:rsidR="00910132">
        <w:rPr>
          <w:rFonts w:ascii="Arial" w:hAnsi="Arial" w:cs="Arial"/>
          <w:sz w:val="22"/>
          <w:szCs w:val="22"/>
        </w:rPr>
        <w:t xml:space="preserve"> </w:t>
      </w:r>
      <w:r w:rsidR="002A540D">
        <w:rPr>
          <w:rFonts w:ascii="Arial" w:hAnsi="Arial" w:cs="Arial"/>
          <w:sz w:val="22"/>
          <w:szCs w:val="22"/>
        </w:rPr>
        <w:t>reakce</w:t>
      </w:r>
      <w:r w:rsidR="00910132">
        <w:rPr>
          <w:rFonts w:ascii="Arial" w:hAnsi="Arial" w:cs="Arial"/>
          <w:sz w:val="22"/>
          <w:szCs w:val="22"/>
        </w:rPr>
        <w:t xml:space="preserve"> </w:t>
      </w:r>
      <w:r w:rsidR="002A540D">
        <w:rPr>
          <w:rFonts w:ascii="Arial" w:hAnsi="Arial" w:cs="Arial"/>
          <w:sz w:val="22"/>
          <w:szCs w:val="22"/>
        </w:rPr>
        <w:t xml:space="preserve">na </w:t>
      </w:r>
      <w:r w:rsidR="00910132">
        <w:rPr>
          <w:rFonts w:ascii="Arial" w:hAnsi="Arial" w:cs="Arial"/>
          <w:sz w:val="22"/>
          <w:szCs w:val="22"/>
        </w:rPr>
        <w:t>in</w:t>
      </w:r>
      <w:r w:rsidR="002A540D">
        <w:rPr>
          <w:rFonts w:ascii="Arial" w:hAnsi="Arial" w:cs="Arial"/>
          <w:sz w:val="22"/>
          <w:szCs w:val="22"/>
        </w:rPr>
        <w:t>terpe</w:t>
      </w:r>
      <w:r w:rsidR="00910132">
        <w:rPr>
          <w:rFonts w:ascii="Arial" w:hAnsi="Arial" w:cs="Arial"/>
          <w:sz w:val="22"/>
          <w:szCs w:val="22"/>
        </w:rPr>
        <w:t>laci</w:t>
      </w:r>
      <w:r w:rsidR="002A540D">
        <w:rPr>
          <w:rFonts w:ascii="Arial" w:hAnsi="Arial" w:cs="Arial"/>
          <w:sz w:val="22"/>
          <w:szCs w:val="22"/>
        </w:rPr>
        <w:t xml:space="preserve"> A.M.</w:t>
      </w:r>
      <w:r w:rsidR="00910132">
        <w:rPr>
          <w:rFonts w:ascii="Arial" w:hAnsi="Arial" w:cs="Arial"/>
          <w:sz w:val="22"/>
          <w:szCs w:val="22"/>
        </w:rPr>
        <w:t>, kdy</w:t>
      </w:r>
      <w:r w:rsidR="002A540D">
        <w:rPr>
          <w:rFonts w:ascii="Arial" w:hAnsi="Arial" w:cs="Arial"/>
          <w:sz w:val="22"/>
          <w:szCs w:val="22"/>
        </w:rPr>
        <w:t xml:space="preserve"> interpelující</w:t>
      </w:r>
      <w:r w:rsidR="00910132">
        <w:rPr>
          <w:rFonts w:ascii="Arial" w:hAnsi="Arial" w:cs="Arial"/>
          <w:sz w:val="22"/>
          <w:szCs w:val="22"/>
        </w:rPr>
        <w:t xml:space="preserve"> požadoval odpověď</w:t>
      </w:r>
      <w:r w:rsidR="00DD140B">
        <w:rPr>
          <w:rFonts w:ascii="Arial" w:hAnsi="Arial" w:cs="Arial"/>
          <w:sz w:val="22"/>
          <w:szCs w:val="22"/>
        </w:rPr>
        <w:t xml:space="preserve"> na své dotazy</w:t>
      </w:r>
      <w:r w:rsidR="002A540D">
        <w:rPr>
          <w:rFonts w:ascii="Arial" w:hAnsi="Arial" w:cs="Arial"/>
          <w:sz w:val="22"/>
          <w:szCs w:val="22"/>
        </w:rPr>
        <w:t xml:space="preserve"> od výslovně</w:t>
      </w:r>
      <w:r w:rsidR="00DD140B">
        <w:rPr>
          <w:rFonts w:ascii="Arial" w:hAnsi="Arial" w:cs="Arial"/>
          <w:sz w:val="22"/>
          <w:szCs w:val="22"/>
        </w:rPr>
        <w:t xml:space="preserve"> vyjmenovaných</w:t>
      </w:r>
      <w:r w:rsidR="002A540D">
        <w:rPr>
          <w:rFonts w:ascii="Arial" w:hAnsi="Arial" w:cs="Arial"/>
          <w:sz w:val="22"/>
          <w:szCs w:val="22"/>
        </w:rPr>
        <w:t xml:space="preserve"> zastupitelů,</w:t>
      </w:r>
      <w:r w:rsidR="00DD140B">
        <w:rPr>
          <w:rFonts w:ascii="Arial" w:hAnsi="Arial" w:cs="Arial"/>
          <w:sz w:val="22"/>
          <w:szCs w:val="22"/>
        </w:rPr>
        <w:t xml:space="preserve"> </w:t>
      </w:r>
      <w:r w:rsidR="002A540D">
        <w:rPr>
          <w:rFonts w:ascii="Arial" w:hAnsi="Arial" w:cs="Arial"/>
          <w:sz w:val="22"/>
          <w:szCs w:val="22"/>
        </w:rPr>
        <w:t>následně obdržel písemnou odpověď</w:t>
      </w:r>
      <w:r w:rsidR="00DD140B">
        <w:rPr>
          <w:rFonts w:ascii="Arial" w:hAnsi="Arial" w:cs="Arial"/>
          <w:sz w:val="22"/>
          <w:szCs w:val="22"/>
        </w:rPr>
        <w:t xml:space="preserve"> pouze od pana starosty</w:t>
      </w:r>
      <w:r w:rsidR="002A540D">
        <w:rPr>
          <w:rFonts w:ascii="Arial" w:hAnsi="Arial" w:cs="Arial"/>
          <w:sz w:val="22"/>
          <w:szCs w:val="22"/>
        </w:rPr>
        <w:t xml:space="preserve">, </w:t>
      </w:r>
      <w:r w:rsidR="008242CB">
        <w:rPr>
          <w:rFonts w:ascii="Arial" w:hAnsi="Arial" w:cs="Arial"/>
          <w:sz w:val="22"/>
          <w:szCs w:val="22"/>
        </w:rPr>
        <w:t>c</w:t>
      </w:r>
      <w:r w:rsidR="002A540D">
        <w:rPr>
          <w:rFonts w:ascii="Arial" w:hAnsi="Arial" w:cs="Arial"/>
          <w:sz w:val="22"/>
          <w:szCs w:val="22"/>
        </w:rPr>
        <w:t>o</w:t>
      </w:r>
      <w:r w:rsidR="008242CB">
        <w:rPr>
          <w:rFonts w:ascii="Arial" w:hAnsi="Arial" w:cs="Arial"/>
          <w:sz w:val="22"/>
          <w:szCs w:val="22"/>
        </w:rPr>
        <w:t>ž</w:t>
      </w:r>
      <w:r w:rsidR="002A540D">
        <w:rPr>
          <w:rFonts w:ascii="Arial" w:hAnsi="Arial" w:cs="Arial"/>
          <w:sz w:val="22"/>
          <w:szCs w:val="22"/>
        </w:rPr>
        <w:t xml:space="preserve"> považuje za</w:t>
      </w:r>
      <w:r w:rsidR="00DD140B">
        <w:rPr>
          <w:rFonts w:ascii="Arial" w:hAnsi="Arial" w:cs="Arial"/>
          <w:sz w:val="22"/>
          <w:szCs w:val="22"/>
        </w:rPr>
        <w:t xml:space="preserve"> nedostatečné.</w:t>
      </w:r>
    </w:p>
    <w:p w14:paraId="24F9D426" w14:textId="6C657704" w:rsidR="002A540D" w:rsidRDefault="002A540D" w:rsidP="00AB554E">
      <w:pPr>
        <w:jc w:val="both"/>
        <w:rPr>
          <w:rFonts w:ascii="Arial" w:hAnsi="Arial" w:cs="Arial"/>
          <w:sz w:val="22"/>
          <w:szCs w:val="22"/>
        </w:rPr>
      </w:pPr>
      <w:r>
        <w:rPr>
          <w:rFonts w:ascii="Arial" w:hAnsi="Arial" w:cs="Arial"/>
          <w:sz w:val="22"/>
          <w:szCs w:val="22"/>
        </w:rPr>
        <w:t>Poté předal předseda P. Palacký slovo přizvanému autorovi podnětu.</w:t>
      </w:r>
      <w:r w:rsidR="008242CB">
        <w:rPr>
          <w:rFonts w:ascii="Arial" w:hAnsi="Arial" w:cs="Arial"/>
          <w:sz w:val="22"/>
          <w:szCs w:val="22"/>
        </w:rPr>
        <w:t xml:space="preserve"> </w:t>
      </w:r>
      <w:r w:rsidR="00BC784F">
        <w:rPr>
          <w:rFonts w:ascii="Arial" w:hAnsi="Arial" w:cs="Arial"/>
          <w:sz w:val="22"/>
          <w:szCs w:val="22"/>
        </w:rPr>
        <w:t xml:space="preserve">A.M. ve svém projevu (na příkladu výše zmíněné odpovědi na interpelaci) </w:t>
      </w:r>
      <w:r w:rsidR="00C31A50">
        <w:rPr>
          <w:rFonts w:ascii="Arial" w:hAnsi="Arial" w:cs="Arial"/>
          <w:sz w:val="22"/>
          <w:szCs w:val="22"/>
        </w:rPr>
        <w:t xml:space="preserve">kritizoval </w:t>
      </w:r>
      <w:r w:rsidR="00BC784F">
        <w:rPr>
          <w:rFonts w:ascii="Arial" w:hAnsi="Arial" w:cs="Arial"/>
          <w:sz w:val="22"/>
          <w:szCs w:val="22"/>
        </w:rPr>
        <w:t>neotevřenost vedení MČ Prahy 6 a údajnou cenzuru časopisu Šestka (</w:t>
      </w:r>
      <w:r w:rsidR="00AA2720">
        <w:rPr>
          <w:rFonts w:ascii="Arial" w:hAnsi="Arial" w:cs="Arial"/>
          <w:sz w:val="22"/>
          <w:szCs w:val="22"/>
        </w:rPr>
        <w:t xml:space="preserve">zmínil </w:t>
      </w:r>
      <w:r w:rsidR="00BC784F">
        <w:rPr>
          <w:rFonts w:ascii="Arial" w:hAnsi="Arial" w:cs="Arial"/>
          <w:sz w:val="22"/>
          <w:szCs w:val="22"/>
        </w:rPr>
        <w:t xml:space="preserve">omezenou možnost publikace v tomto časopise na místě vyhrazeném pro příspěvky spolků Prahy 6). </w:t>
      </w:r>
    </w:p>
    <w:p w14:paraId="0B67AD19" w14:textId="77777777" w:rsidR="00165286" w:rsidRDefault="00165286" w:rsidP="00AB554E">
      <w:pPr>
        <w:jc w:val="both"/>
        <w:rPr>
          <w:rFonts w:ascii="Arial" w:hAnsi="Arial" w:cs="Arial"/>
          <w:sz w:val="22"/>
          <w:szCs w:val="22"/>
        </w:rPr>
      </w:pPr>
    </w:p>
    <w:p w14:paraId="35C0B866" w14:textId="3D41F847" w:rsidR="00165286" w:rsidRDefault="001C463C" w:rsidP="00AB554E">
      <w:pPr>
        <w:jc w:val="both"/>
        <w:rPr>
          <w:rFonts w:ascii="Arial" w:hAnsi="Arial" w:cs="Arial"/>
          <w:sz w:val="22"/>
          <w:szCs w:val="22"/>
        </w:rPr>
      </w:pPr>
      <w:r>
        <w:rPr>
          <w:rFonts w:ascii="Arial" w:hAnsi="Arial" w:cs="Arial"/>
          <w:sz w:val="22"/>
          <w:szCs w:val="22"/>
        </w:rPr>
        <w:t>Poté bylo přistoupeno k diskusi, kterou započal předseda P. Palacký.</w:t>
      </w:r>
      <w:r w:rsidR="008242CB">
        <w:rPr>
          <w:rFonts w:ascii="Arial" w:hAnsi="Arial" w:cs="Arial"/>
          <w:sz w:val="22"/>
          <w:szCs w:val="22"/>
        </w:rPr>
        <w:t xml:space="preserve"> Uvedl, že se vzhledem k dikci Jednacího řádu ZMČ </w:t>
      </w:r>
      <w:r w:rsidR="00055F40">
        <w:rPr>
          <w:rFonts w:ascii="Arial" w:hAnsi="Arial" w:cs="Arial"/>
          <w:sz w:val="22"/>
          <w:szCs w:val="22"/>
        </w:rPr>
        <w:t xml:space="preserve">kloní </w:t>
      </w:r>
      <w:r w:rsidR="00AA2720">
        <w:rPr>
          <w:rFonts w:ascii="Arial" w:hAnsi="Arial" w:cs="Arial"/>
          <w:sz w:val="22"/>
          <w:szCs w:val="22"/>
        </w:rPr>
        <w:t>k názoru</w:t>
      </w:r>
      <w:r w:rsidR="00055F40">
        <w:rPr>
          <w:rFonts w:ascii="Arial" w:hAnsi="Arial" w:cs="Arial"/>
          <w:sz w:val="22"/>
          <w:szCs w:val="22"/>
        </w:rPr>
        <w:t>, že na požadavek z</w:t>
      </w:r>
      <w:r w:rsidR="00F65AA1">
        <w:rPr>
          <w:rFonts w:ascii="Arial" w:hAnsi="Arial" w:cs="Arial"/>
          <w:sz w:val="22"/>
          <w:szCs w:val="22"/>
        </w:rPr>
        <w:t xml:space="preserve"> předmětné </w:t>
      </w:r>
      <w:r w:rsidR="00055F40">
        <w:rPr>
          <w:rFonts w:ascii="Arial" w:hAnsi="Arial" w:cs="Arial"/>
          <w:sz w:val="22"/>
          <w:szCs w:val="22"/>
        </w:rPr>
        <w:t xml:space="preserve">interpelace </w:t>
      </w:r>
      <w:r w:rsidR="00AA2720">
        <w:rPr>
          <w:rFonts w:ascii="Arial" w:hAnsi="Arial" w:cs="Arial"/>
          <w:sz w:val="22"/>
          <w:szCs w:val="22"/>
        </w:rPr>
        <w:t xml:space="preserve">by </w:t>
      </w:r>
      <w:r w:rsidR="00055F40">
        <w:rPr>
          <w:rFonts w:ascii="Arial" w:hAnsi="Arial" w:cs="Arial"/>
          <w:sz w:val="22"/>
          <w:szCs w:val="22"/>
        </w:rPr>
        <w:t xml:space="preserve">mělo být </w:t>
      </w:r>
      <w:r w:rsidR="00AA2720">
        <w:rPr>
          <w:rFonts w:ascii="Arial" w:hAnsi="Arial" w:cs="Arial"/>
          <w:sz w:val="22"/>
          <w:szCs w:val="22"/>
        </w:rPr>
        <w:t xml:space="preserve">odpovězeno </w:t>
      </w:r>
      <w:r w:rsidR="00055F40">
        <w:rPr>
          <w:rFonts w:ascii="Arial" w:hAnsi="Arial" w:cs="Arial"/>
          <w:sz w:val="22"/>
          <w:szCs w:val="22"/>
        </w:rPr>
        <w:t>všemi zastupiteli, od kterých byla odpově</w:t>
      </w:r>
      <w:r w:rsidR="00AA2720">
        <w:rPr>
          <w:rFonts w:ascii="Arial" w:hAnsi="Arial" w:cs="Arial"/>
          <w:sz w:val="22"/>
          <w:szCs w:val="22"/>
        </w:rPr>
        <w:t>ď požadována</w:t>
      </w:r>
      <w:r w:rsidR="00055F40">
        <w:rPr>
          <w:rFonts w:ascii="Arial" w:hAnsi="Arial" w:cs="Arial"/>
          <w:sz w:val="22"/>
          <w:szCs w:val="22"/>
        </w:rPr>
        <w:t>.</w:t>
      </w:r>
      <w:r w:rsidR="00014F5D">
        <w:rPr>
          <w:rFonts w:ascii="Arial" w:hAnsi="Arial" w:cs="Arial"/>
          <w:sz w:val="22"/>
          <w:szCs w:val="22"/>
        </w:rPr>
        <w:t xml:space="preserve"> Interpelace nejsou explicitně zakotveny v Zákoně o hlavním městě Praze, k porušení zákona tedy nedošlo</w:t>
      </w:r>
      <w:r w:rsidR="00AD6967">
        <w:rPr>
          <w:rFonts w:ascii="Arial" w:hAnsi="Arial" w:cs="Arial"/>
          <w:sz w:val="22"/>
          <w:szCs w:val="22"/>
        </w:rPr>
        <w:t>.</w:t>
      </w:r>
      <w:r w:rsidR="00C31A50">
        <w:rPr>
          <w:rFonts w:ascii="Arial" w:hAnsi="Arial" w:cs="Arial"/>
          <w:sz w:val="22"/>
          <w:szCs w:val="22"/>
        </w:rPr>
        <w:t xml:space="preserve"> </w:t>
      </w:r>
      <w:r w:rsidR="00165286">
        <w:rPr>
          <w:rFonts w:ascii="Arial" w:hAnsi="Arial" w:cs="Arial"/>
          <w:sz w:val="22"/>
          <w:szCs w:val="22"/>
        </w:rPr>
        <w:t>P. Palacký také konstatoval, že pokud se KV</w:t>
      </w:r>
      <w:r w:rsidR="00014F5D">
        <w:rPr>
          <w:rFonts w:ascii="Arial" w:hAnsi="Arial" w:cs="Arial"/>
          <w:sz w:val="22"/>
          <w:szCs w:val="22"/>
        </w:rPr>
        <w:t xml:space="preserve"> na tomto názoru</w:t>
      </w:r>
      <w:r w:rsidR="00165286">
        <w:rPr>
          <w:rFonts w:ascii="Arial" w:hAnsi="Arial" w:cs="Arial"/>
          <w:sz w:val="22"/>
          <w:szCs w:val="22"/>
        </w:rPr>
        <w:t xml:space="preserve"> shodne,</w:t>
      </w:r>
      <w:r w:rsidR="00F65AA1">
        <w:rPr>
          <w:rFonts w:ascii="Arial" w:hAnsi="Arial" w:cs="Arial"/>
          <w:sz w:val="22"/>
          <w:szCs w:val="22"/>
        </w:rPr>
        <w:t xml:space="preserve"> </w:t>
      </w:r>
      <w:r>
        <w:rPr>
          <w:rFonts w:ascii="Arial" w:hAnsi="Arial" w:cs="Arial"/>
          <w:sz w:val="22"/>
          <w:szCs w:val="22"/>
        </w:rPr>
        <w:t xml:space="preserve">o </w:t>
      </w:r>
      <w:r w:rsidR="00F65AA1">
        <w:rPr>
          <w:rFonts w:ascii="Arial" w:hAnsi="Arial" w:cs="Arial"/>
          <w:sz w:val="22"/>
          <w:szCs w:val="22"/>
        </w:rPr>
        <w:t xml:space="preserve">následném </w:t>
      </w:r>
      <w:r w:rsidR="00165286">
        <w:rPr>
          <w:rFonts w:ascii="Arial" w:hAnsi="Arial" w:cs="Arial"/>
          <w:sz w:val="22"/>
          <w:szCs w:val="22"/>
        </w:rPr>
        <w:t>usnesení dá vědět všem členům Rady</w:t>
      </w:r>
      <w:r w:rsidR="00AD6967">
        <w:rPr>
          <w:rFonts w:ascii="Arial" w:hAnsi="Arial" w:cs="Arial"/>
          <w:sz w:val="22"/>
          <w:szCs w:val="22"/>
        </w:rPr>
        <w:t xml:space="preserve"> MČ</w:t>
      </w:r>
      <w:r w:rsidR="00165286">
        <w:rPr>
          <w:rFonts w:ascii="Arial" w:hAnsi="Arial" w:cs="Arial"/>
          <w:sz w:val="22"/>
          <w:szCs w:val="22"/>
        </w:rPr>
        <w:t>.</w:t>
      </w:r>
    </w:p>
    <w:p w14:paraId="1F6C1D2F" w14:textId="77777777" w:rsidR="00165286" w:rsidRDefault="00165286" w:rsidP="00AB554E">
      <w:pPr>
        <w:jc w:val="both"/>
        <w:rPr>
          <w:rFonts w:ascii="Arial" w:hAnsi="Arial" w:cs="Arial"/>
          <w:sz w:val="22"/>
          <w:szCs w:val="22"/>
        </w:rPr>
      </w:pPr>
    </w:p>
    <w:p w14:paraId="7A374581" w14:textId="44027AD1" w:rsidR="001C463C" w:rsidRDefault="001C463C" w:rsidP="00AB554E">
      <w:pPr>
        <w:jc w:val="both"/>
        <w:rPr>
          <w:rFonts w:ascii="Arial" w:hAnsi="Arial" w:cs="Arial"/>
          <w:sz w:val="22"/>
          <w:szCs w:val="22"/>
        </w:rPr>
      </w:pPr>
      <w:r>
        <w:rPr>
          <w:rFonts w:ascii="Arial" w:hAnsi="Arial" w:cs="Arial"/>
          <w:sz w:val="22"/>
          <w:szCs w:val="22"/>
        </w:rPr>
        <w:t>Dále se do diskuse zapojili I. Hrůza, P. Macháček, O. Vykoukal, J.</w:t>
      </w:r>
      <w:r w:rsidR="00F65AA1">
        <w:rPr>
          <w:rFonts w:ascii="Arial" w:hAnsi="Arial" w:cs="Arial"/>
          <w:sz w:val="22"/>
          <w:szCs w:val="22"/>
        </w:rPr>
        <w:t> </w:t>
      </w:r>
      <w:r w:rsidR="00C31A50">
        <w:rPr>
          <w:rFonts w:ascii="Arial" w:hAnsi="Arial" w:cs="Arial"/>
          <w:sz w:val="22"/>
          <w:szCs w:val="22"/>
        </w:rPr>
        <w:t xml:space="preserve">Krouský a </w:t>
      </w:r>
      <w:r>
        <w:rPr>
          <w:rFonts w:ascii="Arial" w:hAnsi="Arial" w:cs="Arial"/>
          <w:sz w:val="22"/>
          <w:szCs w:val="22"/>
        </w:rPr>
        <w:t xml:space="preserve">místopředsedkyně E. Tichá. </w:t>
      </w:r>
      <w:r w:rsidR="00F65AA1">
        <w:rPr>
          <w:rFonts w:ascii="Arial" w:hAnsi="Arial" w:cs="Arial"/>
          <w:sz w:val="22"/>
          <w:szCs w:val="22"/>
        </w:rPr>
        <w:t>Přitom padaly postřehy členů KV zejména k </w:t>
      </w:r>
      <w:r w:rsidR="00AD6967">
        <w:rPr>
          <w:rFonts w:ascii="Arial" w:hAnsi="Arial" w:cs="Arial"/>
          <w:sz w:val="22"/>
          <w:szCs w:val="22"/>
        </w:rPr>
        <w:t>otevřenosti a veřejnosti výborů, což byla věcná podstata interpelace A.M.</w:t>
      </w:r>
    </w:p>
    <w:p w14:paraId="0CCB9C49" w14:textId="77777777" w:rsidR="001C463C" w:rsidRDefault="001C463C" w:rsidP="00AB554E">
      <w:pPr>
        <w:jc w:val="both"/>
        <w:rPr>
          <w:rFonts w:ascii="Arial" w:hAnsi="Arial" w:cs="Arial"/>
          <w:sz w:val="22"/>
          <w:szCs w:val="22"/>
        </w:rPr>
      </w:pPr>
    </w:p>
    <w:p w14:paraId="30DC3846" w14:textId="4E0C304A" w:rsidR="00165286" w:rsidRDefault="00F65AA1" w:rsidP="00165286">
      <w:pPr>
        <w:jc w:val="both"/>
        <w:rPr>
          <w:rFonts w:ascii="Arial" w:hAnsi="Arial" w:cs="Arial"/>
          <w:sz w:val="22"/>
          <w:szCs w:val="22"/>
        </w:rPr>
      </w:pPr>
      <w:r>
        <w:rPr>
          <w:rFonts w:ascii="Arial" w:hAnsi="Arial" w:cs="Arial"/>
          <w:sz w:val="22"/>
          <w:szCs w:val="22"/>
        </w:rPr>
        <w:t xml:space="preserve">Ohledně </w:t>
      </w:r>
      <w:r w:rsidR="00165286">
        <w:rPr>
          <w:rFonts w:ascii="Arial" w:hAnsi="Arial" w:cs="Arial"/>
          <w:sz w:val="22"/>
          <w:szCs w:val="22"/>
        </w:rPr>
        <w:t>otevření</w:t>
      </w:r>
      <w:r>
        <w:rPr>
          <w:rFonts w:ascii="Arial" w:hAnsi="Arial" w:cs="Arial"/>
          <w:sz w:val="22"/>
          <w:szCs w:val="22"/>
        </w:rPr>
        <w:t xml:space="preserve"> výborů veřejnosti </w:t>
      </w:r>
      <w:r w:rsidR="005928F1">
        <w:rPr>
          <w:rFonts w:ascii="Arial" w:hAnsi="Arial" w:cs="Arial"/>
          <w:sz w:val="22"/>
          <w:szCs w:val="22"/>
        </w:rPr>
        <w:t xml:space="preserve">předseda P. Palacký uvedl, že tento návrh vznášel na jednání ZMČ v souladu s platným usnesením Kontrolního výboru </w:t>
      </w:r>
      <w:r>
        <w:rPr>
          <w:rFonts w:ascii="Arial" w:hAnsi="Arial" w:cs="Arial"/>
          <w:sz w:val="22"/>
          <w:szCs w:val="22"/>
        </w:rPr>
        <w:t xml:space="preserve">opakovaně. </w:t>
      </w:r>
      <w:r w:rsidR="00165286">
        <w:rPr>
          <w:rFonts w:ascii="Arial" w:hAnsi="Arial" w:cs="Arial"/>
          <w:sz w:val="22"/>
          <w:szCs w:val="22"/>
        </w:rPr>
        <w:t xml:space="preserve"> </w:t>
      </w:r>
      <w:r>
        <w:rPr>
          <w:rFonts w:ascii="Arial" w:hAnsi="Arial" w:cs="Arial"/>
          <w:sz w:val="22"/>
          <w:szCs w:val="22"/>
        </w:rPr>
        <w:t xml:space="preserve">ZMČ však </w:t>
      </w:r>
      <w:r w:rsidR="005928F1">
        <w:rPr>
          <w:rFonts w:ascii="Arial" w:hAnsi="Arial" w:cs="Arial"/>
          <w:sz w:val="22"/>
          <w:szCs w:val="22"/>
        </w:rPr>
        <w:t xml:space="preserve">vždy většinou hlasů rozhodlo proti tomuto návrhu. </w:t>
      </w:r>
      <w:r>
        <w:rPr>
          <w:rFonts w:ascii="Arial" w:hAnsi="Arial" w:cs="Arial"/>
          <w:sz w:val="22"/>
          <w:szCs w:val="22"/>
        </w:rPr>
        <w:t xml:space="preserve">I když s takovýmto </w:t>
      </w:r>
      <w:r w:rsidR="00C31A50">
        <w:rPr>
          <w:rFonts w:ascii="Arial" w:hAnsi="Arial" w:cs="Arial"/>
          <w:sz w:val="22"/>
          <w:szCs w:val="22"/>
        </w:rPr>
        <w:t>stanoviskem</w:t>
      </w:r>
      <w:r>
        <w:rPr>
          <w:rFonts w:ascii="Arial" w:hAnsi="Arial" w:cs="Arial"/>
          <w:sz w:val="22"/>
          <w:szCs w:val="22"/>
        </w:rPr>
        <w:t xml:space="preserve"> předseda P. Palacký </w:t>
      </w:r>
      <w:r w:rsidR="005928F1">
        <w:rPr>
          <w:rFonts w:ascii="Arial" w:hAnsi="Arial" w:cs="Arial"/>
          <w:sz w:val="22"/>
          <w:szCs w:val="22"/>
        </w:rPr>
        <w:t xml:space="preserve">politicky </w:t>
      </w:r>
      <w:r>
        <w:rPr>
          <w:rFonts w:ascii="Arial" w:hAnsi="Arial" w:cs="Arial"/>
          <w:sz w:val="22"/>
          <w:szCs w:val="22"/>
        </w:rPr>
        <w:t>nesouhlasí, konstatoval, že z</w:t>
      </w:r>
      <w:r w:rsidR="00165286">
        <w:rPr>
          <w:rFonts w:ascii="Arial" w:hAnsi="Arial" w:cs="Arial"/>
          <w:sz w:val="22"/>
          <w:szCs w:val="22"/>
        </w:rPr>
        <w:t xml:space="preserve"> procesního hlediska </w:t>
      </w:r>
      <w:r>
        <w:rPr>
          <w:rFonts w:ascii="Arial" w:hAnsi="Arial" w:cs="Arial"/>
          <w:sz w:val="22"/>
          <w:szCs w:val="22"/>
        </w:rPr>
        <w:t>má na tento pří</w:t>
      </w:r>
      <w:r w:rsidR="00CC14B3">
        <w:rPr>
          <w:rFonts w:ascii="Arial" w:hAnsi="Arial" w:cs="Arial"/>
          <w:sz w:val="22"/>
          <w:szCs w:val="22"/>
        </w:rPr>
        <w:t>stup ZMČ</w:t>
      </w:r>
      <w:r w:rsidR="005928F1">
        <w:rPr>
          <w:rFonts w:ascii="Arial" w:hAnsi="Arial" w:cs="Arial"/>
          <w:sz w:val="22"/>
          <w:szCs w:val="22"/>
        </w:rPr>
        <w:t xml:space="preserve"> plné</w:t>
      </w:r>
      <w:r w:rsidR="00CC14B3">
        <w:rPr>
          <w:rFonts w:ascii="Arial" w:hAnsi="Arial" w:cs="Arial"/>
          <w:sz w:val="22"/>
          <w:szCs w:val="22"/>
        </w:rPr>
        <w:t xml:space="preserve"> právo.</w:t>
      </w:r>
      <w:r w:rsidR="00165286">
        <w:rPr>
          <w:rFonts w:ascii="Arial" w:hAnsi="Arial" w:cs="Arial"/>
          <w:sz w:val="22"/>
          <w:szCs w:val="22"/>
        </w:rPr>
        <w:t xml:space="preserve"> </w:t>
      </w:r>
      <w:r w:rsidR="00907E2E">
        <w:rPr>
          <w:rFonts w:ascii="Arial" w:hAnsi="Arial" w:cs="Arial"/>
          <w:sz w:val="22"/>
          <w:szCs w:val="22"/>
        </w:rPr>
        <w:t xml:space="preserve">Předseda P. Palacký </w:t>
      </w:r>
      <w:r w:rsidR="005928F1">
        <w:rPr>
          <w:rFonts w:ascii="Arial" w:hAnsi="Arial" w:cs="Arial"/>
          <w:sz w:val="22"/>
          <w:szCs w:val="22"/>
        </w:rPr>
        <w:t>dále uvedl</w:t>
      </w:r>
      <w:r w:rsidR="00907E2E">
        <w:rPr>
          <w:rFonts w:ascii="Arial" w:hAnsi="Arial" w:cs="Arial"/>
          <w:sz w:val="22"/>
          <w:szCs w:val="22"/>
        </w:rPr>
        <w:t xml:space="preserve">, že v tomto smyslu může opět </w:t>
      </w:r>
      <w:r w:rsidR="00C31A50">
        <w:rPr>
          <w:rFonts w:ascii="Arial" w:hAnsi="Arial" w:cs="Arial"/>
          <w:sz w:val="22"/>
          <w:szCs w:val="22"/>
        </w:rPr>
        <w:t>plné otevření výborů veřejnosti</w:t>
      </w:r>
      <w:r w:rsidR="00907E2E">
        <w:rPr>
          <w:rFonts w:ascii="Arial" w:hAnsi="Arial" w:cs="Arial"/>
          <w:sz w:val="22"/>
          <w:szCs w:val="22"/>
        </w:rPr>
        <w:t xml:space="preserve"> navrhnout, ale </w:t>
      </w:r>
      <w:r w:rsidR="005928F1">
        <w:rPr>
          <w:rFonts w:ascii="Arial" w:hAnsi="Arial" w:cs="Arial"/>
          <w:sz w:val="22"/>
          <w:szCs w:val="22"/>
        </w:rPr>
        <w:t>je skeptický</w:t>
      </w:r>
      <w:r w:rsidR="00907E2E">
        <w:rPr>
          <w:rFonts w:ascii="Arial" w:hAnsi="Arial" w:cs="Arial"/>
          <w:sz w:val="22"/>
          <w:szCs w:val="22"/>
        </w:rPr>
        <w:t>, že</w:t>
      </w:r>
      <w:r w:rsidR="00165286">
        <w:rPr>
          <w:rFonts w:ascii="Arial" w:hAnsi="Arial" w:cs="Arial"/>
          <w:sz w:val="22"/>
          <w:szCs w:val="22"/>
        </w:rPr>
        <w:t xml:space="preserve"> </w:t>
      </w:r>
      <w:r w:rsidR="005928F1">
        <w:rPr>
          <w:rFonts w:ascii="Arial" w:hAnsi="Arial" w:cs="Arial"/>
          <w:sz w:val="22"/>
          <w:szCs w:val="22"/>
        </w:rPr>
        <w:t xml:space="preserve">by </w:t>
      </w:r>
      <w:r w:rsidR="00165286">
        <w:rPr>
          <w:rFonts w:ascii="Arial" w:hAnsi="Arial" w:cs="Arial"/>
          <w:sz w:val="22"/>
          <w:szCs w:val="22"/>
        </w:rPr>
        <w:t xml:space="preserve">v tuto chvíli </w:t>
      </w:r>
      <w:r w:rsidR="005928F1">
        <w:rPr>
          <w:rFonts w:ascii="Arial" w:hAnsi="Arial" w:cs="Arial"/>
          <w:sz w:val="22"/>
          <w:szCs w:val="22"/>
        </w:rPr>
        <w:t>(blížící se konec</w:t>
      </w:r>
      <w:r w:rsidR="00907E2E">
        <w:rPr>
          <w:rFonts w:ascii="Arial" w:hAnsi="Arial" w:cs="Arial"/>
          <w:sz w:val="22"/>
          <w:szCs w:val="22"/>
        </w:rPr>
        <w:t xml:space="preserve"> volebního období) </w:t>
      </w:r>
      <w:r w:rsidR="005928F1">
        <w:rPr>
          <w:rFonts w:ascii="Arial" w:hAnsi="Arial" w:cs="Arial"/>
          <w:sz w:val="22"/>
          <w:szCs w:val="22"/>
        </w:rPr>
        <w:t>zastupitelstvo svůj většinový názor</w:t>
      </w:r>
      <w:r w:rsidR="00C31A50" w:rsidRPr="00C31A50">
        <w:rPr>
          <w:rFonts w:ascii="Arial" w:hAnsi="Arial" w:cs="Arial"/>
          <w:sz w:val="22"/>
          <w:szCs w:val="22"/>
        </w:rPr>
        <w:t xml:space="preserve"> </w:t>
      </w:r>
      <w:r w:rsidR="00C31A50">
        <w:rPr>
          <w:rFonts w:ascii="Arial" w:hAnsi="Arial" w:cs="Arial"/>
          <w:sz w:val="22"/>
          <w:szCs w:val="22"/>
        </w:rPr>
        <w:t>změnilo</w:t>
      </w:r>
      <w:r w:rsidR="00E271BF">
        <w:rPr>
          <w:rFonts w:ascii="Arial" w:hAnsi="Arial" w:cs="Arial"/>
          <w:sz w:val="22"/>
          <w:szCs w:val="22"/>
        </w:rPr>
        <w:t>.</w:t>
      </w:r>
    </w:p>
    <w:p w14:paraId="734FE7B4" w14:textId="7B2B099F" w:rsidR="00E271BF" w:rsidRDefault="00E271BF" w:rsidP="00155F2B">
      <w:pPr>
        <w:jc w:val="both"/>
        <w:rPr>
          <w:rFonts w:ascii="Arial" w:hAnsi="Arial" w:cs="Arial"/>
          <w:sz w:val="22"/>
          <w:szCs w:val="22"/>
        </w:rPr>
      </w:pPr>
      <w:r>
        <w:rPr>
          <w:rFonts w:ascii="Arial" w:hAnsi="Arial" w:cs="Arial"/>
          <w:sz w:val="22"/>
          <w:szCs w:val="22"/>
        </w:rPr>
        <w:lastRenderedPageBreak/>
        <w:t xml:space="preserve">Místopředsedkyně </w:t>
      </w:r>
      <w:r w:rsidR="00CC14B3">
        <w:rPr>
          <w:rFonts w:ascii="Arial" w:hAnsi="Arial" w:cs="Arial"/>
          <w:sz w:val="22"/>
          <w:szCs w:val="22"/>
        </w:rPr>
        <w:t xml:space="preserve">E. Tichá </w:t>
      </w:r>
      <w:r>
        <w:rPr>
          <w:rFonts w:ascii="Arial" w:hAnsi="Arial" w:cs="Arial"/>
          <w:sz w:val="22"/>
          <w:szCs w:val="22"/>
        </w:rPr>
        <w:t xml:space="preserve">poprosila o </w:t>
      </w:r>
      <w:r w:rsidR="00CC14B3">
        <w:rPr>
          <w:rFonts w:ascii="Arial" w:hAnsi="Arial" w:cs="Arial"/>
          <w:sz w:val="22"/>
          <w:szCs w:val="22"/>
        </w:rPr>
        <w:t xml:space="preserve">opakované </w:t>
      </w:r>
      <w:r w:rsidR="00884D15">
        <w:rPr>
          <w:rFonts w:ascii="Arial" w:hAnsi="Arial" w:cs="Arial"/>
          <w:sz w:val="22"/>
          <w:szCs w:val="22"/>
        </w:rPr>
        <w:t xml:space="preserve">přednesení návrhu na </w:t>
      </w:r>
      <w:r w:rsidR="00CC14B3">
        <w:rPr>
          <w:rFonts w:ascii="Arial" w:hAnsi="Arial" w:cs="Arial"/>
          <w:sz w:val="22"/>
          <w:szCs w:val="22"/>
        </w:rPr>
        <w:t>veře</w:t>
      </w:r>
      <w:r w:rsidR="00155F2B">
        <w:rPr>
          <w:rFonts w:ascii="Arial" w:hAnsi="Arial" w:cs="Arial"/>
          <w:sz w:val="22"/>
          <w:szCs w:val="22"/>
        </w:rPr>
        <w:t>jn</w:t>
      </w:r>
      <w:r w:rsidR="00884D15">
        <w:rPr>
          <w:rFonts w:ascii="Arial" w:hAnsi="Arial" w:cs="Arial"/>
          <w:sz w:val="22"/>
          <w:szCs w:val="22"/>
        </w:rPr>
        <w:t>é</w:t>
      </w:r>
      <w:r w:rsidR="00CC14B3">
        <w:rPr>
          <w:rFonts w:ascii="Arial" w:hAnsi="Arial" w:cs="Arial"/>
          <w:sz w:val="22"/>
          <w:szCs w:val="22"/>
        </w:rPr>
        <w:t xml:space="preserve"> jednání výborů.</w:t>
      </w:r>
      <w:r w:rsidR="005928F1">
        <w:rPr>
          <w:rFonts w:ascii="Arial" w:hAnsi="Arial" w:cs="Arial"/>
          <w:sz w:val="22"/>
          <w:szCs w:val="22"/>
        </w:rPr>
        <w:t xml:space="preserve"> Na základě diskuse p</w:t>
      </w:r>
      <w:r w:rsidR="00CC14B3">
        <w:rPr>
          <w:rFonts w:ascii="Arial" w:hAnsi="Arial" w:cs="Arial"/>
          <w:sz w:val="22"/>
          <w:szCs w:val="22"/>
        </w:rPr>
        <w:t xml:space="preserve">ředseda P. Palacký přislíbil, že </w:t>
      </w:r>
      <w:r w:rsidR="005928F1">
        <w:rPr>
          <w:rFonts w:ascii="Arial" w:hAnsi="Arial" w:cs="Arial"/>
          <w:sz w:val="22"/>
          <w:szCs w:val="22"/>
        </w:rPr>
        <w:t>otevření výborů</w:t>
      </w:r>
      <w:r w:rsidR="00907E2E">
        <w:rPr>
          <w:rFonts w:ascii="Arial" w:hAnsi="Arial" w:cs="Arial"/>
          <w:sz w:val="22"/>
          <w:szCs w:val="22"/>
        </w:rPr>
        <w:t xml:space="preserve"> </w:t>
      </w:r>
      <w:r w:rsidR="00CC14B3">
        <w:rPr>
          <w:rFonts w:ascii="Arial" w:hAnsi="Arial" w:cs="Arial"/>
          <w:sz w:val="22"/>
          <w:szCs w:val="22"/>
        </w:rPr>
        <w:t>n</w:t>
      </w:r>
      <w:r>
        <w:rPr>
          <w:rFonts w:ascii="Arial" w:hAnsi="Arial" w:cs="Arial"/>
          <w:sz w:val="22"/>
          <w:szCs w:val="22"/>
        </w:rPr>
        <w:t>adnese</w:t>
      </w:r>
      <w:r w:rsidR="00CC14B3">
        <w:rPr>
          <w:rFonts w:ascii="Arial" w:hAnsi="Arial" w:cs="Arial"/>
          <w:sz w:val="22"/>
          <w:szCs w:val="22"/>
        </w:rPr>
        <w:t xml:space="preserve"> při příštím jednání politického grémia.</w:t>
      </w:r>
    </w:p>
    <w:p w14:paraId="40395128" w14:textId="77777777" w:rsidR="005928F1" w:rsidRDefault="005928F1" w:rsidP="00155F2B">
      <w:pPr>
        <w:jc w:val="both"/>
        <w:rPr>
          <w:rFonts w:ascii="Arial" w:hAnsi="Arial" w:cs="Arial"/>
          <w:sz w:val="22"/>
          <w:szCs w:val="22"/>
        </w:rPr>
      </w:pPr>
    </w:p>
    <w:p w14:paraId="79686F2C" w14:textId="20FF90A6" w:rsidR="00165286" w:rsidRDefault="00165286" w:rsidP="00165286">
      <w:pPr>
        <w:jc w:val="both"/>
        <w:rPr>
          <w:rFonts w:ascii="Arial" w:hAnsi="Arial" w:cs="Arial"/>
          <w:sz w:val="22"/>
          <w:szCs w:val="22"/>
        </w:rPr>
      </w:pPr>
      <w:r>
        <w:rPr>
          <w:rFonts w:ascii="Arial" w:hAnsi="Arial" w:cs="Arial"/>
          <w:sz w:val="22"/>
          <w:szCs w:val="22"/>
        </w:rPr>
        <w:t xml:space="preserve">Předseda P. Palacký </w:t>
      </w:r>
      <w:r w:rsidR="00884D15">
        <w:rPr>
          <w:rFonts w:ascii="Arial" w:hAnsi="Arial" w:cs="Arial"/>
          <w:sz w:val="22"/>
          <w:szCs w:val="22"/>
        </w:rPr>
        <w:t xml:space="preserve">dále </w:t>
      </w:r>
      <w:r w:rsidR="00CC14B3">
        <w:rPr>
          <w:rFonts w:ascii="Arial" w:hAnsi="Arial" w:cs="Arial"/>
          <w:sz w:val="22"/>
          <w:szCs w:val="22"/>
        </w:rPr>
        <w:t xml:space="preserve">k podnětu pana Ing. A.M. </w:t>
      </w:r>
      <w:r>
        <w:rPr>
          <w:rFonts w:ascii="Arial" w:hAnsi="Arial" w:cs="Arial"/>
          <w:sz w:val="22"/>
          <w:szCs w:val="22"/>
        </w:rPr>
        <w:t>upozornil, že řešení záležitostí ohledně časopisu Šestka není v kompetenci KV (to přísluší Výboru pro otevře</w:t>
      </w:r>
      <w:r w:rsidR="00C31A50">
        <w:rPr>
          <w:rFonts w:ascii="Arial" w:hAnsi="Arial" w:cs="Arial"/>
          <w:sz w:val="22"/>
          <w:szCs w:val="22"/>
        </w:rPr>
        <w:t>nost, média a participaci VOMP, t</w:t>
      </w:r>
      <w:r>
        <w:rPr>
          <w:rFonts w:ascii="Arial" w:hAnsi="Arial" w:cs="Arial"/>
          <w:sz w:val="22"/>
          <w:szCs w:val="22"/>
        </w:rPr>
        <w:t>am by takovéto podněty měly být směřovány</w:t>
      </w:r>
      <w:r w:rsidR="00C31A50">
        <w:rPr>
          <w:rFonts w:ascii="Arial" w:hAnsi="Arial" w:cs="Arial"/>
          <w:sz w:val="22"/>
          <w:szCs w:val="22"/>
        </w:rPr>
        <w:t>)</w:t>
      </w:r>
      <w:r>
        <w:rPr>
          <w:rFonts w:ascii="Arial" w:hAnsi="Arial" w:cs="Arial"/>
          <w:sz w:val="22"/>
          <w:szCs w:val="22"/>
        </w:rPr>
        <w:t>.</w:t>
      </w:r>
    </w:p>
    <w:p w14:paraId="3A3C0896" w14:textId="77777777" w:rsidR="00165286" w:rsidRDefault="00165286" w:rsidP="00AB554E">
      <w:pPr>
        <w:jc w:val="both"/>
        <w:rPr>
          <w:rFonts w:ascii="Arial" w:hAnsi="Arial" w:cs="Arial"/>
          <w:sz w:val="22"/>
          <w:szCs w:val="22"/>
        </w:rPr>
      </w:pPr>
    </w:p>
    <w:p w14:paraId="5AA92B01" w14:textId="39199700" w:rsidR="00456AC8" w:rsidRDefault="00456AC8" w:rsidP="00AB554E">
      <w:pPr>
        <w:jc w:val="both"/>
        <w:rPr>
          <w:rFonts w:ascii="Arial" w:hAnsi="Arial" w:cs="Arial"/>
          <w:sz w:val="22"/>
          <w:szCs w:val="22"/>
        </w:rPr>
      </w:pPr>
      <w:r>
        <w:rPr>
          <w:rFonts w:ascii="Arial" w:hAnsi="Arial" w:cs="Arial"/>
          <w:sz w:val="22"/>
          <w:szCs w:val="22"/>
        </w:rPr>
        <w:t>Následně byl prodiskutován návrh usnesení, do kterého byly po všeobecné shodě zapracovány podněty členů KV</w:t>
      </w:r>
      <w:r w:rsidR="005928F1">
        <w:rPr>
          <w:rFonts w:ascii="Arial" w:hAnsi="Arial" w:cs="Arial"/>
          <w:sz w:val="22"/>
          <w:szCs w:val="22"/>
        </w:rPr>
        <w:t xml:space="preserve"> vznesené v průběhu diskuse</w:t>
      </w:r>
      <w:r>
        <w:rPr>
          <w:rFonts w:ascii="Arial" w:hAnsi="Arial" w:cs="Arial"/>
          <w:sz w:val="22"/>
          <w:szCs w:val="22"/>
        </w:rPr>
        <w:t xml:space="preserve">. O výsledném návrhu usnesení nechal předseda P. Palacký hlasovat. </w:t>
      </w:r>
    </w:p>
    <w:p w14:paraId="26E39A55" w14:textId="77777777" w:rsidR="00456AC8" w:rsidRDefault="00456AC8" w:rsidP="00AB554E">
      <w:pPr>
        <w:jc w:val="both"/>
        <w:rPr>
          <w:rFonts w:ascii="Arial" w:hAnsi="Arial" w:cs="Arial"/>
          <w:sz w:val="22"/>
          <w:szCs w:val="22"/>
        </w:rPr>
      </w:pPr>
    </w:p>
    <w:p w14:paraId="69D0DADF" w14:textId="2F78F118" w:rsidR="00456AC8" w:rsidRPr="00456AC8" w:rsidRDefault="00456AC8" w:rsidP="00456AC8">
      <w:pPr>
        <w:jc w:val="both"/>
        <w:rPr>
          <w:rFonts w:ascii="Arial" w:hAnsi="Arial" w:cs="Arial"/>
          <w:b/>
          <w:sz w:val="22"/>
          <w:szCs w:val="22"/>
        </w:rPr>
      </w:pPr>
      <w:r w:rsidRPr="00456AC8">
        <w:rPr>
          <w:rFonts w:ascii="Arial" w:hAnsi="Arial" w:cs="Arial"/>
          <w:b/>
          <w:sz w:val="22"/>
          <w:szCs w:val="22"/>
        </w:rPr>
        <w:t>Usnesení KV č.</w:t>
      </w:r>
      <w:r w:rsidR="00AC5DBB">
        <w:rPr>
          <w:rFonts w:ascii="Arial" w:hAnsi="Arial" w:cs="Arial"/>
          <w:b/>
          <w:sz w:val="22"/>
          <w:szCs w:val="22"/>
        </w:rPr>
        <w:t xml:space="preserve"> 117/2022 (Podnět Ing. A. M. – </w:t>
      </w:r>
      <w:r w:rsidRPr="00456AC8">
        <w:rPr>
          <w:rFonts w:ascii="Arial" w:hAnsi="Arial" w:cs="Arial"/>
          <w:b/>
          <w:sz w:val="22"/>
          <w:szCs w:val="22"/>
        </w:rPr>
        <w:t>interpelace zodpovězená jinou osobou než dotazovaným)</w:t>
      </w:r>
    </w:p>
    <w:p w14:paraId="0C6980D2" w14:textId="77777777" w:rsidR="00456AC8" w:rsidRPr="00456AC8" w:rsidRDefault="00456AC8" w:rsidP="00456AC8">
      <w:pPr>
        <w:jc w:val="both"/>
        <w:rPr>
          <w:rFonts w:ascii="Arial" w:hAnsi="Arial" w:cs="Arial"/>
          <w:sz w:val="22"/>
          <w:szCs w:val="22"/>
        </w:rPr>
      </w:pPr>
      <w:r w:rsidRPr="00456AC8">
        <w:rPr>
          <w:rFonts w:ascii="Arial" w:hAnsi="Arial" w:cs="Arial"/>
          <w:sz w:val="22"/>
          <w:szCs w:val="22"/>
        </w:rPr>
        <w:t>Kontrolní výbor bere na vědomí podnět Ing. A.M. Kontrolní výbor s odkazem na § 17, odst. 2 jednacího řádu doporučuje, aby v případě, že občan v rámci interpelací vznesených při jednání zastupitelstva požaduje odpověď od konkrétního člena ZMČ, mu byla poskytnuta odpověď právě od tohoto člena ZMČ, příp. společná odpověď vícero členů ZMČ, z níž bude zřejmé, že ji činí tito interpelovaní členové ZMČ (nebo je činěna za ně a s jejich souhlasem).</w:t>
      </w:r>
    </w:p>
    <w:p w14:paraId="467FA9AB" w14:textId="77777777" w:rsidR="00456AC8" w:rsidRPr="00456AC8" w:rsidRDefault="00456AC8" w:rsidP="00456AC8">
      <w:pPr>
        <w:jc w:val="right"/>
        <w:rPr>
          <w:rFonts w:ascii="Arial" w:hAnsi="Arial" w:cs="Arial"/>
          <w:sz w:val="22"/>
          <w:szCs w:val="22"/>
        </w:rPr>
      </w:pPr>
      <w:r w:rsidRPr="00456AC8">
        <w:rPr>
          <w:rFonts w:ascii="Arial" w:hAnsi="Arial" w:cs="Arial"/>
          <w:sz w:val="22"/>
          <w:szCs w:val="22"/>
        </w:rPr>
        <w:t>+ 11    - 0,      z 0</w:t>
      </w:r>
    </w:p>
    <w:p w14:paraId="2C2229D3" w14:textId="77777777" w:rsidR="00165286" w:rsidRPr="00456AC8" w:rsidRDefault="00165286" w:rsidP="00AB554E">
      <w:pPr>
        <w:jc w:val="both"/>
        <w:rPr>
          <w:rFonts w:ascii="Arial" w:hAnsi="Arial" w:cs="Arial"/>
          <w:sz w:val="22"/>
          <w:szCs w:val="22"/>
        </w:rPr>
      </w:pPr>
    </w:p>
    <w:p w14:paraId="35AB5A7F" w14:textId="6FDBDCBA" w:rsidR="00165286" w:rsidRDefault="00155F2B" w:rsidP="00AB554E">
      <w:pPr>
        <w:jc w:val="both"/>
        <w:rPr>
          <w:rFonts w:ascii="Arial" w:hAnsi="Arial" w:cs="Arial"/>
          <w:sz w:val="22"/>
          <w:szCs w:val="22"/>
        </w:rPr>
      </w:pPr>
      <w:r>
        <w:rPr>
          <w:rFonts w:ascii="Arial" w:hAnsi="Arial" w:cs="Arial"/>
          <w:sz w:val="22"/>
          <w:szCs w:val="22"/>
        </w:rPr>
        <w:t xml:space="preserve">V </w:t>
      </w:r>
      <w:r w:rsidR="00CC14B3">
        <w:rPr>
          <w:rFonts w:ascii="Arial" w:hAnsi="Arial" w:cs="Arial"/>
          <w:sz w:val="22"/>
          <w:szCs w:val="22"/>
        </w:rPr>
        <w:t>17:45</w:t>
      </w:r>
      <w:r>
        <w:rPr>
          <w:rFonts w:ascii="Arial" w:hAnsi="Arial" w:cs="Arial"/>
          <w:sz w:val="22"/>
          <w:szCs w:val="22"/>
        </w:rPr>
        <w:t xml:space="preserve"> poděkoval </w:t>
      </w:r>
      <w:r w:rsidR="00884D15">
        <w:rPr>
          <w:rFonts w:ascii="Arial" w:hAnsi="Arial" w:cs="Arial"/>
          <w:sz w:val="22"/>
          <w:szCs w:val="22"/>
        </w:rPr>
        <w:t xml:space="preserve">host Ing. A.M. </w:t>
      </w:r>
      <w:r>
        <w:rPr>
          <w:rFonts w:ascii="Arial" w:hAnsi="Arial" w:cs="Arial"/>
          <w:sz w:val="22"/>
          <w:szCs w:val="22"/>
        </w:rPr>
        <w:t>za možnost účasti</w:t>
      </w:r>
      <w:r w:rsidR="00884D15">
        <w:rPr>
          <w:rFonts w:ascii="Arial" w:hAnsi="Arial" w:cs="Arial"/>
          <w:sz w:val="22"/>
          <w:szCs w:val="22"/>
        </w:rPr>
        <w:t>,</w:t>
      </w:r>
      <w:r>
        <w:rPr>
          <w:rFonts w:ascii="Arial" w:hAnsi="Arial" w:cs="Arial"/>
          <w:sz w:val="22"/>
          <w:szCs w:val="22"/>
        </w:rPr>
        <w:t xml:space="preserve"> rozloučil se a jednání KV opustil.</w:t>
      </w:r>
      <w:r w:rsidR="00CC14B3">
        <w:rPr>
          <w:rFonts w:ascii="Arial" w:hAnsi="Arial" w:cs="Arial"/>
          <w:sz w:val="22"/>
          <w:szCs w:val="22"/>
        </w:rPr>
        <w:t xml:space="preserve"> </w:t>
      </w:r>
    </w:p>
    <w:p w14:paraId="512CBF85" w14:textId="77777777" w:rsidR="00456AC8" w:rsidRDefault="00456AC8" w:rsidP="00AB554E">
      <w:pPr>
        <w:jc w:val="both"/>
        <w:rPr>
          <w:rFonts w:ascii="Arial" w:hAnsi="Arial" w:cs="Arial"/>
          <w:sz w:val="22"/>
          <w:szCs w:val="22"/>
        </w:rPr>
      </w:pPr>
    </w:p>
    <w:p w14:paraId="26D53B29" w14:textId="77777777" w:rsidR="00AC5DBB" w:rsidRDefault="00AC5DBB" w:rsidP="00456AC8">
      <w:pPr>
        <w:jc w:val="both"/>
        <w:rPr>
          <w:rFonts w:ascii="Arial" w:hAnsi="Arial" w:cs="Arial"/>
          <w:sz w:val="22"/>
          <w:szCs w:val="22"/>
          <w:u w:val="single"/>
        </w:rPr>
      </w:pPr>
    </w:p>
    <w:p w14:paraId="1B9F3A62" w14:textId="77777777" w:rsidR="00456AC8" w:rsidRPr="00456AC8" w:rsidRDefault="00456AC8" w:rsidP="00456AC8">
      <w:pPr>
        <w:jc w:val="both"/>
        <w:rPr>
          <w:rFonts w:ascii="Arial" w:hAnsi="Arial" w:cs="Arial"/>
          <w:sz w:val="22"/>
          <w:szCs w:val="22"/>
          <w:u w:val="single"/>
        </w:rPr>
      </w:pPr>
      <w:r w:rsidRPr="00456AC8">
        <w:rPr>
          <w:rFonts w:ascii="Arial" w:hAnsi="Arial" w:cs="Arial"/>
          <w:sz w:val="22"/>
          <w:szCs w:val="22"/>
          <w:u w:val="single"/>
        </w:rPr>
        <w:t xml:space="preserve">4. Reakce Odboru dopravy a životního prostředí a Odboru správy majetku na výsledek kontroly dodržování smluv týkajících se údržby veřejné zeleně ve správě městské části </w:t>
      </w:r>
    </w:p>
    <w:p w14:paraId="3CBC3738" w14:textId="77777777" w:rsidR="00456AC8" w:rsidRDefault="00456AC8" w:rsidP="00AB554E">
      <w:pPr>
        <w:jc w:val="both"/>
        <w:rPr>
          <w:rFonts w:ascii="Arial" w:hAnsi="Arial" w:cs="Arial"/>
          <w:sz w:val="22"/>
          <w:szCs w:val="22"/>
        </w:rPr>
      </w:pPr>
    </w:p>
    <w:p w14:paraId="21BE7253" w14:textId="0B33BE02" w:rsidR="005D5A45" w:rsidRDefault="005D5A45" w:rsidP="004D5169">
      <w:pPr>
        <w:jc w:val="both"/>
        <w:rPr>
          <w:rFonts w:ascii="Arial" w:hAnsi="Arial" w:cs="Arial"/>
          <w:sz w:val="22"/>
          <w:szCs w:val="22"/>
        </w:rPr>
      </w:pPr>
      <w:r>
        <w:rPr>
          <w:rFonts w:ascii="Arial" w:hAnsi="Arial" w:cs="Arial"/>
          <w:sz w:val="22"/>
          <w:szCs w:val="22"/>
        </w:rPr>
        <w:t>Předseda P. P</w:t>
      </w:r>
      <w:r w:rsidR="00155F2B">
        <w:rPr>
          <w:rFonts w:ascii="Arial" w:hAnsi="Arial" w:cs="Arial"/>
          <w:sz w:val="22"/>
          <w:szCs w:val="22"/>
        </w:rPr>
        <w:t>alacký stručně</w:t>
      </w:r>
      <w:r>
        <w:rPr>
          <w:rFonts w:ascii="Arial" w:hAnsi="Arial" w:cs="Arial"/>
          <w:sz w:val="22"/>
          <w:szCs w:val="22"/>
        </w:rPr>
        <w:t xml:space="preserve"> uvedl </w:t>
      </w:r>
      <w:r w:rsidR="00155F2B">
        <w:rPr>
          <w:rFonts w:ascii="Arial" w:hAnsi="Arial" w:cs="Arial"/>
          <w:sz w:val="22"/>
          <w:szCs w:val="22"/>
        </w:rPr>
        <w:t>tento bod shrnutím historie</w:t>
      </w:r>
      <w:r>
        <w:rPr>
          <w:rFonts w:ascii="Arial" w:hAnsi="Arial" w:cs="Arial"/>
          <w:sz w:val="22"/>
          <w:szCs w:val="22"/>
        </w:rPr>
        <w:t xml:space="preserve"> projednávání </w:t>
      </w:r>
      <w:r w:rsidR="00337357">
        <w:rPr>
          <w:rFonts w:ascii="Arial" w:hAnsi="Arial" w:cs="Arial"/>
          <w:sz w:val="22"/>
          <w:szCs w:val="22"/>
        </w:rPr>
        <w:t xml:space="preserve">výsledku </w:t>
      </w:r>
      <w:r>
        <w:rPr>
          <w:rFonts w:ascii="Arial" w:hAnsi="Arial" w:cs="Arial"/>
          <w:sz w:val="22"/>
          <w:szCs w:val="22"/>
        </w:rPr>
        <w:t>kontroly</w:t>
      </w:r>
      <w:r w:rsidR="00AA4FF7" w:rsidRPr="00AA4FF7">
        <w:t xml:space="preserve"> </w:t>
      </w:r>
      <w:r w:rsidR="00AA4FF7" w:rsidRPr="00AA4FF7">
        <w:rPr>
          <w:rFonts w:ascii="Arial" w:hAnsi="Arial" w:cs="Arial"/>
          <w:sz w:val="22"/>
          <w:szCs w:val="22"/>
        </w:rPr>
        <w:t>dodržování smluv týkajících se údržby veřejné zeleně ve správě městské části</w:t>
      </w:r>
      <w:r>
        <w:rPr>
          <w:rFonts w:ascii="Arial" w:hAnsi="Arial" w:cs="Arial"/>
          <w:sz w:val="22"/>
          <w:szCs w:val="22"/>
        </w:rPr>
        <w:t xml:space="preserve">. Při projednávání </w:t>
      </w:r>
      <w:r w:rsidR="00AA4FF7">
        <w:rPr>
          <w:rFonts w:ascii="Arial" w:hAnsi="Arial" w:cs="Arial"/>
          <w:sz w:val="22"/>
          <w:szCs w:val="22"/>
        </w:rPr>
        <w:t xml:space="preserve">kontrolní zprávy na 33. jednání KV </w:t>
      </w:r>
      <w:r>
        <w:rPr>
          <w:rFonts w:ascii="Arial" w:hAnsi="Arial" w:cs="Arial"/>
          <w:sz w:val="22"/>
          <w:szCs w:val="22"/>
        </w:rPr>
        <w:t>byl vznesen požadavek na písemnou reakci dotčených odborů ODŽP a OSM. Odpovědi</w:t>
      </w:r>
      <w:r w:rsidR="00155F2B">
        <w:rPr>
          <w:rFonts w:ascii="Arial" w:hAnsi="Arial" w:cs="Arial"/>
          <w:sz w:val="22"/>
          <w:szCs w:val="22"/>
        </w:rPr>
        <w:t xml:space="preserve">, které byly Kontrolnímu výboru zaslány, </w:t>
      </w:r>
      <w:r w:rsidR="004D5169">
        <w:rPr>
          <w:rFonts w:ascii="Arial" w:hAnsi="Arial" w:cs="Arial"/>
          <w:sz w:val="22"/>
          <w:szCs w:val="22"/>
        </w:rPr>
        <w:t xml:space="preserve">ukazují na </w:t>
      </w:r>
      <w:r w:rsidR="00AA4FF7">
        <w:rPr>
          <w:rFonts w:ascii="Arial" w:hAnsi="Arial" w:cs="Arial"/>
          <w:sz w:val="22"/>
          <w:szCs w:val="22"/>
        </w:rPr>
        <w:t>vypořádání některých doporučení vznesených kontrolní skupinou a Kontrolním výborem</w:t>
      </w:r>
      <w:r w:rsidR="00337357">
        <w:rPr>
          <w:rFonts w:ascii="Arial" w:hAnsi="Arial" w:cs="Arial"/>
          <w:sz w:val="22"/>
          <w:szCs w:val="22"/>
        </w:rPr>
        <w:t xml:space="preserve"> – někdy byl zvolen postup</w:t>
      </w:r>
      <w:r w:rsidR="004D5169">
        <w:rPr>
          <w:rFonts w:ascii="Arial" w:hAnsi="Arial" w:cs="Arial"/>
          <w:sz w:val="22"/>
          <w:szCs w:val="22"/>
        </w:rPr>
        <w:t xml:space="preserve"> v soulad</w:t>
      </w:r>
      <w:r w:rsidR="00AC5DBB">
        <w:rPr>
          <w:rFonts w:ascii="Arial" w:hAnsi="Arial" w:cs="Arial"/>
          <w:sz w:val="22"/>
          <w:szCs w:val="22"/>
        </w:rPr>
        <w:t xml:space="preserve">u s podněty KV, </w:t>
      </w:r>
      <w:r w:rsidR="00AA4FF7">
        <w:rPr>
          <w:rFonts w:ascii="Arial" w:hAnsi="Arial" w:cs="Arial"/>
          <w:sz w:val="22"/>
          <w:szCs w:val="22"/>
        </w:rPr>
        <w:t xml:space="preserve">některá </w:t>
      </w:r>
      <w:r w:rsidR="00337357">
        <w:rPr>
          <w:rFonts w:ascii="Arial" w:hAnsi="Arial" w:cs="Arial"/>
          <w:sz w:val="22"/>
          <w:szCs w:val="22"/>
        </w:rPr>
        <w:t xml:space="preserve">doporučení </w:t>
      </w:r>
      <w:r w:rsidR="00AA4FF7">
        <w:rPr>
          <w:rFonts w:ascii="Arial" w:hAnsi="Arial" w:cs="Arial"/>
          <w:sz w:val="22"/>
          <w:szCs w:val="22"/>
        </w:rPr>
        <w:t>jsou v procesu vypořádávání, u některých gesční odbory zdůvodňují odlišný postup</w:t>
      </w:r>
      <w:r w:rsidR="004D5169">
        <w:rPr>
          <w:rFonts w:ascii="Arial" w:hAnsi="Arial" w:cs="Arial"/>
          <w:sz w:val="22"/>
          <w:szCs w:val="22"/>
        </w:rPr>
        <w:t>. Objevují se al</w:t>
      </w:r>
      <w:r w:rsidR="00AC5DBB">
        <w:rPr>
          <w:rFonts w:ascii="Arial" w:hAnsi="Arial" w:cs="Arial"/>
          <w:sz w:val="22"/>
          <w:szCs w:val="22"/>
        </w:rPr>
        <w:t>e</w:t>
      </w:r>
      <w:r w:rsidR="004E3DFE">
        <w:rPr>
          <w:rFonts w:ascii="Arial" w:hAnsi="Arial" w:cs="Arial"/>
          <w:sz w:val="22"/>
          <w:szCs w:val="22"/>
        </w:rPr>
        <w:t xml:space="preserve"> i záležitosti, </w:t>
      </w:r>
      <w:r w:rsidR="00AA4FF7">
        <w:rPr>
          <w:rFonts w:ascii="Arial" w:hAnsi="Arial" w:cs="Arial"/>
          <w:sz w:val="22"/>
          <w:szCs w:val="22"/>
        </w:rPr>
        <w:t>ohledně</w:t>
      </w:r>
      <w:r w:rsidR="004E3DFE">
        <w:rPr>
          <w:rFonts w:ascii="Arial" w:hAnsi="Arial" w:cs="Arial"/>
          <w:sz w:val="22"/>
          <w:szCs w:val="22"/>
        </w:rPr>
        <w:t xml:space="preserve"> kterých </w:t>
      </w:r>
      <w:r w:rsidR="004D5169">
        <w:rPr>
          <w:rFonts w:ascii="Arial" w:hAnsi="Arial" w:cs="Arial"/>
          <w:sz w:val="22"/>
          <w:szCs w:val="22"/>
        </w:rPr>
        <w:t xml:space="preserve">KV </w:t>
      </w:r>
      <w:r w:rsidR="00AA4FF7">
        <w:rPr>
          <w:rFonts w:ascii="Arial" w:hAnsi="Arial" w:cs="Arial"/>
          <w:sz w:val="22"/>
          <w:szCs w:val="22"/>
        </w:rPr>
        <w:t>vyjádření</w:t>
      </w:r>
      <w:r w:rsidR="004D5169">
        <w:rPr>
          <w:rFonts w:ascii="Arial" w:hAnsi="Arial" w:cs="Arial"/>
          <w:sz w:val="22"/>
          <w:szCs w:val="22"/>
        </w:rPr>
        <w:t xml:space="preserve"> od dotčených odborů neobdržel.  </w:t>
      </w:r>
    </w:p>
    <w:p w14:paraId="13244A9F" w14:textId="77777777" w:rsidR="00AA4FF7" w:rsidRDefault="00AA4FF7" w:rsidP="004D5169">
      <w:pPr>
        <w:jc w:val="both"/>
        <w:rPr>
          <w:rFonts w:ascii="Arial" w:hAnsi="Arial" w:cs="Arial"/>
          <w:sz w:val="22"/>
          <w:szCs w:val="22"/>
        </w:rPr>
      </w:pPr>
    </w:p>
    <w:p w14:paraId="724F6796" w14:textId="66B8984E" w:rsidR="00AA4FF7" w:rsidRDefault="00AA4FF7" w:rsidP="004D5169">
      <w:pPr>
        <w:jc w:val="both"/>
        <w:rPr>
          <w:rFonts w:ascii="Arial" w:hAnsi="Arial" w:cs="Arial"/>
          <w:sz w:val="22"/>
          <w:szCs w:val="22"/>
        </w:rPr>
      </w:pPr>
      <w:r>
        <w:rPr>
          <w:rFonts w:ascii="Arial" w:hAnsi="Arial" w:cs="Arial"/>
          <w:sz w:val="22"/>
          <w:szCs w:val="22"/>
        </w:rPr>
        <w:t xml:space="preserve">Následně předal předseda P. PaIacký slovo Bc.A. Michaele Bartlové, referentce realizace majetku Odboru správy majetku. M. Bartlová seznámila přítomné s podrobnou písemnou reakcí OSM týkající se duplicit v údržbě některých pozemků mezi OSM a ODŽP a vyjádřila ochotu zodpovídat dotazy přítomných. </w:t>
      </w:r>
    </w:p>
    <w:p w14:paraId="57618F15" w14:textId="77777777" w:rsidR="005D5A45" w:rsidRDefault="005D5A45" w:rsidP="00AB554E">
      <w:pPr>
        <w:jc w:val="both"/>
        <w:rPr>
          <w:rFonts w:ascii="Arial" w:hAnsi="Arial" w:cs="Arial"/>
          <w:sz w:val="22"/>
          <w:szCs w:val="22"/>
        </w:rPr>
      </w:pPr>
    </w:p>
    <w:p w14:paraId="64FE8F32" w14:textId="25F89C73" w:rsidR="005D5A45" w:rsidRDefault="00337357" w:rsidP="00BA4ECC">
      <w:pPr>
        <w:jc w:val="both"/>
        <w:rPr>
          <w:rFonts w:ascii="Arial" w:hAnsi="Arial" w:cs="Arial"/>
          <w:sz w:val="22"/>
          <w:szCs w:val="22"/>
        </w:rPr>
      </w:pPr>
      <w:r>
        <w:rPr>
          <w:rFonts w:ascii="Arial" w:hAnsi="Arial" w:cs="Arial"/>
          <w:sz w:val="22"/>
          <w:szCs w:val="22"/>
        </w:rPr>
        <w:t>Poté</w:t>
      </w:r>
      <w:r w:rsidR="004D5169">
        <w:rPr>
          <w:rFonts w:ascii="Arial" w:hAnsi="Arial" w:cs="Arial"/>
          <w:sz w:val="22"/>
          <w:szCs w:val="22"/>
        </w:rPr>
        <w:t xml:space="preserve"> předal předseda P. Pa</w:t>
      </w:r>
      <w:r w:rsidR="005D5A45">
        <w:rPr>
          <w:rFonts w:ascii="Arial" w:hAnsi="Arial" w:cs="Arial"/>
          <w:sz w:val="22"/>
          <w:szCs w:val="22"/>
        </w:rPr>
        <w:t>I</w:t>
      </w:r>
      <w:r w:rsidR="004E3DFE">
        <w:rPr>
          <w:rFonts w:ascii="Arial" w:hAnsi="Arial" w:cs="Arial"/>
          <w:sz w:val="22"/>
          <w:szCs w:val="22"/>
        </w:rPr>
        <w:t>acký slovo I</w:t>
      </w:r>
      <w:r w:rsidR="00CD04FC">
        <w:rPr>
          <w:rFonts w:ascii="Arial" w:hAnsi="Arial" w:cs="Arial"/>
          <w:sz w:val="22"/>
          <w:szCs w:val="22"/>
        </w:rPr>
        <w:t>ng. Ja</w:t>
      </w:r>
      <w:r w:rsidR="004E3DFE">
        <w:rPr>
          <w:rFonts w:ascii="Arial" w:hAnsi="Arial" w:cs="Arial"/>
          <w:sz w:val="22"/>
          <w:szCs w:val="22"/>
        </w:rPr>
        <w:t>na Liškové, vedoucí oddělení městské zeleně ÚMČ, které</w:t>
      </w:r>
      <w:r w:rsidR="005D5A45">
        <w:rPr>
          <w:rFonts w:ascii="Arial" w:hAnsi="Arial" w:cs="Arial"/>
          <w:sz w:val="22"/>
          <w:szCs w:val="22"/>
        </w:rPr>
        <w:t xml:space="preserve"> shrnula reak</w:t>
      </w:r>
      <w:r w:rsidR="004E3DFE">
        <w:rPr>
          <w:rFonts w:ascii="Arial" w:hAnsi="Arial" w:cs="Arial"/>
          <w:sz w:val="22"/>
          <w:szCs w:val="22"/>
        </w:rPr>
        <w:t>ci odboru</w:t>
      </w:r>
      <w:r w:rsidR="005D5A45">
        <w:rPr>
          <w:rFonts w:ascii="Arial" w:hAnsi="Arial" w:cs="Arial"/>
          <w:sz w:val="22"/>
          <w:szCs w:val="22"/>
        </w:rPr>
        <w:t xml:space="preserve"> ODŽP</w:t>
      </w:r>
      <w:r w:rsidR="004E3DFE">
        <w:rPr>
          <w:rFonts w:ascii="Arial" w:hAnsi="Arial" w:cs="Arial"/>
          <w:sz w:val="22"/>
          <w:szCs w:val="22"/>
        </w:rPr>
        <w:t xml:space="preserve"> po jednotlivých částech, ke kterým sm</w:t>
      </w:r>
      <w:r w:rsidR="00CD04FC">
        <w:rPr>
          <w:rFonts w:ascii="Arial" w:hAnsi="Arial" w:cs="Arial"/>
          <w:sz w:val="22"/>
          <w:szCs w:val="22"/>
        </w:rPr>
        <w:t>ěřovaly</w:t>
      </w:r>
      <w:r w:rsidR="004E3DFE">
        <w:rPr>
          <w:rFonts w:ascii="Arial" w:hAnsi="Arial" w:cs="Arial"/>
          <w:sz w:val="22"/>
          <w:szCs w:val="22"/>
        </w:rPr>
        <w:t xml:space="preserve"> připomínky kontroly KV. Z hlediska </w:t>
      </w:r>
      <w:r w:rsidR="004E3DFE" w:rsidRPr="000B7D24">
        <w:rPr>
          <w:rFonts w:ascii="Arial" w:hAnsi="Arial" w:cs="Arial"/>
          <w:b/>
          <w:sz w:val="22"/>
          <w:szCs w:val="22"/>
        </w:rPr>
        <w:t>d</w:t>
      </w:r>
      <w:r w:rsidR="005D5A45" w:rsidRPr="000B7D24">
        <w:rPr>
          <w:rFonts w:ascii="Arial" w:hAnsi="Arial" w:cs="Arial"/>
          <w:b/>
          <w:sz w:val="22"/>
          <w:szCs w:val="22"/>
        </w:rPr>
        <w:t>uplicit</w:t>
      </w:r>
      <w:r w:rsidR="00CC62EF">
        <w:rPr>
          <w:rFonts w:ascii="Arial" w:hAnsi="Arial" w:cs="Arial"/>
          <w:b/>
          <w:sz w:val="22"/>
          <w:szCs w:val="22"/>
        </w:rPr>
        <w:t xml:space="preserve"> </w:t>
      </w:r>
      <w:r w:rsidR="00CC62EF">
        <w:rPr>
          <w:rFonts w:ascii="Arial" w:hAnsi="Arial" w:cs="Arial"/>
          <w:sz w:val="22"/>
          <w:szCs w:val="22"/>
        </w:rPr>
        <w:t>u údržby zeleně</w:t>
      </w:r>
      <w:r w:rsidR="004E3DFE">
        <w:rPr>
          <w:rFonts w:ascii="Arial" w:hAnsi="Arial" w:cs="Arial"/>
          <w:sz w:val="22"/>
          <w:szCs w:val="22"/>
        </w:rPr>
        <w:t xml:space="preserve"> – u některých popisovaných případů</w:t>
      </w:r>
      <w:r w:rsidR="005D5A45" w:rsidRPr="005D5A45">
        <w:rPr>
          <w:rFonts w:ascii="Arial" w:hAnsi="Arial" w:cs="Arial"/>
          <w:sz w:val="22"/>
          <w:szCs w:val="22"/>
        </w:rPr>
        <w:t xml:space="preserve"> se </w:t>
      </w:r>
      <w:r w:rsidR="00CD04FC">
        <w:rPr>
          <w:rFonts w:ascii="Arial" w:hAnsi="Arial" w:cs="Arial"/>
          <w:sz w:val="22"/>
          <w:szCs w:val="22"/>
        </w:rPr>
        <w:t xml:space="preserve">dle ODŽP </w:t>
      </w:r>
      <w:r w:rsidR="005D5A45" w:rsidRPr="005D5A45">
        <w:rPr>
          <w:rFonts w:ascii="Arial" w:hAnsi="Arial" w:cs="Arial"/>
          <w:sz w:val="22"/>
          <w:szCs w:val="22"/>
        </w:rPr>
        <w:t>nejedná o duplicitu</w:t>
      </w:r>
      <w:r w:rsidR="00CC62EF">
        <w:rPr>
          <w:rFonts w:ascii="Arial" w:hAnsi="Arial" w:cs="Arial"/>
          <w:sz w:val="22"/>
          <w:szCs w:val="22"/>
        </w:rPr>
        <w:t>, ale např. o případy, kdy jsou ke dvěma částem jedné parcely</w:t>
      </w:r>
      <w:r w:rsidR="005D5A45" w:rsidRPr="005D5A45">
        <w:rPr>
          <w:rFonts w:ascii="Arial" w:hAnsi="Arial" w:cs="Arial"/>
          <w:sz w:val="22"/>
          <w:szCs w:val="22"/>
        </w:rPr>
        <w:t xml:space="preserve"> 2 správci</w:t>
      </w:r>
      <w:r w:rsidR="005D5A45">
        <w:rPr>
          <w:rFonts w:ascii="Arial" w:hAnsi="Arial" w:cs="Arial"/>
          <w:sz w:val="22"/>
          <w:szCs w:val="22"/>
        </w:rPr>
        <w:t xml:space="preserve">. U některých pozemků </w:t>
      </w:r>
      <w:r w:rsidR="00AA4FF7">
        <w:rPr>
          <w:rFonts w:ascii="Arial" w:hAnsi="Arial" w:cs="Arial"/>
          <w:sz w:val="22"/>
          <w:szCs w:val="22"/>
        </w:rPr>
        <w:t xml:space="preserve">nicméně </w:t>
      </w:r>
      <w:r w:rsidR="005D5A45">
        <w:rPr>
          <w:rFonts w:ascii="Arial" w:hAnsi="Arial" w:cs="Arial"/>
          <w:sz w:val="22"/>
          <w:szCs w:val="22"/>
        </w:rPr>
        <w:t xml:space="preserve">duplicita </w:t>
      </w:r>
      <w:r w:rsidR="00D77D94">
        <w:rPr>
          <w:rFonts w:ascii="Arial" w:hAnsi="Arial" w:cs="Arial"/>
          <w:sz w:val="22"/>
          <w:szCs w:val="22"/>
        </w:rPr>
        <w:t>indikovaná</w:t>
      </w:r>
      <w:r w:rsidR="00CD04FC">
        <w:rPr>
          <w:rFonts w:ascii="Arial" w:hAnsi="Arial" w:cs="Arial"/>
          <w:sz w:val="22"/>
          <w:szCs w:val="22"/>
        </w:rPr>
        <w:t xml:space="preserve"> kontrolou KV</w:t>
      </w:r>
      <w:r w:rsidR="004E3DFE">
        <w:rPr>
          <w:rFonts w:ascii="Arial" w:hAnsi="Arial" w:cs="Arial"/>
          <w:sz w:val="22"/>
          <w:szCs w:val="22"/>
        </w:rPr>
        <w:t xml:space="preserve"> skutečně </w:t>
      </w:r>
      <w:r w:rsidR="005D5A45">
        <w:rPr>
          <w:rFonts w:ascii="Arial" w:hAnsi="Arial" w:cs="Arial"/>
          <w:sz w:val="22"/>
          <w:szCs w:val="22"/>
        </w:rPr>
        <w:t>existuje</w:t>
      </w:r>
      <w:r w:rsidR="004E3DFE">
        <w:rPr>
          <w:rFonts w:ascii="Arial" w:hAnsi="Arial" w:cs="Arial"/>
          <w:sz w:val="22"/>
          <w:szCs w:val="22"/>
        </w:rPr>
        <w:t>.</w:t>
      </w:r>
      <w:r w:rsidR="005D5A45">
        <w:rPr>
          <w:rFonts w:ascii="Arial" w:hAnsi="Arial" w:cs="Arial"/>
          <w:sz w:val="22"/>
          <w:szCs w:val="22"/>
        </w:rPr>
        <w:t xml:space="preserve"> </w:t>
      </w:r>
      <w:r w:rsidR="004E3DFE">
        <w:rPr>
          <w:rFonts w:ascii="Arial" w:hAnsi="Arial" w:cs="Arial"/>
          <w:sz w:val="22"/>
          <w:szCs w:val="22"/>
        </w:rPr>
        <w:t xml:space="preserve">Mezi ODŽP </w:t>
      </w:r>
      <w:r w:rsidR="00CD04FC">
        <w:rPr>
          <w:rFonts w:ascii="Arial" w:hAnsi="Arial" w:cs="Arial"/>
          <w:sz w:val="22"/>
          <w:szCs w:val="22"/>
        </w:rPr>
        <w:t xml:space="preserve">a TSK v tomto směru již </w:t>
      </w:r>
      <w:r w:rsidR="004E3DFE">
        <w:rPr>
          <w:rFonts w:ascii="Arial" w:hAnsi="Arial" w:cs="Arial"/>
          <w:sz w:val="22"/>
          <w:szCs w:val="22"/>
        </w:rPr>
        <w:t>proběhla komunikace</w:t>
      </w:r>
      <w:r>
        <w:rPr>
          <w:rFonts w:ascii="Arial" w:hAnsi="Arial" w:cs="Arial"/>
          <w:sz w:val="22"/>
          <w:szCs w:val="22"/>
        </w:rPr>
        <w:t xml:space="preserve"> – </w:t>
      </w:r>
      <w:r w:rsidR="00CD04FC">
        <w:rPr>
          <w:rFonts w:ascii="Arial" w:hAnsi="Arial" w:cs="Arial"/>
          <w:sz w:val="22"/>
          <w:szCs w:val="22"/>
        </w:rPr>
        <w:t>ODŽP zaslalo</w:t>
      </w:r>
      <w:r w:rsidR="005D5A45">
        <w:rPr>
          <w:rFonts w:ascii="Arial" w:hAnsi="Arial" w:cs="Arial"/>
          <w:sz w:val="22"/>
          <w:szCs w:val="22"/>
        </w:rPr>
        <w:t xml:space="preserve"> </w:t>
      </w:r>
      <w:r w:rsidR="00D77D94">
        <w:rPr>
          <w:rFonts w:ascii="Arial" w:hAnsi="Arial" w:cs="Arial"/>
          <w:sz w:val="22"/>
          <w:szCs w:val="22"/>
        </w:rPr>
        <w:t xml:space="preserve">v reakci na kontrolní zprávu </w:t>
      </w:r>
      <w:r w:rsidR="005D5A45">
        <w:rPr>
          <w:rFonts w:ascii="Arial" w:hAnsi="Arial" w:cs="Arial"/>
          <w:sz w:val="22"/>
          <w:szCs w:val="22"/>
        </w:rPr>
        <w:t>dopis s výčtem poze</w:t>
      </w:r>
      <w:r w:rsidR="00CD04FC">
        <w:rPr>
          <w:rFonts w:ascii="Arial" w:hAnsi="Arial" w:cs="Arial"/>
          <w:sz w:val="22"/>
          <w:szCs w:val="22"/>
        </w:rPr>
        <w:t>mků a návrhem řešení, TSK si vyž</w:t>
      </w:r>
      <w:r w:rsidR="005D5A45">
        <w:rPr>
          <w:rFonts w:ascii="Arial" w:hAnsi="Arial" w:cs="Arial"/>
          <w:sz w:val="22"/>
          <w:szCs w:val="22"/>
        </w:rPr>
        <w:t>áda</w:t>
      </w:r>
      <w:r w:rsidR="00CD04FC">
        <w:rPr>
          <w:rFonts w:ascii="Arial" w:hAnsi="Arial" w:cs="Arial"/>
          <w:sz w:val="22"/>
          <w:szCs w:val="22"/>
        </w:rPr>
        <w:t xml:space="preserve">lo </w:t>
      </w:r>
      <w:r w:rsidR="005D5A45">
        <w:rPr>
          <w:rFonts w:ascii="Arial" w:hAnsi="Arial" w:cs="Arial"/>
          <w:sz w:val="22"/>
          <w:szCs w:val="22"/>
        </w:rPr>
        <w:t>upřesnění a mapové podklady, které ODŽP předalo</w:t>
      </w:r>
      <w:r>
        <w:rPr>
          <w:rFonts w:ascii="Arial" w:hAnsi="Arial" w:cs="Arial"/>
          <w:sz w:val="22"/>
          <w:szCs w:val="22"/>
        </w:rPr>
        <w:t>. Z</w:t>
      </w:r>
      <w:r w:rsidR="005D5A45">
        <w:rPr>
          <w:rFonts w:ascii="Arial" w:hAnsi="Arial" w:cs="Arial"/>
          <w:sz w:val="22"/>
          <w:szCs w:val="22"/>
        </w:rPr>
        <w:t xml:space="preserve">áležitost je </w:t>
      </w:r>
      <w:r w:rsidR="00CC62EF">
        <w:rPr>
          <w:rFonts w:ascii="Arial" w:hAnsi="Arial" w:cs="Arial"/>
          <w:sz w:val="22"/>
          <w:szCs w:val="22"/>
        </w:rPr>
        <w:t xml:space="preserve">tedy </w:t>
      </w:r>
      <w:r w:rsidR="005D5A45">
        <w:rPr>
          <w:rFonts w:ascii="Arial" w:hAnsi="Arial" w:cs="Arial"/>
          <w:sz w:val="22"/>
          <w:szCs w:val="22"/>
        </w:rPr>
        <w:t>v řešení.</w:t>
      </w:r>
      <w:r>
        <w:rPr>
          <w:rFonts w:ascii="Arial" w:hAnsi="Arial" w:cs="Arial"/>
          <w:sz w:val="22"/>
          <w:szCs w:val="22"/>
        </w:rPr>
        <w:t xml:space="preserve"> </w:t>
      </w:r>
      <w:r w:rsidR="005D5A45">
        <w:rPr>
          <w:rFonts w:ascii="Arial" w:hAnsi="Arial" w:cs="Arial"/>
          <w:sz w:val="22"/>
          <w:szCs w:val="22"/>
        </w:rPr>
        <w:t>Ohledně duplicit s</w:t>
      </w:r>
      <w:r w:rsidR="00CD04FC">
        <w:rPr>
          <w:rFonts w:ascii="Arial" w:hAnsi="Arial" w:cs="Arial"/>
          <w:sz w:val="22"/>
          <w:szCs w:val="22"/>
        </w:rPr>
        <w:t> </w:t>
      </w:r>
      <w:r w:rsidR="005D5A45">
        <w:rPr>
          <w:rFonts w:ascii="Arial" w:hAnsi="Arial" w:cs="Arial"/>
          <w:sz w:val="22"/>
          <w:szCs w:val="22"/>
        </w:rPr>
        <w:t>MHMP</w:t>
      </w:r>
      <w:r w:rsidR="00CD04FC">
        <w:rPr>
          <w:rFonts w:ascii="Arial" w:hAnsi="Arial" w:cs="Arial"/>
          <w:sz w:val="22"/>
          <w:szCs w:val="22"/>
        </w:rPr>
        <w:t xml:space="preserve"> </w:t>
      </w:r>
      <w:r>
        <w:rPr>
          <w:rFonts w:ascii="Arial" w:hAnsi="Arial" w:cs="Arial"/>
          <w:sz w:val="22"/>
          <w:szCs w:val="22"/>
        </w:rPr>
        <w:t>–</w:t>
      </w:r>
      <w:r w:rsidR="00CD04FC">
        <w:rPr>
          <w:rFonts w:ascii="Arial" w:hAnsi="Arial" w:cs="Arial"/>
          <w:sz w:val="22"/>
          <w:szCs w:val="22"/>
        </w:rPr>
        <w:t xml:space="preserve"> tam, kde je to oprávněné</w:t>
      </w:r>
      <w:r w:rsidR="00D77D94">
        <w:rPr>
          <w:rFonts w:ascii="Arial" w:hAnsi="Arial" w:cs="Arial"/>
          <w:sz w:val="22"/>
          <w:szCs w:val="22"/>
        </w:rPr>
        <w:t>,</w:t>
      </w:r>
      <w:r w:rsidR="00CD04FC">
        <w:rPr>
          <w:rFonts w:ascii="Arial" w:hAnsi="Arial" w:cs="Arial"/>
          <w:sz w:val="22"/>
          <w:szCs w:val="22"/>
        </w:rPr>
        <w:t xml:space="preserve"> ODŽP zaslalo</w:t>
      </w:r>
      <w:r w:rsidR="005D5A45">
        <w:rPr>
          <w:rFonts w:ascii="Arial" w:hAnsi="Arial" w:cs="Arial"/>
          <w:sz w:val="22"/>
          <w:szCs w:val="22"/>
        </w:rPr>
        <w:t xml:space="preserve"> dopis</w:t>
      </w:r>
      <w:r w:rsidR="00CD04FC">
        <w:rPr>
          <w:rFonts w:ascii="Arial" w:hAnsi="Arial" w:cs="Arial"/>
          <w:sz w:val="22"/>
          <w:szCs w:val="22"/>
        </w:rPr>
        <w:t xml:space="preserve"> (v podobných intencích jako na TSK)</w:t>
      </w:r>
      <w:r w:rsidR="005D5A45">
        <w:rPr>
          <w:rFonts w:ascii="Arial" w:hAnsi="Arial" w:cs="Arial"/>
          <w:sz w:val="22"/>
          <w:szCs w:val="22"/>
        </w:rPr>
        <w:t xml:space="preserve"> </w:t>
      </w:r>
      <w:r w:rsidR="00CD04FC">
        <w:rPr>
          <w:rFonts w:ascii="Arial" w:hAnsi="Arial" w:cs="Arial"/>
          <w:sz w:val="22"/>
          <w:szCs w:val="22"/>
        </w:rPr>
        <w:t xml:space="preserve">na </w:t>
      </w:r>
      <w:r w:rsidR="00CC62EF">
        <w:rPr>
          <w:rFonts w:ascii="Arial" w:hAnsi="Arial" w:cs="Arial"/>
          <w:sz w:val="22"/>
          <w:szCs w:val="22"/>
        </w:rPr>
        <w:t>O</w:t>
      </w:r>
      <w:r w:rsidR="00CD04FC">
        <w:rPr>
          <w:rFonts w:ascii="Arial" w:hAnsi="Arial" w:cs="Arial"/>
          <w:sz w:val="22"/>
          <w:szCs w:val="22"/>
        </w:rPr>
        <w:t>dbor</w:t>
      </w:r>
      <w:r w:rsidR="005D5A45">
        <w:rPr>
          <w:rFonts w:ascii="Arial" w:hAnsi="Arial" w:cs="Arial"/>
          <w:sz w:val="22"/>
          <w:szCs w:val="22"/>
        </w:rPr>
        <w:t xml:space="preserve"> hospodaření s</w:t>
      </w:r>
      <w:r w:rsidR="00CD04FC">
        <w:rPr>
          <w:rFonts w:ascii="Arial" w:hAnsi="Arial" w:cs="Arial"/>
          <w:sz w:val="22"/>
          <w:szCs w:val="22"/>
        </w:rPr>
        <w:t> </w:t>
      </w:r>
      <w:r w:rsidR="005D5A45">
        <w:rPr>
          <w:rFonts w:ascii="Arial" w:hAnsi="Arial" w:cs="Arial"/>
          <w:sz w:val="22"/>
          <w:szCs w:val="22"/>
        </w:rPr>
        <w:t>majetkem</w:t>
      </w:r>
      <w:r w:rsidR="00CD04FC">
        <w:rPr>
          <w:rFonts w:ascii="Arial" w:hAnsi="Arial" w:cs="Arial"/>
          <w:sz w:val="22"/>
          <w:szCs w:val="22"/>
        </w:rPr>
        <w:t xml:space="preserve"> MHMP, který je prozatím bez reakce.</w:t>
      </w:r>
      <w:r>
        <w:rPr>
          <w:rFonts w:ascii="Arial" w:hAnsi="Arial" w:cs="Arial"/>
          <w:sz w:val="22"/>
          <w:szCs w:val="22"/>
        </w:rPr>
        <w:t xml:space="preserve"> </w:t>
      </w:r>
      <w:r w:rsidR="00CD04FC">
        <w:rPr>
          <w:rFonts w:ascii="Arial" w:hAnsi="Arial" w:cs="Arial"/>
          <w:sz w:val="22"/>
          <w:szCs w:val="22"/>
        </w:rPr>
        <w:t xml:space="preserve">Připravuje se další </w:t>
      </w:r>
      <w:r w:rsidR="00BA4ECC">
        <w:rPr>
          <w:rFonts w:ascii="Arial" w:hAnsi="Arial" w:cs="Arial"/>
          <w:sz w:val="22"/>
          <w:szCs w:val="22"/>
        </w:rPr>
        <w:t xml:space="preserve">podobný </w:t>
      </w:r>
      <w:r w:rsidR="00CD04FC">
        <w:rPr>
          <w:rFonts w:ascii="Arial" w:hAnsi="Arial" w:cs="Arial"/>
          <w:sz w:val="22"/>
          <w:szCs w:val="22"/>
        </w:rPr>
        <w:t xml:space="preserve">dopis </w:t>
      </w:r>
      <w:r w:rsidR="00BA4ECC">
        <w:rPr>
          <w:rFonts w:ascii="Arial" w:hAnsi="Arial" w:cs="Arial"/>
          <w:sz w:val="22"/>
          <w:szCs w:val="22"/>
        </w:rPr>
        <w:t xml:space="preserve">na společnost </w:t>
      </w:r>
      <w:r w:rsidR="00D77D94">
        <w:rPr>
          <w:rFonts w:ascii="Arial" w:hAnsi="Arial" w:cs="Arial"/>
          <w:sz w:val="22"/>
          <w:szCs w:val="22"/>
        </w:rPr>
        <w:t>Urbia</w:t>
      </w:r>
      <w:r w:rsidR="00BA4ECC">
        <w:rPr>
          <w:rFonts w:ascii="Arial" w:hAnsi="Arial" w:cs="Arial"/>
          <w:sz w:val="22"/>
          <w:szCs w:val="22"/>
        </w:rPr>
        <w:t xml:space="preserve">, která </w:t>
      </w:r>
      <w:r w:rsidR="005D5A45">
        <w:rPr>
          <w:rFonts w:ascii="Arial" w:hAnsi="Arial" w:cs="Arial"/>
          <w:sz w:val="22"/>
          <w:szCs w:val="22"/>
        </w:rPr>
        <w:t>spravu</w:t>
      </w:r>
      <w:r w:rsidR="00BA4ECC">
        <w:rPr>
          <w:rFonts w:ascii="Arial" w:hAnsi="Arial" w:cs="Arial"/>
          <w:sz w:val="22"/>
          <w:szCs w:val="22"/>
        </w:rPr>
        <w:t>j</w:t>
      </w:r>
      <w:r w:rsidR="005D5A45">
        <w:rPr>
          <w:rFonts w:ascii="Arial" w:hAnsi="Arial" w:cs="Arial"/>
          <w:sz w:val="22"/>
          <w:szCs w:val="22"/>
        </w:rPr>
        <w:t xml:space="preserve">e </w:t>
      </w:r>
      <w:r w:rsidR="00BA4ECC">
        <w:rPr>
          <w:rFonts w:ascii="Arial" w:hAnsi="Arial" w:cs="Arial"/>
          <w:sz w:val="22"/>
          <w:szCs w:val="22"/>
        </w:rPr>
        <w:t xml:space="preserve">některé </w:t>
      </w:r>
      <w:r w:rsidR="005D5A45">
        <w:rPr>
          <w:rFonts w:ascii="Arial" w:hAnsi="Arial" w:cs="Arial"/>
          <w:sz w:val="22"/>
          <w:szCs w:val="22"/>
        </w:rPr>
        <w:t>pozemky MHMP</w:t>
      </w:r>
      <w:r w:rsidR="00CC62EF">
        <w:rPr>
          <w:rFonts w:ascii="Arial" w:hAnsi="Arial" w:cs="Arial"/>
          <w:sz w:val="22"/>
          <w:szCs w:val="22"/>
        </w:rPr>
        <w:t>, u nichž byla zjištěna duplicita</w:t>
      </w:r>
      <w:r w:rsidR="00BA4ECC">
        <w:rPr>
          <w:rFonts w:ascii="Arial" w:hAnsi="Arial" w:cs="Arial"/>
          <w:sz w:val="22"/>
          <w:szCs w:val="22"/>
        </w:rPr>
        <w:t>.</w:t>
      </w:r>
      <w:r w:rsidR="005D5A45">
        <w:rPr>
          <w:rFonts w:ascii="Arial" w:hAnsi="Arial" w:cs="Arial"/>
          <w:sz w:val="22"/>
          <w:szCs w:val="22"/>
        </w:rPr>
        <w:t xml:space="preserve"> </w:t>
      </w:r>
    </w:p>
    <w:p w14:paraId="42A6DF3D" w14:textId="6FB4D988" w:rsidR="00A56766" w:rsidRDefault="00BA4ECC" w:rsidP="00BA4ECC">
      <w:pPr>
        <w:jc w:val="both"/>
        <w:rPr>
          <w:rFonts w:ascii="Arial" w:hAnsi="Arial" w:cs="Arial"/>
          <w:sz w:val="22"/>
          <w:szCs w:val="22"/>
        </w:rPr>
      </w:pPr>
      <w:r>
        <w:rPr>
          <w:rFonts w:ascii="Arial" w:hAnsi="Arial" w:cs="Arial"/>
          <w:sz w:val="22"/>
          <w:szCs w:val="22"/>
        </w:rPr>
        <w:t>Ohledně problematiky</w:t>
      </w:r>
      <w:r w:rsidR="005D5A45">
        <w:rPr>
          <w:rFonts w:ascii="Arial" w:hAnsi="Arial" w:cs="Arial"/>
          <w:sz w:val="22"/>
          <w:szCs w:val="22"/>
        </w:rPr>
        <w:t xml:space="preserve"> </w:t>
      </w:r>
      <w:r w:rsidR="005D5A45" w:rsidRPr="000B7D24">
        <w:rPr>
          <w:rFonts w:ascii="Arial" w:hAnsi="Arial" w:cs="Arial"/>
          <w:b/>
          <w:sz w:val="22"/>
          <w:szCs w:val="22"/>
        </w:rPr>
        <w:t>udržování poz</w:t>
      </w:r>
      <w:r w:rsidRPr="000B7D24">
        <w:rPr>
          <w:rFonts w:ascii="Arial" w:hAnsi="Arial" w:cs="Arial"/>
          <w:b/>
          <w:sz w:val="22"/>
          <w:szCs w:val="22"/>
        </w:rPr>
        <w:t>emků třetích</w:t>
      </w:r>
      <w:r w:rsidR="005D5A45" w:rsidRPr="000B7D24">
        <w:rPr>
          <w:rFonts w:ascii="Arial" w:hAnsi="Arial" w:cs="Arial"/>
          <w:b/>
          <w:sz w:val="22"/>
          <w:szCs w:val="22"/>
        </w:rPr>
        <w:t xml:space="preserve"> </w:t>
      </w:r>
      <w:r w:rsidRPr="000B7D24">
        <w:rPr>
          <w:rFonts w:ascii="Arial" w:hAnsi="Arial" w:cs="Arial"/>
          <w:b/>
          <w:sz w:val="22"/>
          <w:szCs w:val="22"/>
        </w:rPr>
        <w:t>o</w:t>
      </w:r>
      <w:r w:rsidR="005D5A45" w:rsidRPr="000B7D24">
        <w:rPr>
          <w:rFonts w:ascii="Arial" w:hAnsi="Arial" w:cs="Arial"/>
          <w:b/>
          <w:sz w:val="22"/>
          <w:szCs w:val="22"/>
        </w:rPr>
        <w:t>sob</w:t>
      </w:r>
      <w:r>
        <w:rPr>
          <w:rFonts w:ascii="Arial" w:hAnsi="Arial" w:cs="Arial"/>
          <w:sz w:val="22"/>
          <w:szCs w:val="22"/>
        </w:rPr>
        <w:t xml:space="preserve"> je záležitost problematická zejména u pozemků fyzických osob</w:t>
      </w:r>
      <w:r w:rsidR="005D5A45">
        <w:rPr>
          <w:rFonts w:ascii="Arial" w:hAnsi="Arial" w:cs="Arial"/>
          <w:sz w:val="22"/>
          <w:szCs w:val="22"/>
        </w:rPr>
        <w:t xml:space="preserve">. </w:t>
      </w:r>
      <w:r>
        <w:rPr>
          <w:rFonts w:ascii="Arial" w:hAnsi="Arial" w:cs="Arial"/>
          <w:sz w:val="22"/>
          <w:szCs w:val="22"/>
        </w:rPr>
        <w:t>S úřady, instituce</w:t>
      </w:r>
      <w:r w:rsidR="007B620F">
        <w:rPr>
          <w:rFonts w:ascii="Arial" w:hAnsi="Arial" w:cs="Arial"/>
          <w:sz w:val="22"/>
          <w:szCs w:val="22"/>
        </w:rPr>
        <w:t>m</w:t>
      </w:r>
      <w:r>
        <w:rPr>
          <w:rFonts w:ascii="Arial" w:hAnsi="Arial" w:cs="Arial"/>
          <w:sz w:val="22"/>
          <w:szCs w:val="22"/>
        </w:rPr>
        <w:t xml:space="preserve">i či SVJ bude komunikace </w:t>
      </w:r>
      <w:r w:rsidR="000C441A">
        <w:rPr>
          <w:rFonts w:ascii="Arial" w:hAnsi="Arial" w:cs="Arial"/>
          <w:sz w:val="22"/>
          <w:szCs w:val="22"/>
        </w:rPr>
        <w:t>podle J. Liškové rychlejší</w:t>
      </w:r>
      <w:r>
        <w:rPr>
          <w:rFonts w:ascii="Arial" w:hAnsi="Arial" w:cs="Arial"/>
          <w:sz w:val="22"/>
          <w:szCs w:val="22"/>
        </w:rPr>
        <w:t>.</w:t>
      </w:r>
    </w:p>
    <w:p w14:paraId="0203CDA5" w14:textId="6818086D" w:rsidR="00A56766" w:rsidRDefault="00BA4ECC" w:rsidP="00D61AF7">
      <w:pPr>
        <w:jc w:val="both"/>
        <w:rPr>
          <w:rFonts w:ascii="Arial" w:hAnsi="Arial" w:cs="Arial"/>
          <w:sz w:val="22"/>
          <w:szCs w:val="22"/>
        </w:rPr>
      </w:pPr>
      <w:r>
        <w:rPr>
          <w:rFonts w:ascii="Arial" w:hAnsi="Arial" w:cs="Arial"/>
          <w:sz w:val="22"/>
          <w:szCs w:val="22"/>
        </w:rPr>
        <w:lastRenderedPageBreak/>
        <w:t xml:space="preserve">Ohledně analýzy </w:t>
      </w:r>
      <w:r w:rsidR="00A56766">
        <w:rPr>
          <w:rFonts w:ascii="Arial" w:hAnsi="Arial" w:cs="Arial"/>
          <w:sz w:val="22"/>
          <w:szCs w:val="22"/>
        </w:rPr>
        <w:t>pozemků</w:t>
      </w:r>
      <w:r>
        <w:rPr>
          <w:rFonts w:ascii="Arial" w:hAnsi="Arial" w:cs="Arial"/>
          <w:sz w:val="22"/>
          <w:szCs w:val="22"/>
        </w:rPr>
        <w:t xml:space="preserve">, </w:t>
      </w:r>
      <w:r w:rsidRPr="000B7D24">
        <w:rPr>
          <w:rFonts w:ascii="Arial" w:hAnsi="Arial" w:cs="Arial"/>
          <w:b/>
          <w:sz w:val="22"/>
          <w:szCs w:val="22"/>
        </w:rPr>
        <w:t xml:space="preserve">kde dochází ke </w:t>
      </w:r>
      <w:r w:rsidR="00A56766" w:rsidRPr="000B7D24">
        <w:rPr>
          <w:rFonts w:ascii="Arial" w:hAnsi="Arial" w:cs="Arial"/>
          <w:b/>
          <w:sz w:val="22"/>
          <w:szCs w:val="22"/>
        </w:rPr>
        <w:t>dvojí</w:t>
      </w:r>
      <w:r w:rsidRPr="000B7D24">
        <w:rPr>
          <w:rFonts w:ascii="Arial" w:hAnsi="Arial" w:cs="Arial"/>
          <w:b/>
          <w:sz w:val="22"/>
          <w:szCs w:val="22"/>
        </w:rPr>
        <w:t>mu</w:t>
      </w:r>
      <w:r w:rsidR="00A56766" w:rsidRPr="000B7D24">
        <w:rPr>
          <w:rFonts w:ascii="Arial" w:hAnsi="Arial" w:cs="Arial"/>
          <w:b/>
          <w:sz w:val="22"/>
          <w:szCs w:val="22"/>
        </w:rPr>
        <w:t xml:space="preserve"> úklid</w:t>
      </w:r>
      <w:r w:rsidR="000B7D24" w:rsidRPr="000B7D24">
        <w:rPr>
          <w:rFonts w:ascii="Arial" w:hAnsi="Arial" w:cs="Arial"/>
          <w:b/>
          <w:sz w:val="22"/>
          <w:szCs w:val="22"/>
        </w:rPr>
        <w:t>u</w:t>
      </w:r>
      <w:r>
        <w:rPr>
          <w:rFonts w:ascii="Arial" w:hAnsi="Arial" w:cs="Arial"/>
          <w:sz w:val="22"/>
          <w:szCs w:val="22"/>
        </w:rPr>
        <w:t xml:space="preserve">, </w:t>
      </w:r>
      <w:r w:rsidR="00903BF5">
        <w:rPr>
          <w:rFonts w:ascii="Arial" w:hAnsi="Arial" w:cs="Arial"/>
          <w:sz w:val="22"/>
          <w:szCs w:val="22"/>
        </w:rPr>
        <w:t>a to</w:t>
      </w:r>
      <w:r>
        <w:rPr>
          <w:rFonts w:ascii="Arial" w:hAnsi="Arial" w:cs="Arial"/>
          <w:sz w:val="22"/>
          <w:szCs w:val="22"/>
        </w:rPr>
        <w:t xml:space="preserve"> úklidu </w:t>
      </w:r>
      <w:r w:rsidR="000C441A">
        <w:rPr>
          <w:rFonts w:ascii="Arial" w:hAnsi="Arial" w:cs="Arial"/>
          <w:sz w:val="22"/>
          <w:szCs w:val="22"/>
        </w:rPr>
        <w:t>smluvními dodavateli a zároveň</w:t>
      </w:r>
      <w:r>
        <w:rPr>
          <w:rFonts w:ascii="Arial" w:hAnsi="Arial" w:cs="Arial"/>
          <w:sz w:val="22"/>
          <w:szCs w:val="22"/>
        </w:rPr>
        <w:t xml:space="preserve"> společnostmi K srdci klí</w:t>
      </w:r>
      <w:r w:rsidR="002610CE">
        <w:rPr>
          <w:rFonts w:ascii="Arial" w:hAnsi="Arial" w:cs="Arial"/>
          <w:sz w:val="22"/>
          <w:szCs w:val="22"/>
        </w:rPr>
        <w:t>č</w:t>
      </w:r>
      <w:r w:rsidR="000C441A">
        <w:rPr>
          <w:rFonts w:ascii="Arial" w:hAnsi="Arial" w:cs="Arial"/>
          <w:sz w:val="22"/>
          <w:szCs w:val="22"/>
        </w:rPr>
        <w:t>, Naděje</w:t>
      </w:r>
      <w:r w:rsidR="002610CE">
        <w:rPr>
          <w:rFonts w:ascii="Arial" w:hAnsi="Arial" w:cs="Arial"/>
          <w:sz w:val="22"/>
          <w:szCs w:val="22"/>
        </w:rPr>
        <w:t xml:space="preserve"> a</w:t>
      </w:r>
      <w:r w:rsidR="00CC62EF">
        <w:rPr>
          <w:rFonts w:ascii="Arial" w:hAnsi="Arial" w:cs="Arial"/>
          <w:sz w:val="22"/>
          <w:szCs w:val="22"/>
        </w:rPr>
        <w:t>nebo organizační složkou</w:t>
      </w:r>
      <w:r w:rsidR="002610CE">
        <w:rPr>
          <w:rFonts w:ascii="Arial" w:hAnsi="Arial" w:cs="Arial"/>
          <w:sz w:val="22"/>
          <w:szCs w:val="22"/>
        </w:rPr>
        <w:t xml:space="preserve"> PRO 6</w:t>
      </w:r>
      <w:r>
        <w:rPr>
          <w:rFonts w:ascii="Arial" w:hAnsi="Arial" w:cs="Arial"/>
          <w:sz w:val="22"/>
          <w:szCs w:val="22"/>
        </w:rPr>
        <w:t xml:space="preserve"> – k tomu dochází dle ODŽP </w:t>
      </w:r>
      <w:r w:rsidR="00A56766">
        <w:rPr>
          <w:rFonts w:ascii="Arial" w:hAnsi="Arial" w:cs="Arial"/>
          <w:sz w:val="22"/>
          <w:szCs w:val="22"/>
        </w:rPr>
        <w:t>na místech, kde je</w:t>
      </w:r>
      <w:r w:rsidR="00CC62EF">
        <w:rPr>
          <w:rFonts w:ascii="Arial" w:hAnsi="Arial" w:cs="Arial"/>
          <w:sz w:val="22"/>
          <w:szCs w:val="22"/>
        </w:rPr>
        <w:t xml:space="preserve"> větší</w:t>
      </w:r>
      <w:r w:rsidR="00A56766">
        <w:rPr>
          <w:rFonts w:ascii="Arial" w:hAnsi="Arial" w:cs="Arial"/>
          <w:sz w:val="22"/>
          <w:szCs w:val="22"/>
        </w:rPr>
        <w:t xml:space="preserve"> zatížení a nepořádek. </w:t>
      </w:r>
      <w:r>
        <w:rPr>
          <w:rFonts w:ascii="Arial" w:hAnsi="Arial" w:cs="Arial"/>
          <w:sz w:val="22"/>
          <w:szCs w:val="22"/>
        </w:rPr>
        <w:t xml:space="preserve">ODŽP toto považuje spíše </w:t>
      </w:r>
      <w:r w:rsidR="00A56766">
        <w:rPr>
          <w:rFonts w:ascii="Arial" w:hAnsi="Arial" w:cs="Arial"/>
          <w:sz w:val="22"/>
          <w:szCs w:val="22"/>
        </w:rPr>
        <w:t>za přínos</w:t>
      </w:r>
      <w:r>
        <w:rPr>
          <w:rFonts w:ascii="Arial" w:hAnsi="Arial" w:cs="Arial"/>
          <w:sz w:val="22"/>
          <w:szCs w:val="22"/>
        </w:rPr>
        <w:t>, protože b</w:t>
      </w:r>
      <w:r w:rsidR="00A56766">
        <w:rPr>
          <w:rFonts w:ascii="Arial" w:hAnsi="Arial" w:cs="Arial"/>
          <w:sz w:val="22"/>
          <w:szCs w:val="22"/>
        </w:rPr>
        <w:t xml:space="preserve">ěžná četnost </w:t>
      </w:r>
      <w:r>
        <w:rPr>
          <w:rFonts w:ascii="Arial" w:hAnsi="Arial" w:cs="Arial"/>
          <w:sz w:val="22"/>
          <w:szCs w:val="22"/>
        </w:rPr>
        <w:t xml:space="preserve">na předmětných pozemcích </w:t>
      </w:r>
      <w:r w:rsidR="00A56766">
        <w:rPr>
          <w:rFonts w:ascii="Arial" w:hAnsi="Arial" w:cs="Arial"/>
          <w:sz w:val="22"/>
          <w:szCs w:val="22"/>
        </w:rPr>
        <w:t>nestačí.</w:t>
      </w:r>
    </w:p>
    <w:p w14:paraId="2AFF52A5" w14:textId="7D082286" w:rsidR="00A56766" w:rsidRPr="00A936D0" w:rsidRDefault="000B7D24" w:rsidP="00D61AF7">
      <w:pPr>
        <w:jc w:val="both"/>
        <w:rPr>
          <w:rFonts w:ascii="Arial" w:hAnsi="Arial" w:cs="Arial"/>
          <w:sz w:val="22"/>
          <w:szCs w:val="22"/>
          <w:u w:val="single"/>
        </w:rPr>
      </w:pPr>
      <w:r>
        <w:rPr>
          <w:rFonts w:ascii="Arial" w:hAnsi="Arial" w:cs="Arial"/>
          <w:sz w:val="22"/>
          <w:szCs w:val="22"/>
        </w:rPr>
        <w:t xml:space="preserve">Ohledně </w:t>
      </w:r>
      <w:r w:rsidRPr="000B7D24">
        <w:rPr>
          <w:rFonts w:ascii="Arial" w:hAnsi="Arial" w:cs="Arial"/>
          <w:b/>
          <w:sz w:val="22"/>
          <w:szCs w:val="22"/>
        </w:rPr>
        <w:t>p</w:t>
      </w:r>
      <w:r w:rsidR="00A56766" w:rsidRPr="000B7D24">
        <w:rPr>
          <w:rFonts w:ascii="Arial" w:hAnsi="Arial" w:cs="Arial"/>
          <w:b/>
          <w:sz w:val="22"/>
          <w:szCs w:val="22"/>
        </w:rPr>
        <w:t>racovní</w:t>
      </w:r>
      <w:r w:rsidRPr="000B7D24">
        <w:rPr>
          <w:rFonts w:ascii="Arial" w:hAnsi="Arial" w:cs="Arial"/>
          <w:b/>
          <w:sz w:val="22"/>
          <w:szCs w:val="22"/>
        </w:rPr>
        <w:t>ch deníků a kontroly pr</w:t>
      </w:r>
      <w:r w:rsidR="00A56766" w:rsidRPr="000B7D24">
        <w:rPr>
          <w:rFonts w:ascii="Arial" w:hAnsi="Arial" w:cs="Arial"/>
          <w:b/>
          <w:sz w:val="22"/>
          <w:szCs w:val="22"/>
        </w:rPr>
        <w:t>ací</w:t>
      </w:r>
      <w:r>
        <w:rPr>
          <w:rFonts w:ascii="Arial" w:hAnsi="Arial" w:cs="Arial"/>
          <w:sz w:val="22"/>
          <w:szCs w:val="22"/>
        </w:rPr>
        <w:t xml:space="preserve"> J. Lišková konstatovala, že ty byly kontrolovány namátkově. Stěžejní pozornost ODŽP byla </w:t>
      </w:r>
      <w:r w:rsidR="000C441A">
        <w:rPr>
          <w:rFonts w:ascii="Arial" w:hAnsi="Arial" w:cs="Arial"/>
          <w:sz w:val="22"/>
          <w:szCs w:val="22"/>
        </w:rPr>
        <w:t xml:space="preserve">v minulosti </w:t>
      </w:r>
      <w:r>
        <w:rPr>
          <w:rFonts w:ascii="Arial" w:hAnsi="Arial" w:cs="Arial"/>
          <w:sz w:val="22"/>
          <w:szCs w:val="22"/>
        </w:rPr>
        <w:t>věnována zejména prováděným kontrolám v terénu.</w:t>
      </w:r>
      <w:r w:rsidR="00A936D0">
        <w:rPr>
          <w:rFonts w:ascii="Arial" w:hAnsi="Arial" w:cs="Arial"/>
          <w:sz w:val="22"/>
          <w:szCs w:val="22"/>
        </w:rPr>
        <w:t xml:space="preserve"> U každé oblasti probíhá </w:t>
      </w:r>
      <w:r w:rsidR="00903BF5">
        <w:rPr>
          <w:rFonts w:ascii="Arial" w:hAnsi="Arial" w:cs="Arial"/>
          <w:sz w:val="22"/>
          <w:szCs w:val="22"/>
        </w:rPr>
        <w:t xml:space="preserve">spolu se zástupcem dodavatele </w:t>
      </w:r>
      <w:r w:rsidR="00A936D0">
        <w:rPr>
          <w:rFonts w:ascii="Arial" w:hAnsi="Arial" w:cs="Arial"/>
          <w:sz w:val="22"/>
          <w:szCs w:val="22"/>
        </w:rPr>
        <w:t>kontrola v délce několika hodin týdně.</w:t>
      </w:r>
    </w:p>
    <w:p w14:paraId="78C92026" w14:textId="06F5473A" w:rsidR="00A56766" w:rsidRDefault="00A56766" w:rsidP="00D61AF7">
      <w:pPr>
        <w:jc w:val="both"/>
        <w:rPr>
          <w:rFonts w:ascii="Arial" w:hAnsi="Arial" w:cs="Arial"/>
          <w:sz w:val="22"/>
          <w:szCs w:val="22"/>
        </w:rPr>
      </w:pPr>
      <w:r>
        <w:rPr>
          <w:rFonts w:ascii="Arial" w:hAnsi="Arial" w:cs="Arial"/>
          <w:sz w:val="22"/>
          <w:szCs w:val="22"/>
        </w:rPr>
        <w:t>Po zjišt</w:t>
      </w:r>
      <w:r w:rsidR="000B7D24">
        <w:rPr>
          <w:rFonts w:ascii="Arial" w:hAnsi="Arial" w:cs="Arial"/>
          <w:sz w:val="22"/>
          <w:szCs w:val="22"/>
        </w:rPr>
        <w:t>ě</w:t>
      </w:r>
      <w:r>
        <w:rPr>
          <w:rFonts w:ascii="Arial" w:hAnsi="Arial" w:cs="Arial"/>
          <w:sz w:val="22"/>
          <w:szCs w:val="22"/>
        </w:rPr>
        <w:t>ní KV, že prac</w:t>
      </w:r>
      <w:r w:rsidR="000B7D24">
        <w:rPr>
          <w:rFonts w:ascii="Arial" w:hAnsi="Arial" w:cs="Arial"/>
          <w:sz w:val="22"/>
          <w:szCs w:val="22"/>
        </w:rPr>
        <w:t>ovní den</w:t>
      </w:r>
      <w:r w:rsidR="005C2761">
        <w:rPr>
          <w:rFonts w:ascii="Arial" w:hAnsi="Arial" w:cs="Arial"/>
          <w:sz w:val="22"/>
          <w:szCs w:val="22"/>
        </w:rPr>
        <w:t xml:space="preserve">íky </w:t>
      </w:r>
      <w:r w:rsidR="000C441A">
        <w:rPr>
          <w:rFonts w:ascii="Arial" w:hAnsi="Arial" w:cs="Arial"/>
          <w:sz w:val="22"/>
          <w:szCs w:val="22"/>
        </w:rPr>
        <w:t>nesouhlasí s objemem práce, který byl proplacen,</w:t>
      </w:r>
      <w:r w:rsidR="005C2761">
        <w:rPr>
          <w:rFonts w:ascii="Arial" w:hAnsi="Arial" w:cs="Arial"/>
          <w:sz w:val="22"/>
          <w:szCs w:val="22"/>
        </w:rPr>
        <w:t xml:space="preserve"> </w:t>
      </w:r>
      <w:r w:rsidR="000B7D24">
        <w:rPr>
          <w:rFonts w:ascii="Arial" w:hAnsi="Arial" w:cs="Arial"/>
          <w:sz w:val="22"/>
          <w:szCs w:val="22"/>
        </w:rPr>
        <w:t>ODŽP přistoupil</w:t>
      </w:r>
      <w:r>
        <w:rPr>
          <w:rFonts w:ascii="Arial" w:hAnsi="Arial" w:cs="Arial"/>
          <w:sz w:val="22"/>
          <w:szCs w:val="22"/>
        </w:rPr>
        <w:t xml:space="preserve"> k tomu, že </w:t>
      </w:r>
      <w:r w:rsidR="000B7D24">
        <w:rPr>
          <w:rFonts w:ascii="Arial" w:hAnsi="Arial" w:cs="Arial"/>
          <w:sz w:val="22"/>
          <w:szCs w:val="22"/>
        </w:rPr>
        <w:t xml:space="preserve">jsou připraveny </w:t>
      </w:r>
      <w:r w:rsidR="000C441A">
        <w:rPr>
          <w:rFonts w:ascii="Arial" w:hAnsi="Arial" w:cs="Arial"/>
          <w:sz w:val="22"/>
          <w:szCs w:val="22"/>
        </w:rPr>
        <w:t xml:space="preserve">nové </w:t>
      </w:r>
      <w:r>
        <w:rPr>
          <w:rFonts w:ascii="Arial" w:hAnsi="Arial" w:cs="Arial"/>
          <w:sz w:val="22"/>
          <w:szCs w:val="22"/>
        </w:rPr>
        <w:t>dílčí tab</w:t>
      </w:r>
      <w:r w:rsidR="000B7D24">
        <w:rPr>
          <w:rFonts w:ascii="Arial" w:hAnsi="Arial" w:cs="Arial"/>
          <w:sz w:val="22"/>
          <w:szCs w:val="22"/>
        </w:rPr>
        <w:t xml:space="preserve">ulky na </w:t>
      </w:r>
      <w:r w:rsidR="000C441A">
        <w:rPr>
          <w:rFonts w:ascii="Arial" w:hAnsi="Arial" w:cs="Arial"/>
          <w:sz w:val="22"/>
          <w:szCs w:val="22"/>
        </w:rPr>
        <w:t xml:space="preserve">vykazování údržby </w:t>
      </w:r>
      <w:r w:rsidR="000B7D24">
        <w:rPr>
          <w:rFonts w:ascii="Arial" w:hAnsi="Arial" w:cs="Arial"/>
          <w:sz w:val="22"/>
          <w:szCs w:val="22"/>
        </w:rPr>
        <w:t>zeleně, kde jsou vypsané jednotliv</w:t>
      </w:r>
      <w:r>
        <w:rPr>
          <w:rFonts w:ascii="Arial" w:hAnsi="Arial" w:cs="Arial"/>
          <w:sz w:val="22"/>
          <w:szCs w:val="22"/>
        </w:rPr>
        <w:t>é ploch</w:t>
      </w:r>
      <w:r w:rsidR="000B7D24">
        <w:rPr>
          <w:rFonts w:ascii="Arial" w:hAnsi="Arial" w:cs="Arial"/>
          <w:sz w:val="22"/>
          <w:szCs w:val="22"/>
        </w:rPr>
        <w:t>y</w:t>
      </w:r>
      <w:r>
        <w:rPr>
          <w:rFonts w:ascii="Arial" w:hAnsi="Arial" w:cs="Arial"/>
          <w:sz w:val="22"/>
          <w:szCs w:val="22"/>
        </w:rPr>
        <w:t xml:space="preserve"> a dodavatel bude do té</w:t>
      </w:r>
      <w:r w:rsidR="000B7D24">
        <w:rPr>
          <w:rFonts w:ascii="Arial" w:hAnsi="Arial" w:cs="Arial"/>
          <w:sz w:val="22"/>
          <w:szCs w:val="22"/>
        </w:rPr>
        <w:t xml:space="preserve">to tabulky </w:t>
      </w:r>
      <w:r>
        <w:rPr>
          <w:rFonts w:ascii="Arial" w:hAnsi="Arial" w:cs="Arial"/>
          <w:sz w:val="22"/>
          <w:szCs w:val="22"/>
        </w:rPr>
        <w:t>psát typ</w:t>
      </w:r>
      <w:r w:rsidR="000B7D24">
        <w:rPr>
          <w:rFonts w:ascii="Arial" w:hAnsi="Arial" w:cs="Arial"/>
          <w:sz w:val="22"/>
          <w:szCs w:val="22"/>
        </w:rPr>
        <w:t>y úkonů a data. V průb</w:t>
      </w:r>
      <w:r>
        <w:rPr>
          <w:rFonts w:ascii="Arial" w:hAnsi="Arial" w:cs="Arial"/>
          <w:sz w:val="22"/>
          <w:szCs w:val="22"/>
        </w:rPr>
        <w:t xml:space="preserve">ěhu prosince </w:t>
      </w:r>
      <w:r w:rsidR="000B7D24">
        <w:rPr>
          <w:rFonts w:ascii="Arial" w:hAnsi="Arial" w:cs="Arial"/>
          <w:sz w:val="22"/>
          <w:szCs w:val="22"/>
        </w:rPr>
        <w:t xml:space="preserve">proběhla o tomto </w:t>
      </w:r>
      <w:r>
        <w:rPr>
          <w:rFonts w:ascii="Arial" w:hAnsi="Arial" w:cs="Arial"/>
          <w:sz w:val="22"/>
          <w:szCs w:val="22"/>
        </w:rPr>
        <w:t xml:space="preserve">komunikace </w:t>
      </w:r>
      <w:r w:rsidR="000B7D24">
        <w:rPr>
          <w:rFonts w:ascii="Arial" w:hAnsi="Arial" w:cs="Arial"/>
          <w:sz w:val="22"/>
          <w:szCs w:val="22"/>
        </w:rPr>
        <w:t>mezi ODŽP a dodavateli. Tento materiál budou doda</w:t>
      </w:r>
      <w:r>
        <w:rPr>
          <w:rFonts w:ascii="Arial" w:hAnsi="Arial" w:cs="Arial"/>
          <w:sz w:val="22"/>
          <w:szCs w:val="22"/>
        </w:rPr>
        <w:t>vatel</w:t>
      </w:r>
      <w:r w:rsidR="000B7D24">
        <w:rPr>
          <w:rFonts w:ascii="Arial" w:hAnsi="Arial" w:cs="Arial"/>
          <w:sz w:val="22"/>
          <w:szCs w:val="22"/>
        </w:rPr>
        <w:t xml:space="preserve">é předávat k fakturám, což bude </w:t>
      </w:r>
      <w:r>
        <w:rPr>
          <w:rFonts w:ascii="Arial" w:hAnsi="Arial" w:cs="Arial"/>
          <w:sz w:val="22"/>
          <w:szCs w:val="22"/>
        </w:rPr>
        <w:t>srozu</w:t>
      </w:r>
      <w:r w:rsidR="000B7D24">
        <w:rPr>
          <w:rFonts w:ascii="Arial" w:hAnsi="Arial" w:cs="Arial"/>
          <w:sz w:val="22"/>
          <w:szCs w:val="22"/>
        </w:rPr>
        <w:t>m</w:t>
      </w:r>
      <w:r>
        <w:rPr>
          <w:rFonts w:ascii="Arial" w:hAnsi="Arial" w:cs="Arial"/>
          <w:sz w:val="22"/>
          <w:szCs w:val="22"/>
        </w:rPr>
        <w:t>itelně</w:t>
      </w:r>
      <w:r w:rsidR="000B7D24">
        <w:rPr>
          <w:rFonts w:ascii="Arial" w:hAnsi="Arial" w:cs="Arial"/>
          <w:sz w:val="22"/>
          <w:szCs w:val="22"/>
        </w:rPr>
        <w:t>j</w:t>
      </w:r>
      <w:r>
        <w:rPr>
          <w:rFonts w:ascii="Arial" w:hAnsi="Arial" w:cs="Arial"/>
          <w:sz w:val="22"/>
          <w:szCs w:val="22"/>
        </w:rPr>
        <w:t>ší a lépe kontrolovatelné.</w:t>
      </w:r>
    </w:p>
    <w:p w14:paraId="78655D8C" w14:textId="64020ABA" w:rsidR="00BA4ECC" w:rsidRDefault="00A936D0" w:rsidP="00D61AF7">
      <w:pPr>
        <w:jc w:val="both"/>
        <w:rPr>
          <w:rFonts w:ascii="Arial" w:hAnsi="Arial" w:cs="Arial"/>
          <w:sz w:val="22"/>
          <w:szCs w:val="22"/>
        </w:rPr>
      </w:pPr>
      <w:r>
        <w:rPr>
          <w:rFonts w:ascii="Arial" w:hAnsi="Arial" w:cs="Arial"/>
          <w:sz w:val="22"/>
          <w:szCs w:val="22"/>
        </w:rPr>
        <w:t xml:space="preserve">ODŽP dosud nevedl podrobnou fotodokumentaci prováděných prací, protože kladl důraz na kontrolu v terénu. Do budoucna zvažuje ODŽP </w:t>
      </w:r>
      <w:r w:rsidR="00924932">
        <w:rPr>
          <w:rFonts w:ascii="Arial" w:hAnsi="Arial" w:cs="Arial"/>
          <w:sz w:val="22"/>
          <w:szCs w:val="22"/>
        </w:rPr>
        <w:t>podle J. Liškové</w:t>
      </w:r>
      <w:r w:rsidR="00BA4ECC">
        <w:rPr>
          <w:rFonts w:ascii="Arial" w:hAnsi="Arial" w:cs="Arial"/>
          <w:sz w:val="22"/>
          <w:szCs w:val="22"/>
        </w:rPr>
        <w:t xml:space="preserve"> zavede</w:t>
      </w:r>
      <w:r w:rsidR="00924932">
        <w:rPr>
          <w:rFonts w:ascii="Arial" w:hAnsi="Arial" w:cs="Arial"/>
          <w:sz w:val="22"/>
          <w:szCs w:val="22"/>
        </w:rPr>
        <w:t xml:space="preserve">ní kontrolního systému pomocí </w:t>
      </w:r>
      <w:r w:rsidR="00BA4ECC">
        <w:rPr>
          <w:rFonts w:ascii="Arial" w:hAnsi="Arial" w:cs="Arial"/>
          <w:sz w:val="22"/>
          <w:szCs w:val="22"/>
        </w:rPr>
        <w:t>softwarového řešení</w:t>
      </w:r>
      <w:r w:rsidR="00A56766">
        <w:rPr>
          <w:rFonts w:ascii="Arial" w:hAnsi="Arial" w:cs="Arial"/>
          <w:sz w:val="22"/>
          <w:szCs w:val="22"/>
        </w:rPr>
        <w:t xml:space="preserve"> – dodavatel by </w:t>
      </w:r>
      <w:r w:rsidR="00BA4ECC">
        <w:rPr>
          <w:rFonts w:ascii="Arial" w:hAnsi="Arial" w:cs="Arial"/>
          <w:sz w:val="22"/>
          <w:szCs w:val="22"/>
        </w:rPr>
        <w:t>práce mohl vykazovat elektroni</w:t>
      </w:r>
      <w:r w:rsidR="00A56766">
        <w:rPr>
          <w:rFonts w:ascii="Arial" w:hAnsi="Arial" w:cs="Arial"/>
          <w:sz w:val="22"/>
          <w:szCs w:val="22"/>
        </w:rPr>
        <w:t>c</w:t>
      </w:r>
      <w:r w:rsidR="00BA4ECC">
        <w:rPr>
          <w:rFonts w:ascii="Arial" w:hAnsi="Arial" w:cs="Arial"/>
          <w:sz w:val="22"/>
          <w:szCs w:val="22"/>
        </w:rPr>
        <w:t>k</w:t>
      </w:r>
      <w:r w:rsidR="00A56766">
        <w:rPr>
          <w:rFonts w:ascii="Arial" w:hAnsi="Arial" w:cs="Arial"/>
          <w:sz w:val="22"/>
          <w:szCs w:val="22"/>
        </w:rPr>
        <w:t>y a s fotografiemi.</w:t>
      </w:r>
      <w:r w:rsidR="00BA4ECC">
        <w:rPr>
          <w:rFonts w:ascii="Arial" w:hAnsi="Arial" w:cs="Arial"/>
          <w:sz w:val="22"/>
          <w:szCs w:val="22"/>
        </w:rPr>
        <w:t xml:space="preserve"> </w:t>
      </w:r>
    </w:p>
    <w:p w14:paraId="540F0B27" w14:textId="66265B01" w:rsidR="00A56766" w:rsidRDefault="00BA4ECC" w:rsidP="00D61AF7">
      <w:pPr>
        <w:jc w:val="both"/>
        <w:rPr>
          <w:rFonts w:ascii="Arial" w:hAnsi="Arial" w:cs="Arial"/>
          <w:sz w:val="22"/>
          <w:szCs w:val="22"/>
        </w:rPr>
      </w:pPr>
      <w:r>
        <w:rPr>
          <w:rFonts w:ascii="Arial" w:hAnsi="Arial" w:cs="Arial"/>
          <w:sz w:val="22"/>
          <w:szCs w:val="22"/>
        </w:rPr>
        <w:t>Ohledně s</w:t>
      </w:r>
      <w:r w:rsidR="00A56766">
        <w:rPr>
          <w:rFonts w:ascii="Arial" w:hAnsi="Arial" w:cs="Arial"/>
          <w:sz w:val="22"/>
          <w:szCs w:val="22"/>
        </w:rPr>
        <w:t>tarší</w:t>
      </w:r>
      <w:r>
        <w:rPr>
          <w:rFonts w:ascii="Arial" w:hAnsi="Arial" w:cs="Arial"/>
          <w:sz w:val="22"/>
          <w:szCs w:val="22"/>
        </w:rPr>
        <w:t>ch pracovních deníků vyzval ODŽP</w:t>
      </w:r>
      <w:r w:rsidR="00A56766">
        <w:rPr>
          <w:rFonts w:ascii="Arial" w:hAnsi="Arial" w:cs="Arial"/>
          <w:sz w:val="22"/>
          <w:szCs w:val="22"/>
        </w:rPr>
        <w:t xml:space="preserve"> dodav</w:t>
      </w:r>
      <w:r>
        <w:rPr>
          <w:rFonts w:ascii="Arial" w:hAnsi="Arial" w:cs="Arial"/>
          <w:sz w:val="22"/>
          <w:szCs w:val="22"/>
        </w:rPr>
        <w:t>atele k dodání pracovních deníků</w:t>
      </w:r>
      <w:r w:rsidR="00A56766">
        <w:rPr>
          <w:rFonts w:ascii="Arial" w:hAnsi="Arial" w:cs="Arial"/>
          <w:sz w:val="22"/>
          <w:szCs w:val="22"/>
        </w:rPr>
        <w:t xml:space="preserve"> </w:t>
      </w:r>
      <w:r w:rsidR="004A6884">
        <w:rPr>
          <w:rFonts w:ascii="Arial" w:hAnsi="Arial" w:cs="Arial"/>
          <w:sz w:val="22"/>
          <w:szCs w:val="22"/>
        </w:rPr>
        <w:t>zachycujících skutečně provedené práce</w:t>
      </w:r>
      <w:r w:rsidR="00A56766">
        <w:rPr>
          <w:rFonts w:ascii="Arial" w:hAnsi="Arial" w:cs="Arial"/>
          <w:sz w:val="22"/>
          <w:szCs w:val="22"/>
        </w:rPr>
        <w:t>.</w:t>
      </w:r>
    </w:p>
    <w:p w14:paraId="41813BD4" w14:textId="327C8D4A" w:rsidR="00A56766" w:rsidRDefault="00BA4ECC" w:rsidP="00D61AF7">
      <w:pPr>
        <w:jc w:val="both"/>
        <w:rPr>
          <w:rFonts w:ascii="Arial" w:hAnsi="Arial" w:cs="Arial"/>
          <w:sz w:val="22"/>
          <w:szCs w:val="22"/>
        </w:rPr>
      </w:pPr>
      <w:r>
        <w:rPr>
          <w:rFonts w:ascii="Arial" w:hAnsi="Arial" w:cs="Arial"/>
          <w:sz w:val="22"/>
          <w:szCs w:val="22"/>
        </w:rPr>
        <w:t xml:space="preserve">Ohledně placení prací paušálními částkami J. Lišková </w:t>
      </w:r>
      <w:r w:rsidR="004A6884">
        <w:rPr>
          <w:rFonts w:ascii="Arial" w:hAnsi="Arial" w:cs="Arial"/>
          <w:sz w:val="22"/>
          <w:szCs w:val="22"/>
        </w:rPr>
        <w:t>uvedla, že písemná reakce ODŽP popisuje jejich skladbu a zdůvodňuje, p</w:t>
      </w:r>
      <w:r w:rsidR="00A56766">
        <w:rPr>
          <w:rFonts w:ascii="Arial" w:hAnsi="Arial" w:cs="Arial"/>
          <w:sz w:val="22"/>
          <w:szCs w:val="22"/>
        </w:rPr>
        <w:t xml:space="preserve">roč </w:t>
      </w:r>
      <w:r>
        <w:rPr>
          <w:rFonts w:ascii="Arial" w:hAnsi="Arial" w:cs="Arial"/>
          <w:sz w:val="22"/>
          <w:szCs w:val="22"/>
        </w:rPr>
        <w:t xml:space="preserve">jsou </w:t>
      </w:r>
      <w:r w:rsidR="00A56766">
        <w:rPr>
          <w:rFonts w:ascii="Arial" w:hAnsi="Arial" w:cs="Arial"/>
          <w:sz w:val="22"/>
          <w:szCs w:val="22"/>
        </w:rPr>
        <w:t>potřeba</w:t>
      </w:r>
      <w:r>
        <w:rPr>
          <w:rFonts w:ascii="Arial" w:hAnsi="Arial" w:cs="Arial"/>
          <w:sz w:val="22"/>
          <w:szCs w:val="22"/>
        </w:rPr>
        <w:t>.</w:t>
      </w:r>
      <w:r w:rsidR="00A56766">
        <w:rPr>
          <w:rFonts w:ascii="Arial" w:hAnsi="Arial" w:cs="Arial"/>
          <w:sz w:val="22"/>
          <w:szCs w:val="22"/>
        </w:rPr>
        <w:t xml:space="preserve"> </w:t>
      </w:r>
      <w:r w:rsidR="004A6884">
        <w:rPr>
          <w:rFonts w:ascii="Arial" w:hAnsi="Arial" w:cs="Arial"/>
          <w:sz w:val="22"/>
          <w:szCs w:val="22"/>
        </w:rPr>
        <w:t>Co se týče příkazu tajemníka ohledně nad 0,5 milionu Kč, J. Lišková tlumočila reakci Právního odboru, podle kterého tento typ objednávek vycházejících z rámcové smlouvy nemusí procházet schválením Radou městské části.</w:t>
      </w:r>
    </w:p>
    <w:p w14:paraId="311B215A" w14:textId="77777777" w:rsidR="00A56766" w:rsidRDefault="00A56766" w:rsidP="00D61AF7">
      <w:pPr>
        <w:jc w:val="both"/>
        <w:rPr>
          <w:rFonts w:ascii="Arial" w:hAnsi="Arial" w:cs="Arial"/>
          <w:sz w:val="22"/>
          <w:szCs w:val="22"/>
        </w:rPr>
      </w:pPr>
    </w:p>
    <w:p w14:paraId="69381602" w14:textId="38B22807" w:rsidR="00A56766" w:rsidRPr="00900F8C" w:rsidRDefault="000B7D24" w:rsidP="00D61AF7">
      <w:pPr>
        <w:jc w:val="both"/>
        <w:rPr>
          <w:rFonts w:ascii="Arial" w:hAnsi="Arial" w:cs="Arial"/>
          <w:sz w:val="22"/>
          <w:szCs w:val="22"/>
        </w:rPr>
      </w:pPr>
      <w:r>
        <w:rPr>
          <w:rFonts w:ascii="Arial" w:hAnsi="Arial" w:cs="Arial"/>
          <w:sz w:val="22"/>
          <w:szCs w:val="22"/>
        </w:rPr>
        <w:t>Předseda P. Palacký</w:t>
      </w:r>
      <w:r w:rsidR="00900F8C">
        <w:rPr>
          <w:rFonts w:ascii="Arial" w:hAnsi="Arial" w:cs="Arial"/>
          <w:sz w:val="22"/>
          <w:szCs w:val="22"/>
        </w:rPr>
        <w:t xml:space="preserve"> poznamenal, že proces schválení nových </w:t>
      </w:r>
      <w:r w:rsidR="00924932">
        <w:rPr>
          <w:rFonts w:ascii="Arial" w:hAnsi="Arial" w:cs="Arial"/>
          <w:sz w:val="22"/>
          <w:szCs w:val="22"/>
        </w:rPr>
        <w:t>prováděcích</w:t>
      </w:r>
      <w:r w:rsidR="00900F8C">
        <w:rPr>
          <w:rFonts w:ascii="Arial" w:hAnsi="Arial" w:cs="Arial"/>
          <w:sz w:val="22"/>
          <w:szCs w:val="22"/>
        </w:rPr>
        <w:t xml:space="preserve"> smluv</w:t>
      </w:r>
      <w:r w:rsidR="00924932">
        <w:rPr>
          <w:rFonts w:ascii="Arial" w:hAnsi="Arial" w:cs="Arial"/>
          <w:sz w:val="22"/>
          <w:szCs w:val="22"/>
        </w:rPr>
        <w:t xml:space="preserve"> týkajících se údržby veřejné zeleně Radou městské části byl o měsíc </w:t>
      </w:r>
      <w:r w:rsidR="00900F8C">
        <w:rPr>
          <w:rFonts w:ascii="Arial" w:hAnsi="Arial" w:cs="Arial"/>
          <w:sz w:val="22"/>
          <w:szCs w:val="22"/>
        </w:rPr>
        <w:t xml:space="preserve">pozdržen a </w:t>
      </w:r>
      <w:r w:rsidR="00900F8C" w:rsidRPr="00900F8C">
        <w:rPr>
          <w:rFonts w:ascii="Arial" w:hAnsi="Arial" w:cs="Arial"/>
          <w:sz w:val="22"/>
          <w:szCs w:val="22"/>
        </w:rPr>
        <w:t xml:space="preserve">na základě </w:t>
      </w:r>
      <w:r w:rsidR="00900F8C">
        <w:rPr>
          <w:rFonts w:ascii="Arial" w:hAnsi="Arial" w:cs="Arial"/>
          <w:sz w:val="22"/>
          <w:szCs w:val="22"/>
        </w:rPr>
        <w:t>doporučení KV</w:t>
      </w:r>
      <w:r w:rsidR="00A0426A" w:rsidRPr="00900F8C">
        <w:rPr>
          <w:rFonts w:ascii="Arial" w:hAnsi="Arial" w:cs="Arial"/>
          <w:sz w:val="22"/>
          <w:szCs w:val="22"/>
        </w:rPr>
        <w:t xml:space="preserve"> </w:t>
      </w:r>
      <w:r w:rsidR="00900F8C">
        <w:rPr>
          <w:rFonts w:ascii="Arial" w:hAnsi="Arial" w:cs="Arial"/>
          <w:sz w:val="22"/>
          <w:szCs w:val="22"/>
        </w:rPr>
        <w:t>byly např. upraveny f</w:t>
      </w:r>
      <w:r w:rsidR="00A56766" w:rsidRPr="00900F8C">
        <w:rPr>
          <w:rFonts w:ascii="Arial" w:hAnsi="Arial" w:cs="Arial"/>
          <w:sz w:val="22"/>
          <w:szCs w:val="22"/>
        </w:rPr>
        <w:t xml:space="preserve">ormulace </w:t>
      </w:r>
      <w:r w:rsidR="00900F8C">
        <w:rPr>
          <w:rFonts w:ascii="Arial" w:hAnsi="Arial" w:cs="Arial"/>
          <w:sz w:val="22"/>
          <w:szCs w:val="22"/>
        </w:rPr>
        <w:t xml:space="preserve">ohledně </w:t>
      </w:r>
      <w:r w:rsidR="00A56766" w:rsidRPr="00900F8C">
        <w:rPr>
          <w:rFonts w:ascii="Arial" w:hAnsi="Arial" w:cs="Arial"/>
          <w:sz w:val="22"/>
          <w:szCs w:val="22"/>
        </w:rPr>
        <w:t>způsobu vykazování sečí</w:t>
      </w:r>
      <w:r w:rsidR="00924932">
        <w:rPr>
          <w:rFonts w:ascii="Arial" w:hAnsi="Arial" w:cs="Arial"/>
          <w:sz w:val="22"/>
          <w:szCs w:val="22"/>
        </w:rPr>
        <w:t>.</w:t>
      </w:r>
      <w:r w:rsidR="004A6884">
        <w:rPr>
          <w:rFonts w:ascii="Arial" w:hAnsi="Arial" w:cs="Arial"/>
          <w:sz w:val="22"/>
          <w:szCs w:val="22"/>
        </w:rPr>
        <w:t xml:space="preserve"> Došlo též k dílčím úpravám ohledně ploch zahrnutých do údržby.</w:t>
      </w:r>
      <w:r w:rsidR="00924932">
        <w:rPr>
          <w:rFonts w:ascii="Arial" w:hAnsi="Arial" w:cs="Arial"/>
          <w:sz w:val="22"/>
          <w:szCs w:val="22"/>
        </w:rPr>
        <w:t xml:space="preserve"> Další doporučení K</w:t>
      </w:r>
      <w:r w:rsidR="004A6884">
        <w:rPr>
          <w:rFonts w:ascii="Arial" w:hAnsi="Arial" w:cs="Arial"/>
          <w:sz w:val="22"/>
          <w:szCs w:val="22"/>
        </w:rPr>
        <w:t>V</w:t>
      </w:r>
      <w:r w:rsidR="00924932">
        <w:rPr>
          <w:rFonts w:ascii="Arial" w:hAnsi="Arial" w:cs="Arial"/>
          <w:sz w:val="22"/>
          <w:szCs w:val="22"/>
        </w:rPr>
        <w:t xml:space="preserve"> nicméně </w:t>
      </w:r>
      <w:r w:rsidR="00903BF5">
        <w:rPr>
          <w:rFonts w:ascii="Arial" w:hAnsi="Arial" w:cs="Arial"/>
          <w:sz w:val="22"/>
          <w:szCs w:val="22"/>
        </w:rPr>
        <w:t xml:space="preserve">při tvorbě prováděcích smluv pro rok 2022 </w:t>
      </w:r>
      <w:r w:rsidR="00924932">
        <w:rPr>
          <w:rFonts w:ascii="Arial" w:hAnsi="Arial" w:cs="Arial"/>
          <w:sz w:val="22"/>
          <w:szCs w:val="22"/>
        </w:rPr>
        <w:t>zohledněna nebyla.</w:t>
      </w:r>
    </w:p>
    <w:p w14:paraId="72BF66CB" w14:textId="77777777" w:rsidR="00A56766" w:rsidRPr="00900F8C" w:rsidRDefault="00A56766" w:rsidP="00D61AF7">
      <w:pPr>
        <w:jc w:val="both"/>
        <w:rPr>
          <w:rFonts w:ascii="Arial" w:hAnsi="Arial" w:cs="Arial"/>
          <w:sz w:val="22"/>
          <w:szCs w:val="22"/>
        </w:rPr>
      </w:pPr>
    </w:p>
    <w:p w14:paraId="2FC799B7" w14:textId="6CCF07B4" w:rsidR="005453DA" w:rsidRPr="00900F8C" w:rsidRDefault="00E96A29" w:rsidP="005453DA">
      <w:pPr>
        <w:jc w:val="both"/>
        <w:rPr>
          <w:rFonts w:ascii="Arial" w:hAnsi="Arial" w:cs="Arial"/>
          <w:sz w:val="22"/>
          <w:szCs w:val="22"/>
        </w:rPr>
      </w:pPr>
      <w:r w:rsidRPr="00900F8C">
        <w:rPr>
          <w:rFonts w:ascii="Arial" w:hAnsi="Arial" w:cs="Arial"/>
          <w:sz w:val="22"/>
          <w:szCs w:val="22"/>
        </w:rPr>
        <w:t xml:space="preserve">Za kontrolní skupinu se k reakci </w:t>
      </w:r>
      <w:r w:rsidR="00900F8C">
        <w:rPr>
          <w:rFonts w:ascii="Arial" w:hAnsi="Arial" w:cs="Arial"/>
          <w:sz w:val="22"/>
          <w:szCs w:val="22"/>
        </w:rPr>
        <w:t xml:space="preserve">ODŽP </w:t>
      </w:r>
      <w:r w:rsidR="00A4233A">
        <w:rPr>
          <w:rFonts w:ascii="Arial" w:hAnsi="Arial" w:cs="Arial"/>
          <w:sz w:val="22"/>
          <w:szCs w:val="22"/>
        </w:rPr>
        <w:t>vyjádřil J. Jireš, který konstatoval, že se písemné vyjádření ODŽP ke kontrolní zprávě vyhýbá některým doporučením KV</w:t>
      </w:r>
      <w:r w:rsidR="002610CE">
        <w:rPr>
          <w:rFonts w:ascii="Arial" w:hAnsi="Arial" w:cs="Arial"/>
          <w:sz w:val="22"/>
          <w:szCs w:val="22"/>
        </w:rPr>
        <w:t xml:space="preserve">, </w:t>
      </w:r>
      <w:r w:rsidR="004A6884">
        <w:rPr>
          <w:rFonts w:ascii="Arial" w:hAnsi="Arial" w:cs="Arial"/>
          <w:sz w:val="22"/>
          <w:szCs w:val="22"/>
        </w:rPr>
        <w:t xml:space="preserve">zejména těm týkajícím se fakturování. </w:t>
      </w:r>
      <w:r w:rsidR="00122517">
        <w:rPr>
          <w:rFonts w:ascii="Arial" w:hAnsi="Arial" w:cs="Arial"/>
          <w:sz w:val="22"/>
          <w:szCs w:val="22"/>
        </w:rPr>
        <w:t>Uvedl, že písemná reakce ODŽP nereaguje na doporučení týkající se fotodokumentace úkonů</w:t>
      </w:r>
      <w:r w:rsidR="00DE577E">
        <w:rPr>
          <w:rFonts w:ascii="Arial" w:hAnsi="Arial" w:cs="Arial"/>
          <w:sz w:val="22"/>
          <w:szCs w:val="22"/>
        </w:rPr>
        <w:t xml:space="preserve"> (doporučení č. 16)</w:t>
      </w:r>
      <w:r w:rsidR="00122517">
        <w:rPr>
          <w:rFonts w:ascii="Arial" w:hAnsi="Arial" w:cs="Arial"/>
          <w:sz w:val="22"/>
          <w:szCs w:val="22"/>
        </w:rPr>
        <w:t xml:space="preserve">, přičemž J. Jireš odmítá, že by se měl ODŽP s touto možností teprve seznamovat, když rámcová smlouva je až na dílčí úpravy totožná již několik období. </w:t>
      </w:r>
      <w:r w:rsidR="005453DA">
        <w:rPr>
          <w:rFonts w:ascii="Arial" w:hAnsi="Arial" w:cs="Arial"/>
          <w:sz w:val="22"/>
          <w:szCs w:val="22"/>
        </w:rPr>
        <w:t>Podle J. Jireše je všeobecně vhodné tuto povinnost přenést na zhotovitele, čímž se uspoří kapacity kontrolujících pracovníků OD</w:t>
      </w:r>
      <w:r w:rsidR="00DE577E">
        <w:rPr>
          <w:rFonts w:ascii="Arial" w:hAnsi="Arial" w:cs="Arial"/>
          <w:sz w:val="22"/>
          <w:szCs w:val="22"/>
        </w:rPr>
        <w:t>ŽP. Dále J. Jireš uvedl k doporučení č. 17, že je podle něj letitým problémem městské části, že p</w:t>
      </w:r>
      <w:r w:rsidR="00DE577E" w:rsidRPr="00DE577E">
        <w:rPr>
          <w:rFonts w:ascii="Arial" w:hAnsi="Arial" w:cs="Arial"/>
          <w:sz w:val="22"/>
          <w:szCs w:val="22"/>
        </w:rPr>
        <w:t>rakticky nedochází k vymáhání smluvních sankcí a poměrně často se odpouští/narovnává bez jakéhokoliv adekvátního protiplněn</w:t>
      </w:r>
      <w:r w:rsidR="00DE577E">
        <w:rPr>
          <w:rFonts w:ascii="Arial" w:hAnsi="Arial" w:cs="Arial"/>
          <w:sz w:val="22"/>
          <w:szCs w:val="22"/>
        </w:rPr>
        <w:t>í či podrobné evidence. K doporučení č. 1</w:t>
      </w:r>
      <w:r w:rsidR="00903BF5">
        <w:rPr>
          <w:rFonts w:ascii="Arial" w:hAnsi="Arial" w:cs="Arial"/>
          <w:sz w:val="22"/>
          <w:szCs w:val="22"/>
        </w:rPr>
        <w:t>8</w:t>
      </w:r>
      <w:r w:rsidR="00DE577E">
        <w:rPr>
          <w:rFonts w:ascii="Arial" w:hAnsi="Arial" w:cs="Arial"/>
          <w:sz w:val="22"/>
          <w:szCs w:val="22"/>
        </w:rPr>
        <w:t xml:space="preserve"> J. Jireš zopakoval, že podle něj není možné proplácet faktury na základě nezdokumentovaných prací. Co se týče doporučení č. </w:t>
      </w:r>
      <w:r w:rsidR="00903BF5">
        <w:rPr>
          <w:rFonts w:ascii="Arial" w:hAnsi="Arial" w:cs="Arial"/>
          <w:sz w:val="22"/>
          <w:szCs w:val="22"/>
        </w:rPr>
        <w:t>19</w:t>
      </w:r>
      <w:r w:rsidR="00DE577E">
        <w:rPr>
          <w:rFonts w:ascii="Arial" w:hAnsi="Arial" w:cs="Arial"/>
          <w:sz w:val="22"/>
          <w:szCs w:val="22"/>
        </w:rPr>
        <w:t>, J. Jireš nepovažuje za odpovídající řešení výrazného rozporu mezi vykázaným a proplaceným objemem prací</w:t>
      </w:r>
      <w:r w:rsidR="00903BF5">
        <w:rPr>
          <w:rFonts w:ascii="Arial" w:hAnsi="Arial" w:cs="Arial"/>
          <w:sz w:val="22"/>
          <w:szCs w:val="22"/>
        </w:rPr>
        <w:t xml:space="preserve"> to</w:t>
      </w:r>
      <w:r w:rsidR="00DE577E">
        <w:rPr>
          <w:rFonts w:ascii="Arial" w:hAnsi="Arial" w:cs="Arial"/>
          <w:sz w:val="22"/>
          <w:szCs w:val="22"/>
        </w:rPr>
        <w:t xml:space="preserve">, </w:t>
      </w:r>
      <w:r w:rsidR="00903BF5">
        <w:rPr>
          <w:rFonts w:ascii="Arial" w:hAnsi="Arial" w:cs="Arial"/>
          <w:sz w:val="22"/>
          <w:szCs w:val="22"/>
        </w:rPr>
        <w:t>že</w:t>
      </w:r>
      <w:r w:rsidR="00DE577E">
        <w:rPr>
          <w:rFonts w:ascii="Arial" w:hAnsi="Arial" w:cs="Arial"/>
          <w:sz w:val="22"/>
          <w:szCs w:val="22"/>
        </w:rPr>
        <w:t xml:space="preserve"> bylo dodavatelům</w:t>
      </w:r>
      <w:r w:rsidR="00903BF5" w:rsidRPr="00903BF5">
        <w:rPr>
          <w:rFonts w:ascii="Arial" w:hAnsi="Arial" w:cs="Arial"/>
          <w:sz w:val="22"/>
          <w:szCs w:val="22"/>
        </w:rPr>
        <w:t xml:space="preserve"> </w:t>
      </w:r>
      <w:r w:rsidR="00903BF5">
        <w:rPr>
          <w:rFonts w:ascii="Arial" w:hAnsi="Arial" w:cs="Arial"/>
          <w:sz w:val="22"/>
          <w:szCs w:val="22"/>
        </w:rPr>
        <w:t>sděleno</w:t>
      </w:r>
      <w:r w:rsidR="00DE577E">
        <w:rPr>
          <w:rFonts w:ascii="Arial" w:hAnsi="Arial" w:cs="Arial"/>
          <w:sz w:val="22"/>
          <w:szCs w:val="22"/>
        </w:rPr>
        <w:t xml:space="preserve">, aby doplnili deníky tak, aby </w:t>
      </w:r>
      <w:r w:rsidR="00903BF5">
        <w:rPr>
          <w:rFonts w:ascii="Arial" w:hAnsi="Arial" w:cs="Arial"/>
          <w:sz w:val="22"/>
          <w:szCs w:val="22"/>
        </w:rPr>
        <w:t>výkazy práce odpovídaly</w:t>
      </w:r>
      <w:r w:rsidR="00DE577E">
        <w:rPr>
          <w:rFonts w:ascii="Arial" w:hAnsi="Arial" w:cs="Arial"/>
          <w:sz w:val="22"/>
          <w:szCs w:val="22"/>
        </w:rPr>
        <w:t xml:space="preserve"> proplaceným částkám.  </w:t>
      </w:r>
      <w:r w:rsidR="003E3073">
        <w:rPr>
          <w:rFonts w:ascii="Arial" w:hAnsi="Arial" w:cs="Arial"/>
          <w:sz w:val="22"/>
          <w:szCs w:val="22"/>
        </w:rPr>
        <w:t>Co se týče doporučení č. 20, podle J. Jireše není dostatečná odpověď, že p</w:t>
      </w:r>
      <w:r w:rsidR="003E3073" w:rsidRPr="003E3073">
        <w:rPr>
          <w:rFonts w:ascii="Arial" w:hAnsi="Arial" w:cs="Arial"/>
          <w:sz w:val="22"/>
          <w:szCs w:val="22"/>
        </w:rPr>
        <w:t>ro podrobnou a pravidelnou kontrolu pracovních deníků nemá ODŽP v současné době dostatečnou personální kapacitu</w:t>
      </w:r>
      <w:r w:rsidR="003E3073">
        <w:rPr>
          <w:rFonts w:ascii="Arial" w:hAnsi="Arial" w:cs="Arial"/>
          <w:sz w:val="22"/>
          <w:szCs w:val="22"/>
        </w:rPr>
        <w:t>. Mělo by tedy dojít buď k navýšení personální kapacity, anebo k outso</w:t>
      </w:r>
      <w:r w:rsidR="00B7508A">
        <w:rPr>
          <w:rFonts w:ascii="Arial" w:hAnsi="Arial" w:cs="Arial"/>
          <w:sz w:val="22"/>
          <w:szCs w:val="22"/>
        </w:rPr>
        <w:t>u</w:t>
      </w:r>
      <w:r w:rsidR="003E3073">
        <w:rPr>
          <w:rFonts w:ascii="Arial" w:hAnsi="Arial" w:cs="Arial"/>
          <w:sz w:val="22"/>
          <w:szCs w:val="22"/>
        </w:rPr>
        <w:t>rcingu části kontroly.</w:t>
      </w:r>
      <w:r w:rsidR="0017757A">
        <w:rPr>
          <w:rFonts w:ascii="Arial" w:hAnsi="Arial" w:cs="Arial"/>
          <w:sz w:val="22"/>
          <w:szCs w:val="22"/>
        </w:rPr>
        <w:t xml:space="preserve"> J. Jireš rovněž upozornil na absentující reakci ODŽP k d</w:t>
      </w:r>
      <w:bookmarkStart w:id="0" w:name="_GoBack"/>
      <w:bookmarkEnd w:id="0"/>
      <w:r w:rsidR="0017757A">
        <w:rPr>
          <w:rFonts w:ascii="Arial" w:hAnsi="Arial" w:cs="Arial"/>
          <w:sz w:val="22"/>
          <w:szCs w:val="22"/>
        </w:rPr>
        <w:t>oporučením č. 21 a 25.</w:t>
      </w:r>
    </w:p>
    <w:p w14:paraId="62D279E7" w14:textId="77777777" w:rsidR="005453DA" w:rsidRDefault="005453DA" w:rsidP="002610CE">
      <w:pPr>
        <w:jc w:val="both"/>
        <w:rPr>
          <w:rFonts w:ascii="Arial" w:hAnsi="Arial" w:cs="Arial"/>
          <w:sz w:val="22"/>
          <w:szCs w:val="22"/>
        </w:rPr>
      </w:pPr>
    </w:p>
    <w:p w14:paraId="52337798" w14:textId="0B1FD152" w:rsidR="00B30F1F" w:rsidRDefault="00B30F1F" w:rsidP="00D61AF7">
      <w:pPr>
        <w:jc w:val="both"/>
        <w:rPr>
          <w:rFonts w:ascii="Arial" w:hAnsi="Arial" w:cs="Arial"/>
          <w:sz w:val="22"/>
          <w:szCs w:val="22"/>
        </w:rPr>
      </w:pPr>
      <w:r>
        <w:rPr>
          <w:rFonts w:ascii="Arial" w:hAnsi="Arial" w:cs="Arial"/>
          <w:sz w:val="22"/>
          <w:szCs w:val="22"/>
        </w:rPr>
        <w:t>J. Lišková reagovala</w:t>
      </w:r>
      <w:r w:rsidR="005807AC">
        <w:rPr>
          <w:rFonts w:ascii="Arial" w:hAnsi="Arial" w:cs="Arial"/>
          <w:sz w:val="22"/>
          <w:szCs w:val="22"/>
        </w:rPr>
        <w:t xml:space="preserve"> tím</w:t>
      </w:r>
      <w:r>
        <w:rPr>
          <w:rFonts w:ascii="Arial" w:hAnsi="Arial" w:cs="Arial"/>
          <w:sz w:val="22"/>
          <w:szCs w:val="22"/>
        </w:rPr>
        <w:t xml:space="preserve">, </w:t>
      </w:r>
      <w:r w:rsidR="00B27D87">
        <w:rPr>
          <w:rFonts w:ascii="Arial" w:hAnsi="Arial" w:cs="Arial"/>
          <w:sz w:val="22"/>
          <w:szCs w:val="22"/>
        </w:rPr>
        <w:t>že bude nastaven</w:t>
      </w:r>
      <w:r>
        <w:rPr>
          <w:rFonts w:ascii="Arial" w:hAnsi="Arial" w:cs="Arial"/>
          <w:sz w:val="22"/>
          <w:szCs w:val="22"/>
        </w:rPr>
        <w:t xml:space="preserve"> v</w:t>
      </w:r>
      <w:r w:rsidR="000F5D55">
        <w:rPr>
          <w:rFonts w:ascii="Arial" w:hAnsi="Arial" w:cs="Arial"/>
          <w:sz w:val="22"/>
          <w:szCs w:val="22"/>
        </w:rPr>
        <w:t xml:space="preserve">nitřní systém, </w:t>
      </w:r>
      <w:r w:rsidR="000079F2">
        <w:rPr>
          <w:rFonts w:ascii="Arial" w:hAnsi="Arial" w:cs="Arial"/>
          <w:sz w:val="22"/>
          <w:szCs w:val="22"/>
        </w:rPr>
        <w:t>pomocí kterého</w:t>
      </w:r>
      <w:r w:rsidR="005807AC">
        <w:rPr>
          <w:rFonts w:ascii="Arial" w:hAnsi="Arial" w:cs="Arial"/>
          <w:sz w:val="22"/>
          <w:szCs w:val="22"/>
        </w:rPr>
        <w:t xml:space="preserve"> budou zhotovitelé dodávat</w:t>
      </w:r>
      <w:r>
        <w:rPr>
          <w:rFonts w:ascii="Arial" w:hAnsi="Arial" w:cs="Arial"/>
          <w:sz w:val="22"/>
          <w:szCs w:val="22"/>
        </w:rPr>
        <w:t xml:space="preserve"> </w:t>
      </w:r>
      <w:r w:rsidR="005807AC">
        <w:rPr>
          <w:rFonts w:ascii="Arial" w:hAnsi="Arial" w:cs="Arial"/>
          <w:sz w:val="22"/>
          <w:szCs w:val="22"/>
        </w:rPr>
        <w:t>fotodokumentaci</w:t>
      </w:r>
      <w:r w:rsidR="000079F2">
        <w:rPr>
          <w:rFonts w:ascii="Arial" w:hAnsi="Arial" w:cs="Arial"/>
          <w:sz w:val="22"/>
          <w:szCs w:val="22"/>
        </w:rPr>
        <w:t xml:space="preserve"> společně s datem a místem provedení</w:t>
      </w:r>
      <w:r>
        <w:rPr>
          <w:rFonts w:ascii="Arial" w:hAnsi="Arial" w:cs="Arial"/>
          <w:sz w:val="22"/>
          <w:szCs w:val="22"/>
        </w:rPr>
        <w:t xml:space="preserve">, popř. bude </w:t>
      </w:r>
      <w:r w:rsidR="00B27D87">
        <w:rPr>
          <w:rFonts w:ascii="Arial" w:hAnsi="Arial" w:cs="Arial"/>
          <w:sz w:val="22"/>
          <w:szCs w:val="22"/>
        </w:rPr>
        <w:t>k tomuto vytvoře</w:t>
      </w:r>
      <w:r>
        <w:rPr>
          <w:rFonts w:ascii="Arial" w:hAnsi="Arial" w:cs="Arial"/>
          <w:sz w:val="22"/>
          <w:szCs w:val="22"/>
        </w:rPr>
        <w:t>no softwarové řešení.</w:t>
      </w:r>
      <w:r w:rsidR="000079F2">
        <w:rPr>
          <w:rFonts w:ascii="Arial" w:hAnsi="Arial" w:cs="Arial"/>
          <w:sz w:val="22"/>
          <w:szCs w:val="22"/>
        </w:rPr>
        <w:t xml:space="preserve"> Co se týče sankcí, dodavateli byly vytýkány nedostatky v provádění některých úkonů, po tomto upozornění nicméně dodavatel dal věci do pořádku a sankce tak ve výsledku nemusely být uplatněny. </w:t>
      </w:r>
    </w:p>
    <w:p w14:paraId="1578977C" w14:textId="04ADC17B" w:rsidR="000079F2" w:rsidRDefault="00B30F1F" w:rsidP="00D61AF7">
      <w:pPr>
        <w:jc w:val="both"/>
        <w:rPr>
          <w:rFonts w:ascii="Arial" w:hAnsi="Arial" w:cs="Arial"/>
          <w:sz w:val="22"/>
          <w:szCs w:val="22"/>
        </w:rPr>
      </w:pPr>
      <w:r>
        <w:rPr>
          <w:rFonts w:ascii="Arial" w:hAnsi="Arial" w:cs="Arial"/>
          <w:sz w:val="22"/>
          <w:szCs w:val="22"/>
        </w:rPr>
        <w:t>Ohledně pracovních deníků J. Lišková konstatovala, že ODŽP si je vědom, že v pracovních denících nebyly zachyceny všechny práce. ODŽP vyzval</w:t>
      </w:r>
      <w:r w:rsidR="000079F2">
        <w:rPr>
          <w:rFonts w:ascii="Arial" w:hAnsi="Arial" w:cs="Arial"/>
          <w:sz w:val="22"/>
          <w:szCs w:val="22"/>
        </w:rPr>
        <w:t xml:space="preserve"> dodavatele</w:t>
      </w:r>
      <w:r>
        <w:rPr>
          <w:rFonts w:ascii="Arial" w:hAnsi="Arial" w:cs="Arial"/>
          <w:sz w:val="22"/>
          <w:szCs w:val="22"/>
        </w:rPr>
        <w:t>,</w:t>
      </w:r>
      <w:r w:rsidR="000079F2">
        <w:rPr>
          <w:rFonts w:ascii="Arial" w:hAnsi="Arial" w:cs="Arial"/>
          <w:sz w:val="22"/>
          <w:szCs w:val="22"/>
        </w:rPr>
        <w:t xml:space="preserve"> aby pokud má jinou evidenci a dosud dodával jen částečné deníky, aby je dodal v kompletní podobě. Připustila, že </w:t>
      </w:r>
      <w:r w:rsidR="000079F2">
        <w:rPr>
          <w:rFonts w:ascii="Arial" w:hAnsi="Arial" w:cs="Arial"/>
          <w:sz w:val="22"/>
          <w:szCs w:val="22"/>
        </w:rPr>
        <w:lastRenderedPageBreak/>
        <w:t>ODŽP není schopen zpětně zkontrolovat, co dodavatelé na základě této výzvy dodají. Uvedla nicméně, že práce byly kontrolovány při svém provádění v reálu a zopakovala, že byl nastaven systém pro lepší kontrolu do budoucna.</w:t>
      </w:r>
    </w:p>
    <w:p w14:paraId="39F841CD" w14:textId="58427761" w:rsidR="000079F2" w:rsidRDefault="000079F2" w:rsidP="00D61AF7">
      <w:pPr>
        <w:jc w:val="both"/>
        <w:rPr>
          <w:rFonts w:ascii="Arial" w:hAnsi="Arial" w:cs="Arial"/>
          <w:sz w:val="22"/>
          <w:szCs w:val="22"/>
        </w:rPr>
      </w:pPr>
      <w:r>
        <w:rPr>
          <w:rFonts w:ascii="Arial" w:hAnsi="Arial" w:cs="Arial"/>
          <w:sz w:val="22"/>
          <w:szCs w:val="22"/>
        </w:rPr>
        <w:t>Co se týče stejného termínu úklidu a sečí, na úklidy je podle J. Liškové dán pravidelný harmonogram, naproti tomu seče jsou prováděny dle aktuální potřeby a v závislosti na aktuální</w:t>
      </w:r>
      <w:r w:rsidR="00535401">
        <w:rPr>
          <w:rFonts w:ascii="Arial" w:hAnsi="Arial" w:cs="Arial"/>
          <w:sz w:val="22"/>
          <w:szCs w:val="22"/>
        </w:rPr>
        <w:t>ch klimatických podmínkách</w:t>
      </w:r>
      <w:r>
        <w:rPr>
          <w:rFonts w:ascii="Arial" w:hAnsi="Arial" w:cs="Arial"/>
          <w:sz w:val="22"/>
          <w:szCs w:val="22"/>
        </w:rPr>
        <w:t>. Je tedy složité tyto práce navzájem zkoordinovat, pracovní četa vykonávající seče by musela ty plochy, u nichž došlo ten den k úklidu, přeskočit.</w:t>
      </w:r>
    </w:p>
    <w:p w14:paraId="1BBF8BA1" w14:textId="77777777" w:rsidR="000079F2" w:rsidRDefault="000079F2" w:rsidP="00D61AF7">
      <w:pPr>
        <w:jc w:val="both"/>
        <w:rPr>
          <w:rFonts w:ascii="Arial" w:hAnsi="Arial" w:cs="Arial"/>
          <w:sz w:val="22"/>
          <w:szCs w:val="22"/>
        </w:rPr>
      </w:pPr>
    </w:p>
    <w:p w14:paraId="10D787CE" w14:textId="3E9E648D" w:rsidR="00B30F1F" w:rsidRDefault="004F2077" w:rsidP="00B02C33">
      <w:pPr>
        <w:jc w:val="both"/>
        <w:rPr>
          <w:rFonts w:ascii="Arial" w:hAnsi="Arial" w:cs="Arial"/>
          <w:sz w:val="22"/>
          <w:szCs w:val="22"/>
        </w:rPr>
      </w:pPr>
      <w:r>
        <w:rPr>
          <w:rFonts w:ascii="Arial" w:hAnsi="Arial" w:cs="Arial"/>
          <w:sz w:val="22"/>
          <w:szCs w:val="22"/>
        </w:rPr>
        <w:t xml:space="preserve">Po doplňujícím dotazu </w:t>
      </w:r>
      <w:r w:rsidR="000079F2">
        <w:rPr>
          <w:rFonts w:ascii="Arial" w:hAnsi="Arial" w:cs="Arial"/>
          <w:sz w:val="22"/>
          <w:szCs w:val="22"/>
        </w:rPr>
        <w:t xml:space="preserve">J. Jireše </w:t>
      </w:r>
      <w:r>
        <w:rPr>
          <w:rFonts w:ascii="Arial" w:hAnsi="Arial" w:cs="Arial"/>
          <w:sz w:val="22"/>
          <w:szCs w:val="22"/>
        </w:rPr>
        <w:t xml:space="preserve">na velký rozdíl mezi proplacenými </w:t>
      </w:r>
      <w:r w:rsidR="003F66B0">
        <w:rPr>
          <w:rFonts w:ascii="Arial" w:hAnsi="Arial" w:cs="Arial"/>
          <w:sz w:val="22"/>
          <w:szCs w:val="22"/>
        </w:rPr>
        <w:t xml:space="preserve">pracemi </w:t>
      </w:r>
      <w:r>
        <w:rPr>
          <w:rFonts w:ascii="Arial" w:hAnsi="Arial" w:cs="Arial"/>
          <w:sz w:val="22"/>
          <w:szCs w:val="22"/>
        </w:rPr>
        <w:t>a</w:t>
      </w:r>
      <w:r w:rsidR="003F66B0">
        <w:rPr>
          <w:rFonts w:ascii="Arial" w:hAnsi="Arial" w:cs="Arial"/>
          <w:sz w:val="22"/>
          <w:szCs w:val="22"/>
        </w:rPr>
        <w:t xml:space="preserve"> pracemi</w:t>
      </w:r>
      <w:r>
        <w:rPr>
          <w:rFonts w:ascii="Arial" w:hAnsi="Arial" w:cs="Arial"/>
          <w:sz w:val="22"/>
          <w:szCs w:val="22"/>
        </w:rPr>
        <w:t xml:space="preserve"> </w:t>
      </w:r>
      <w:r w:rsidR="003F66B0">
        <w:rPr>
          <w:rFonts w:ascii="Arial" w:hAnsi="Arial" w:cs="Arial"/>
          <w:sz w:val="22"/>
          <w:szCs w:val="22"/>
        </w:rPr>
        <w:t xml:space="preserve">zaznamenanými </w:t>
      </w:r>
      <w:r>
        <w:rPr>
          <w:rFonts w:ascii="Arial" w:hAnsi="Arial" w:cs="Arial"/>
          <w:sz w:val="22"/>
          <w:szCs w:val="22"/>
        </w:rPr>
        <w:t>v pracovních denících</w:t>
      </w:r>
      <w:r w:rsidR="002610CE">
        <w:rPr>
          <w:rFonts w:ascii="Arial" w:hAnsi="Arial" w:cs="Arial"/>
          <w:sz w:val="22"/>
          <w:szCs w:val="22"/>
        </w:rPr>
        <w:t xml:space="preserve"> J. Lišková </w:t>
      </w:r>
      <w:r w:rsidR="000079F2">
        <w:rPr>
          <w:rFonts w:ascii="Arial" w:hAnsi="Arial" w:cs="Arial"/>
          <w:sz w:val="22"/>
          <w:szCs w:val="22"/>
        </w:rPr>
        <w:t>uvedla</w:t>
      </w:r>
      <w:r w:rsidR="002610CE">
        <w:rPr>
          <w:rFonts w:ascii="Arial" w:hAnsi="Arial" w:cs="Arial"/>
          <w:sz w:val="22"/>
          <w:szCs w:val="22"/>
        </w:rPr>
        <w:t>, že</w:t>
      </w:r>
      <w:r w:rsidR="000079F2">
        <w:rPr>
          <w:rFonts w:ascii="Arial" w:hAnsi="Arial" w:cs="Arial"/>
          <w:sz w:val="22"/>
          <w:szCs w:val="22"/>
        </w:rPr>
        <w:t xml:space="preserve"> zpětné doplnění pracovních deníků ona sama nepovažuje za adekvátní. Uvedla, že pracovníci ODŽP </w:t>
      </w:r>
      <w:r w:rsidR="00B02C33">
        <w:rPr>
          <w:rFonts w:ascii="Arial" w:hAnsi="Arial" w:cs="Arial"/>
          <w:sz w:val="22"/>
          <w:szCs w:val="22"/>
        </w:rPr>
        <w:t xml:space="preserve">nicméně </w:t>
      </w:r>
      <w:r w:rsidR="000079F2">
        <w:rPr>
          <w:rFonts w:ascii="Arial" w:hAnsi="Arial" w:cs="Arial"/>
          <w:sz w:val="22"/>
          <w:szCs w:val="22"/>
        </w:rPr>
        <w:t xml:space="preserve">vyhotovují předávací protokoly k fakturovaným pracem, bez těchto předávacích protokolů faktura není proplacena, předávací protokoly zachycují skutečně provedený stav. </w:t>
      </w:r>
      <w:r w:rsidR="00B02C33">
        <w:rPr>
          <w:rFonts w:ascii="Arial" w:hAnsi="Arial" w:cs="Arial"/>
          <w:sz w:val="22"/>
          <w:szCs w:val="22"/>
        </w:rPr>
        <w:t xml:space="preserve">Konstatovala, že </w:t>
      </w:r>
      <w:r>
        <w:rPr>
          <w:rFonts w:ascii="Arial" w:hAnsi="Arial" w:cs="Arial"/>
          <w:sz w:val="22"/>
          <w:szCs w:val="22"/>
        </w:rPr>
        <w:t>kromě předávacích protokolů a pracovních deníků</w:t>
      </w:r>
      <w:r w:rsidR="00B02C33">
        <w:rPr>
          <w:rFonts w:ascii="Arial" w:hAnsi="Arial" w:cs="Arial"/>
          <w:sz w:val="22"/>
          <w:szCs w:val="22"/>
        </w:rPr>
        <w:t>, které nicméně nebyly vyplněny správně, o provedených pracích další doklady neexistují.</w:t>
      </w:r>
    </w:p>
    <w:p w14:paraId="7C6C032C" w14:textId="77777777" w:rsidR="004F2077" w:rsidRPr="00900F8C" w:rsidRDefault="004F2077" w:rsidP="00D61AF7">
      <w:pPr>
        <w:jc w:val="both"/>
        <w:rPr>
          <w:rFonts w:ascii="Arial" w:hAnsi="Arial" w:cs="Arial"/>
          <w:sz w:val="22"/>
          <w:szCs w:val="22"/>
        </w:rPr>
      </w:pPr>
    </w:p>
    <w:p w14:paraId="144360DD" w14:textId="69C56E58" w:rsidR="00E96A29" w:rsidRDefault="004F2077" w:rsidP="00D61AF7">
      <w:pPr>
        <w:jc w:val="both"/>
        <w:rPr>
          <w:rFonts w:ascii="Arial" w:hAnsi="Arial" w:cs="Arial"/>
          <w:sz w:val="22"/>
          <w:szCs w:val="22"/>
        </w:rPr>
      </w:pPr>
      <w:r>
        <w:rPr>
          <w:rFonts w:ascii="Arial" w:hAnsi="Arial" w:cs="Arial"/>
          <w:sz w:val="22"/>
          <w:szCs w:val="22"/>
        </w:rPr>
        <w:t>Následovala</w:t>
      </w:r>
      <w:r w:rsidR="00E96A29" w:rsidRPr="00900F8C">
        <w:rPr>
          <w:rFonts w:ascii="Arial" w:hAnsi="Arial" w:cs="Arial"/>
          <w:sz w:val="22"/>
          <w:szCs w:val="22"/>
        </w:rPr>
        <w:t xml:space="preserve"> diskuse, které se zúčastnili</w:t>
      </w:r>
      <w:r w:rsidR="00E96A29">
        <w:rPr>
          <w:rFonts w:ascii="Arial" w:hAnsi="Arial" w:cs="Arial"/>
          <w:sz w:val="22"/>
          <w:szCs w:val="22"/>
        </w:rPr>
        <w:t xml:space="preserve"> </w:t>
      </w:r>
      <w:r w:rsidR="00AC5DBB">
        <w:rPr>
          <w:rFonts w:ascii="Arial" w:hAnsi="Arial" w:cs="Arial"/>
          <w:sz w:val="22"/>
          <w:szCs w:val="22"/>
        </w:rPr>
        <w:t xml:space="preserve">J. Decker, </w:t>
      </w:r>
      <w:r w:rsidR="005E08F5">
        <w:rPr>
          <w:rFonts w:ascii="Arial" w:hAnsi="Arial" w:cs="Arial"/>
          <w:sz w:val="22"/>
          <w:szCs w:val="22"/>
        </w:rPr>
        <w:t>místopředsedkyně</w:t>
      </w:r>
      <w:r w:rsidR="00AC5DBB">
        <w:rPr>
          <w:rFonts w:ascii="Arial" w:hAnsi="Arial" w:cs="Arial"/>
          <w:sz w:val="22"/>
          <w:szCs w:val="22"/>
        </w:rPr>
        <w:t xml:space="preserve"> E. Tichá, I. Hrůza, předseda P. Palacký, J. Jireš, J. Krouský</w:t>
      </w:r>
      <w:r w:rsidR="00590A46">
        <w:rPr>
          <w:rFonts w:ascii="Arial" w:hAnsi="Arial" w:cs="Arial"/>
          <w:sz w:val="22"/>
          <w:szCs w:val="22"/>
        </w:rPr>
        <w:t>, P. Macháček</w:t>
      </w:r>
      <w:r w:rsidR="00AC5DBB">
        <w:rPr>
          <w:rFonts w:ascii="Arial" w:hAnsi="Arial" w:cs="Arial"/>
          <w:sz w:val="22"/>
          <w:szCs w:val="22"/>
        </w:rPr>
        <w:t xml:space="preserve">. </w:t>
      </w:r>
    </w:p>
    <w:p w14:paraId="5FCE0D6B" w14:textId="77777777" w:rsidR="00B02C33" w:rsidRDefault="00B02C33" w:rsidP="00D61AF7">
      <w:pPr>
        <w:jc w:val="both"/>
        <w:rPr>
          <w:rFonts w:ascii="Arial" w:hAnsi="Arial" w:cs="Arial"/>
          <w:sz w:val="22"/>
          <w:szCs w:val="22"/>
        </w:rPr>
      </w:pPr>
    </w:p>
    <w:p w14:paraId="77E7ACD0" w14:textId="3918FC21" w:rsidR="00E96A29" w:rsidRDefault="004F2077" w:rsidP="00D61AF7">
      <w:pPr>
        <w:jc w:val="both"/>
        <w:rPr>
          <w:rFonts w:ascii="Arial" w:hAnsi="Arial" w:cs="Arial"/>
          <w:sz w:val="22"/>
          <w:szCs w:val="22"/>
        </w:rPr>
      </w:pPr>
      <w:r>
        <w:rPr>
          <w:rFonts w:ascii="Arial" w:hAnsi="Arial" w:cs="Arial"/>
          <w:sz w:val="22"/>
          <w:szCs w:val="22"/>
        </w:rPr>
        <w:t xml:space="preserve">J. Decker ještě jednou poděkoval za </w:t>
      </w:r>
      <w:r w:rsidR="00CF7288">
        <w:rPr>
          <w:rFonts w:ascii="Arial" w:hAnsi="Arial" w:cs="Arial"/>
          <w:sz w:val="22"/>
          <w:szCs w:val="22"/>
        </w:rPr>
        <w:t>práci kontrolní skupině, která se věcí zabývala a zároveň vyjádř</w:t>
      </w:r>
      <w:r w:rsidR="00B02C33">
        <w:rPr>
          <w:rFonts w:ascii="Arial" w:hAnsi="Arial" w:cs="Arial"/>
          <w:sz w:val="22"/>
          <w:szCs w:val="22"/>
        </w:rPr>
        <w:t>il i poděkování ODŽP za reflexi, kterou on osobně považuje za adekvátní.</w:t>
      </w:r>
    </w:p>
    <w:p w14:paraId="120D6EF0" w14:textId="77777777" w:rsidR="004F2077" w:rsidRDefault="004F2077" w:rsidP="00D61AF7">
      <w:pPr>
        <w:jc w:val="both"/>
        <w:rPr>
          <w:rFonts w:ascii="Arial" w:hAnsi="Arial" w:cs="Arial"/>
          <w:sz w:val="22"/>
          <w:szCs w:val="22"/>
        </w:rPr>
      </w:pPr>
    </w:p>
    <w:p w14:paraId="61E64C36" w14:textId="4C1FE96F" w:rsidR="00CF7288" w:rsidRDefault="00CF7288" w:rsidP="00D61AF7">
      <w:pPr>
        <w:jc w:val="both"/>
        <w:rPr>
          <w:rFonts w:ascii="Arial" w:hAnsi="Arial" w:cs="Arial"/>
          <w:sz w:val="22"/>
          <w:szCs w:val="22"/>
        </w:rPr>
      </w:pPr>
      <w:r>
        <w:rPr>
          <w:rFonts w:ascii="Arial" w:hAnsi="Arial" w:cs="Arial"/>
          <w:sz w:val="22"/>
          <w:szCs w:val="22"/>
        </w:rPr>
        <w:t xml:space="preserve">Místopředsedkyně E. Tichá požádala ODŽP o </w:t>
      </w:r>
      <w:r w:rsidR="00252448">
        <w:rPr>
          <w:rFonts w:ascii="Arial" w:hAnsi="Arial" w:cs="Arial"/>
          <w:sz w:val="22"/>
          <w:szCs w:val="22"/>
        </w:rPr>
        <w:t xml:space="preserve">průběžné </w:t>
      </w:r>
      <w:r>
        <w:rPr>
          <w:rFonts w:ascii="Arial" w:hAnsi="Arial" w:cs="Arial"/>
          <w:sz w:val="22"/>
          <w:szCs w:val="22"/>
        </w:rPr>
        <w:t>informování KV, jak bud</w:t>
      </w:r>
      <w:r w:rsidR="00590A46">
        <w:rPr>
          <w:rFonts w:ascii="Arial" w:hAnsi="Arial" w:cs="Arial"/>
          <w:sz w:val="22"/>
          <w:szCs w:val="22"/>
        </w:rPr>
        <w:t xml:space="preserve">ou navržená </w:t>
      </w:r>
      <w:r>
        <w:rPr>
          <w:rFonts w:ascii="Arial" w:hAnsi="Arial" w:cs="Arial"/>
          <w:sz w:val="22"/>
          <w:szCs w:val="22"/>
        </w:rPr>
        <w:t>řešení</w:t>
      </w:r>
      <w:r w:rsidR="00252448">
        <w:rPr>
          <w:rFonts w:ascii="Arial" w:hAnsi="Arial" w:cs="Arial"/>
          <w:sz w:val="22"/>
          <w:szCs w:val="22"/>
        </w:rPr>
        <w:t xml:space="preserve"> realizována</w:t>
      </w:r>
      <w:r>
        <w:rPr>
          <w:rFonts w:ascii="Arial" w:hAnsi="Arial" w:cs="Arial"/>
          <w:sz w:val="22"/>
          <w:szCs w:val="22"/>
        </w:rPr>
        <w:t xml:space="preserve">. Dále poukázala na možnost participace občanů na kontrole, zda </w:t>
      </w:r>
      <w:r w:rsidR="00054BC7">
        <w:rPr>
          <w:rFonts w:ascii="Arial" w:hAnsi="Arial" w:cs="Arial"/>
          <w:sz w:val="22"/>
          <w:szCs w:val="22"/>
        </w:rPr>
        <w:t xml:space="preserve">je </w:t>
      </w:r>
      <w:r>
        <w:rPr>
          <w:rFonts w:ascii="Arial" w:hAnsi="Arial" w:cs="Arial"/>
          <w:sz w:val="22"/>
          <w:szCs w:val="22"/>
        </w:rPr>
        <w:t>o pozemky Prahy 6, co se týče péče o zeleň</w:t>
      </w:r>
      <w:r w:rsidR="00590A46">
        <w:rPr>
          <w:rFonts w:ascii="Arial" w:hAnsi="Arial" w:cs="Arial"/>
          <w:sz w:val="22"/>
          <w:szCs w:val="22"/>
        </w:rPr>
        <w:t>,</w:t>
      </w:r>
      <w:r>
        <w:rPr>
          <w:rFonts w:ascii="Arial" w:hAnsi="Arial" w:cs="Arial"/>
          <w:sz w:val="22"/>
          <w:szCs w:val="22"/>
        </w:rPr>
        <w:t xml:space="preserve"> pečováno.</w:t>
      </w:r>
      <w:r w:rsidR="003E346C">
        <w:rPr>
          <w:rFonts w:ascii="Arial" w:hAnsi="Arial" w:cs="Arial"/>
          <w:sz w:val="22"/>
          <w:szCs w:val="22"/>
        </w:rPr>
        <w:t xml:space="preserve"> </w:t>
      </w:r>
      <w:r>
        <w:rPr>
          <w:rFonts w:ascii="Arial" w:hAnsi="Arial" w:cs="Arial"/>
          <w:sz w:val="22"/>
          <w:szCs w:val="22"/>
        </w:rPr>
        <w:t>Zmínila</w:t>
      </w:r>
      <w:r w:rsidR="00590A46">
        <w:rPr>
          <w:rFonts w:ascii="Arial" w:hAnsi="Arial" w:cs="Arial"/>
          <w:sz w:val="22"/>
          <w:szCs w:val="22"/>
        </w:rPr>
        <w:t xml:space="preserve"> taktéž</w:t>
      </w:r>
      <w:r>
        <w:rPr>
          <w:rFonts w:ascii="Arial" w:hAnsi="Arial" w:cs="Arial"/>
          <w:sz w:val="22"/>
          <w:szCs w:val="22"/>
        </w:rPr>
        <w:t xml:space="preserve">, že o </w:t>
      </w:r>
      <w:r w:rsidR="00590A46">
        <w:rPr>
          <w:rFonts w:ascii="Arial" w:hAnsi="Arial" w:cs="Arial"/>
          <w:sz w:val="22"/>
          <w:szCs w:val="22"/>
        </w:rPr>
        <w:t>pořizování fotodokumentace</w:t>
      </w:r>
      <w:r>
        <w:rPr>
          <w:rFonts w:ascii="Arial" w:hAnsi="Arial" w:cs="Arial"/>
          <w:sz w:val="22"/>
          <w:szCs w:val="22"/>
        </w:rPr>
        <w:t xml:space="preserve"> (</w:t>
      </w:r>
      <w:r w:rsidR="00590A46">
        <w:rPr>
          <w:rFonts w:ascii="Arial" w:hAnsi="Arial" w:cs="Arial"/>
          <w:sz w:val="22"/>
          <w:szCs w:val="22"/>
        </w:rPr>
        <w:t>na základě mimo jiné kontrol hřišť a </w:t>
      </w:r>
      <w:r>
        <w:rPr>
          <w:rFonts w:ascii="Arial" w:hAnsi="Arial" w:cs="Arial"/>
          <w:sz w:val="22"/>
          <w:szCs w:val="22"/>
        </w:rPr>
        <w:t>anitigraffiti</w:t>
      </w:r>
      <w:r w:rsidR="00590A46">
        <w:rPr>
          <w:rFonts w:ascii="Arial" w:hAnsi="Arial" w:cs="Arial"/>
          <w:sz w:val="22"/>
          <w:szCs w:val="22"/>
        </w:rPr>
        <w:t xml:space="preserve"> programu</w:t>
      </w:r>
      <w:r>
        <w:rPr>
          <w:rFonts w:ascii="Arial" w:hAnsi="Arial" w:cs="Arial"/>
          <w:sz w:val="22"/>
          <w:szCs w:val="22"/>
        </w:rPr>
        <w:t xml:space="preserve">) KV a příslušné jeho kontrolní skupiny </w:t>
      </w:r>
      <w:r w:rsidR="00590A46">
        <w:rPr>
          <w:rFonts w:ascii="Arial" w:hAnsi="Arial" w:cs="Arial"/>
          <w:sz w:val="22"/>
          <w:szCs w:val="22"/>
        </w:rPr>
        <w:t xml:space="preserve">ODŽP </w:t>
      </w:r>
      <w:r>
        <w:rPr>
          <w:rFonts w:ascii="Arial" w:hAnsi="Arial" w:cs="Arial"/>
          <w:sz w:val="22"/>
          <w:szCs w:val="22"/>
        </w:rPr>
        <w:t>žádal</w:t>
      </w:r>
      <w:r w:rsidR="00590A46">
        <w:rPr>
          <w:rFonts w:ascii="Arial" w:hAnsi="Arial" w:cs="Arial"/>
          <w:sz w:val="22"/>
          <w:szCs w:val="22"/>
        </w:rPr>
        <w:t>y</w:t>
      </w:r>
      <w:r>
        <w:rPr>
          <w:rFonts w:ascii="Arial" w:hAnsi="Arial" w:cs="Arial"/>
          <w:sz w:val="22"/>
          <w:szCs w:val="22"/>
        </w:rPr>
        <w:t xml:space="preserve"> již od roku 2019.</w:t>
      </w:r>
      <w:r w:rsidR="00B02C33">
        <w:rPr>
          <w:rFonts w:ascii="Arial" w:hAnsi="Arial" w:cs="Arial"/>
          <w:sz w:val="22"/>
          <w:szCs w:val="22"/>
        </w:rPr>
        <w:t xml:space="preserve"> Zároveň vznesla podnět, aby listí nebylo hrabáno benzinovými fukary.</w:t>
      </w:r>
    </w:p>
    <w:p w14:paraId="0D55BDB0" w14:textId="1F195C90" w:rsidR="00541BB0" w:rsidRDefault="00541BB0" w:rsidP="00D61AF7">
      <w:pPr>
        <w:jc w:val="both"/>
        <w:rPr>
          <w:rFonts w:ascii="Arial" w:hAnsi="Arial" w:cs="Arial"/>
          <w:sz w:val="22"/>
          <w:szCs w:val="22"/>
        </w:rPr>
      </w:pPr>
      <w:r>
        <w:rPr>
          <w:rFonts w:ascii="Arial" w:hAnsi="Arial" w:cs="Arial"/>
          <w:sz w:val="22"/>
          <w:szCs w:val="22"/>
        </w:rPr>
        <w:t>J. Lišková v reakci sdělila, že se budou snažit během roku 2022 vyřešit co největší část problematických pozemků tak, aby byly pro prováděcí smlouvy na rok 2023 vyjmuty ze systému údržby. Přislíbila Kontrolní výbor informovat o podrobnostech. OD</w:t>
      </w:r>
      <w:r w:rsidR="00D265E6">
        <w:rPr>
          <w:rFonts w:ascii="Arial" w:hAnsi="Arial" w:cs="Arial"/>
          <w:sz w:val="22"/>
          <w:szCs w:val="22"/>
        </w:rPr>
        <w:t>ŽP už nyní podle ní</w:t>
      </w:r>
      <w:r>
        <w:rPr>
          <w:rFonts w:ascii="Arial" w:hAnsi="Arial" w:cs="Arial"/>
          <w:sz w:val="22"/>
          <w:szCs w:val="22"/>
        </w:rPr>
        <w:t xml:space="preserve"> dostává velké množství podnětů od občanů, mj. pomocí aplikace Lepší šestka.</w:t>
      </w:r>
      <w:r w:rsidR="00D265E6">
        <w:rPr>
          <w:rFonts w:ascii="Arial" w:hAnsi="Arial" w:cs="Arial"/>
          <w:sz w:val="22"/>
          <w:szCs w:val="22"/>
        </w:rPr>
        <w:t xml:space="preserve"> Fotodokumentace ohledně úklidů hřišť už nyní probíhá prostřednictvím systému Domsys.</w:t>
      </w:r>
    </w:p>
    <w:p w14:paraId="054B80AF" w14:textId="77777777" w:rsidR="00CF7288" w:rsidRDefault="00CF7288" w:rsidP="00D61AF7">
      <w:pPr>
        <w:jc w:val="both"/>
        <w:rPr>
          <w:rFonts w:ascii="Arial" w:hAnsi="Arial" w:cs="Arial"/>
          <w:sz w:val="22"/>
          <w:szCs w:val="22"/>
        </w:rPr>
      </w:pPr>
    </w:p>
    <w:p w14:paraId="07A24E7F" w14:textId="57DFA8E2" w:rsidR="00CF7288" w:rsidRDefault="00CF7288" w:rsidP="00CF7288">
      <w:pPr>
        <w:jc w:val="both"/>
        <w:rPr>
          <w:rFonts w:ascii="Arial" w:hAnsi="Arial" w:cs="Arial"/>
          <w:sz w:val="22"/>
          <w:szCs w:val="22"/>
        </w:rPr>
      </w:pPr>
      <w:r w:rsidRPr="00CF7288">
        <w:rPr>
          <w:rFonts w:ascii="Arial" w:hAnsi="Arial" w:cs="Arial"/>
          <w:sz w:val="22"/>
          <w:szCs w:val="22"/>
        </w:rPr>
        <w:t xml:space="preserve">I. Hrůza taktéž </w:t>
      </w:r>
      <w:r w:rsidR="00E6558F">
        <w:rPr>
          <w:rFonts w:ascii="Arial" w:hAnsi="Arial" w:cs="Arial"/>
          <w:sz w:val="22"/>
          <w:szCs w:val="22"/>
        </w:rPr>
        <w:t xml:space="preserve">kladně </w:t>
      </w:r>
      <w:r>
        <w:rPr>
          <w:rFonts w:ascii="Arial" w:hAnsi="Arial" w:cs="Arial"/>
          <w:sz w:val="22"/>
          <w:szCs w:val="22"/>
        </w:rPr>
        <w:t>kvi</w:t>
      </w:r>
      <w:r w:rsidR="00E6558F">
        <w:rPr>
          <w:rFonts w:ascii="Arial" w:hAnsi="Arial" w:cs="Arial"/>
          <w:sz w:val="22"/>
          <w:szCs w:val="22"/>
        </w:rPr>
        <w:t xml:space="preserve">toval, že se řeší záležitosti, na které KV poukázal. Nicméně se </w:t>
      </w:r>
      <w:r w:rsidR="00535401">
        <w:rPr>
          <w:rFonts w:ascii="Arial" w:hAnsi="Arial" w:cs="Arial"/>
          <w:sz w:val="22"/>
          <w:szCs w:val="22"/>
        </w:rPr>
        <w:t xml:space="preserve">opět </w:t>
      </w:r>
      <w:r w:rsidR="00E6558F">
        <w:rPr>
          <w:rFonts w:ascii="Arial" w:hAnsi="Arial" w:cs="Arial"/>
          <w:sz w:val="22"/>
          <w:szCs w:val="22"/>
        </w:rPr>
        <w:t>pozastavil na</w:t>
      </w:r>
      <w:r w:rsidR="003E346C">
        <w:rPr>
          <w:rFonts w:ascii="Arial" w:hAnsi="Arial" w:cs="Arial"/>
          <w:sz w:val="22"/>
          <w:szCs w:val="22"/>
        </w:rPr>
        <w:t>d</w:t>
      </w:r>
      <w:r w:rsidR="00E6558F">
        <w:rPr>
          <w:rFonts w:ascii="Arial" w:hAnsi="Arial" w:cs="Arial"/>
          <w:sz w:val="22"/>
          <w:szCs w:val="22"/>
        </w:rPr>
        <w:t xml:space="preserve"> tím, že </w:t>
      </w:r>
      <w:r w:rsidR="002954D9">
        <w:rPr>
          <w:rFonts w:ascii="Arial" w:hAnsi="Arial" w:cs="Arial"/>
          <w:sz w:val="22"/>
          <w:szCs w:val="22"/>
        </w:rPr>
        <w:t>provedení proplacených</w:t>
      </w:r>
      <w:r w:rsidR="00E6558F">
        <w:rPr>
          <w:rFonts w:ascii="Arial" w:hAnsi="Arial" w:cs="Arial"/>
          <w:sz w:val="22"/>
          <w:szCs w:val="22"/>
        </w:rPr>
        <w:t xml:space="preserve"> </w:t>
      </w:r>
      <w:r w:rsidR="002954D9">
        <w:rPr>
          <w:rFonts w:ascii="Arial" w:hAnsi="Arial" w:cs="Arial"/>
          <w:sz w:val="22"/>
          <w:szCs w:val="22"/>
        </w:rPr>
        <w:t>prací je</w:t>
      </w:r>
      <w:r w:rsidR="00E6558F">
        <w:rPr>
          <w:rFonts w:ascii="Arial" w:hAnsi="Arial" w:cs="Arial"/>
          <w:sz w:val="22"/>
          <w:szCs w:val="22"/>
        </w:rPr>
        <w:t xml:space="preserve"> prakticky zachycen</w:t>
      </w:r>
      <w:r w:rsidR="002954D9">
        <w:rPr>
          <w:rFonts w:ascii="Arial" w:hAnsi="Arial" w:cs="Arial"/>
          <w:sz w:val="22"/>
          <w:szCs w:val="22"/>
        </w:rPr>
        <w:t>o</w:t>
      </w:r>
      <w:r>
        <w:rPr>
          <w:rFonts w:ascii="Arial" w:hAnsi="Arial" w:cs="Arial"/>
          <w:sz w:val="22"/>
          <w:szCs w:val="22"/>
        </w:rPr>
        <w:t xml:space="preserve"> pouze předávacím protokolem, což bohužel není nyní zpětně zkontrolovatelné.</w:t>
      </w:r>
      <w:r w:rsidR="0058106A">
        <w:rPr>
          <w:rFonts w:ascii="Arial" w:hAnsi="Arial" w:cs="Arial"/>
          <w:sz w:val="22"/>
          <w:szCs w:val="22"/>
        </w:rPr>
        <w:t xml:space="preserve"> </w:t>
      </w:r>
      <w:r>
        <w:rPr>
          <w:rFonts w:ascii="Arial" w:hAnsi="Arial" w:cs="Arial"/>
          <w:sz w:val="22"/>
          <w:szCs w:val="22"/>
        </w:rPr>
        <w:t xml:space="preserve">Vyzval </w:t>
      </w:r>
      <w:r w:rsidR="0094060C">
        <w:rPr>
          <w:rFonts w:ascii="Arial" w:hAnsi="Arial" w:cs="Arial"/>
          <w:sz w:val="22"/>
          <w:szCs w:val="22"/>
        </w:rPr>
        <w:t xml:space="preserve">proto </w:t>
      </w:r>
      <w:r w:rsidR="00E6558F">
        <w:rPr>
          <w:rFonts w:ascii="Arial" w:hAnsi="Arial" w:cs="Arial"/>
          <w:sz w:val="22"/>
          <w:szCs w:val="22"/>
        </w:rPr>
        <w:t>k nastavení vhodného řešení tak, aby byla v této oblasti zajištěna zpětná auditova</w:t>
      </w:r>
      <w:r w:rsidR="00A01D2B">
        <w:rPr>
          <w:rFonts w:ascii="Arial" w:hAnsi="Arial" w:cs="Arial"/>
          <w:sz w:val="22"/>
          <w:szCs w:val="22"/>
        </w:rPr>
        <w:t>tel</w:t>
      </w:r>
      <w:r w:rsidR="00E6558F">
        <w:rPr>
          <w:rFonts w:ascii="Arial" w:hAnsi="Arial" w:cs="Arial"/>
          <w:sz w:val="22"/>
          <w:szCs w:val="22"/>
        </w:rPr>
        <w:t>nost provedených prací. Zároveň vyzval k zajištění dostatečného personálníh</w:t>
      </w:r>
      <w:r w:rsidR="0058106A">
        <w:rPr>
          <w:rFonts w:ascii="Arial" w:hAnsi="Arial" w:cs="Arial"/>
          <w:sz w:val="22"/>
          <w:szCs w:val="22"/>
        </w:rPr>
        <w:t>o zabezpečení předmětné oblasti. O</w:t>
      </w:r>
      <w:r w:rsidR="00E6558F">
        <w:rPr>
          <w:rFonts w:ascii="Arial" w:hAnsi="Arial" w:cs="Arial"/>
          <w:sz w:val="22"/>
          <w:szCs w:val="22"/>
        </w:rPr>
        <w:t xml:space="preserve"> řešení by měl být KV informován.</w:t>
      </w:r>
    </w:p>
    <w:p w14:paraId="449AAA76" w14:textId="0F7DA1C1" w:rsidR="00ED39A9" w:rsidRDefault="00ED39A9" w:rsidP="00CF7288">
      <w:pPr>
        <w:jc w:val="both"/>
        <w:rPr>
          <w:rFonts w:ascii="Arial" w:hAnsi="Arial" w:cs="Arial"/>
          <w:sz w:val="22"/>
          <w:szCs w:val="22"/>
        </w:rPr>
      </w:pPr>
      <w:r>
        <w:rPr>
          <w:rFonts w:ascii="Arial" w:hAnsi="Arial" w:cs="Arial"/>
          <w:sz w:val="22"/>
          <w:szCs w:val="22"/>
        </w:rPr>
        <w:t>J. Lišková souhlasila s tím, že předávací protokoly zpětně zkontrolovatelné nejsou. Upozornila, že doposud, do doby sestavení kontrolní zprávy, toto nikdo nikdy nevytýkal, nyní je ODŽP připraven pracovat na tom, aby byly práce prokazatelné. Co se týče personálního zastoupení, to by se mělo zlepšit příchodem nové kolegyně od března. Při správném nastavení systému by personální zátěž kontroly nemusela být příliš vysoká.</w:t>
      </w:r>
    </w:p>
    <w:p w14:paraId="22B99B1F" w14:textId="188F7C9B" w:rsidR="00E6558F" w:rsidRDefault="00E6558F" w:rsidP="00CF7288">
      <w:pPr>
        <w:jc w:val="both"/>
        <w:rPr>
          <w:rFonts w:ascii="Arial" w:hAnsi="Arial" w:cs="Arial"/>
          <w:sz w:val="22"/>
          <w:szCs w:val="22"/>
        </w:rPr>
      </w:pPr>
    </w:p>
    <w:p w14:paraId="3434F650" w14:textId="420FEBE7" w:rsidR="00A92364" w:rsidRDefault="00E6558F" w:rsidP="00CF7288">
      <w:pPr>
        <w:jc w:val="both"/>
        <w:rPr>
          <w:rFonts w:ascii="Arial" w:hAnsi="Arial" w:cs="Arial"/>
          <w:sz w:val="22"/>
          <w:szCs w:val="22"/>
        </w:rPr>
      </w:pPr>
      <w:r>
        <w:rPr>
          <w:rFonts w:ascii="Arial" w:hAnsi="Arial" w:cs="Arial"/>
          <w:sz w:val="22"/>
          <w:szCs w:val="22"/>
        </w:rPr>
        <w:t>Předseda P. Palacký v rámci diskuse</w:t>
      </w:r>
      <w:r w:rsidR="00A01D2B">
        <w:rPr>
          <w:rFonts w:ascii="Arial" w:hAnsi="Arial" w:cs="Arial"/>
          <w:sz w:val="22"/>
          <w:szCs w:val="22"/>
        </w:rPr>
        <w:t xml:space="preserve"> poukázal na</w:t>
      </w:r>
      <w:r w:rsidR="003B6129">
        <w:rPr>
          <w:rFonts w:ascii="Arial" w:hAnsi="Arial" w:cs="Arial"/>
          <w:sz w:val="22"/>
          <w:szCs w:val="22"/>
        </w:rPr>
        <w:t xml:space="preserve"> to, že v rámci pracovních deníků, které byly součástí faktur za rok 2020, byly seče a úklidy ploch prováděny vždy dohromady. Zeptal se proto, zda údaje v dosavadních fakturách odpovídají skutečně odvedeným pracím. </w:t>
      </w:r>
    </w:p>
    <w:p w14:paraId="76EB29DC" w14:textId="6EDA26D0" w:rsidR="003B6129" w:rsidRDefault="003B6129" w:rsidP="00CF7288">
      <w:pPr>
        <w:jc w:val="both"/>
        <w:rPr>
          <w:rFonts w:ascii="Arial" w:hAnsi="Arial" w:cs="Arial"/>
          <w:sz w:val="22"/>
          <w:szCs w:val="22"/>
        </w:rPr>
      </w:pPr>
      <w:r>
        <w:rPr>
          <w:rFonts w:ascii="Arial" w:hAnsi="Arial" w:cs="Arial"/>
          <w:sz w:val="22"/>
          <w:szCs w:val="22"/>
        </w:rPr>
        <w:t>J. Lišková uvedla, že by se nevracela k </w:t>
      </w:r>
      <w:r w:rsidR="00A92364">
        <w:rPr>
          <w:rFonts w:ascii="Arial" w:hAnsi="Arial" w:cs="Arial"/>
          <w:sz w:val="22"/>
          <w:szCs w:val="22"/>
        </w:rPr>
        <w:t>prací</w:t>
      </w:r>
      <w:r>
        <w:rPr>
          <w:rFonts w:ascii="Arial" w:hAnsi="Arial" w:cs="Arial"/>
          <w:sz w:val="22"/>
          <w:szCs w:val="22"/>
        </w:rPr>
        <w:t xml:space="preserve">m, které proběhly, ale orientovala se do budoucna. </w:t>
      </w:r>
      <w:r w:rsidR="00A92364">
        <w:rPr>
          <w:rFonts w:ascii="Arial" w:hAnsi="Arial" w:cs="Arial"/>
          <w:sz w:val="22"/>
          <w:szCs w:val="22"/>
        </w:rPr>
        <w:t xml:space="preserve">Úklidové práce a seče provádějí různí pracovníci. Dodavatel může být vyzván k tomu, aby se vyvaroval toho, že má seč a úklid probíhat v jeden den, je nicméně otázka, jak bude toto opatření v praxi realizovatelné. </w:t>
      </w:r>
    </w:p>
    <w:p w14:paraId="53ABF5AA" w14:textId="22911ADA" w:rsidR="00E6558F" w:rsidRDefault="00A01D2B" w:rsidP="00CF7288">
      <w:pPr>
        <w:jc w:val="both"/>
        <w:rPr>
          <w:rFonts w:ascii="Arial" w:hAnsi="Arial" w:cs="Arial"/>
          <w:sz w:val="22"/>
          <w:szCs w:val="22"/>
        </w:rPr>
      </w:pPr>
      <w:r>
        <w:rPr>
          <w:rFonts w:ascii="Arial" w:hAnsi="Arial" w:cs="Arial"/>
          <w:sz w:val="22"/>
          <w:szCs w:val="22"/>
        </w:rPr>
        <w:lastRenderedPageBreak/>
        <w:t xml:space="preserve">Dále poukázal </w:t>
      </w:r>
      <w:r w:rsidR="00C630FF">
        <w:rPr>
          <w:rFonts w:ascii="Arial" w:hAnsi="Arial" w:cs="Arial"/>
          <w:sz w:val="22"/>
          <w:szCs w:val="22"/>
        </w:rPr>
        <w:t>p</w:t>
      </w:r>
      <w:r>
        <w:rPr>
          <w:rFonts w:ascii="Arial" w:hAnsi="Arial" w:cs="Arial"/>
          <w:sz w:val="22"/>
          <w:szCs w:val="22"/>
        </w:rPr>
        <w:t>ředseda P. Palacký na</w:t>
      </w:r>
      <w:r w:rsidR="003059F6">
        <w:rPr>
          <w:rFonts w:ascii="Arial" w:hAnsi="Arial" w:cs="Arial"/>
          <w:sz w:val="22"/>
          <w:szCs w:val="22"/>
        </w:rPr>
        <w:t xml:space="preserve"> fakt, že pracovní deníky byly podepsány</w:t>
      </w:r>
      <w:r>
        <w:rPr>
          <w:rFonts w:ascii="Arial" w:hAnsi="Arial" w:cs="Arial"/>
          <w:sz w:val="22"/>
          <w:szCs w:val="22"/>
        </w:rPr>
        <w:t xml:space="preserve"> zaměst</w:t>
      </w:r>
      <w:r w:rsidR="00C630FF">
        <w:rPr>
          <w:rFonts w:ascii="Arial" w:hAnsi="Arial" w:cs="Arial"/>
          <w:sz w:val="22"/>
          <w:szCs w:val="22"/>
        </w:rPr>
        <w:t>n</w:t>
      </w:r>
      <w:r>
        <w:rPr>
          <w:rFonts w:ascii="Arial" w:hAnsi="Arial" w:cs="Arial"/>
          <w:sz w:val="22"/>
          <w:szCs w:val="22"/>
        </w:rPr>
        <w:t>anci</w:t>
      </w:r>
      <w:r w:rsidR="00C630FF">
        <w:rPr>
          <w:rFonts w:ascii="Arial" w:hAnsi="Arial" w:cs="Arial"/>
          <w:sz w:val="22"/>
          <w:szCs w:val="22"/>
        </w:rPr>
        <w:t xml:space="preserve"> ODŽP.</w:t>
      </w:r>
      <w:r>
        <w:rPr>
          <w:rFonts w:ascii="Arial" w:hAnsi="Arial" w:cs="Arial"/>
          <w:sz w:val="22"/>
          <w:szCs w:val="22"/>
        </w:rPr>
        <w:t xml:space="preserve"> </w:t>
      </w:r>
      <w:r w:rsidR="00C630FF" w:rsidRPr="00A92364">
        <w:rPr>
          <w:rFonts w:ascii="Arial" w:hAnsi="Arial" w:cs="Arial"/>
          <w:sz w:val="22"/>
          <w:szCs w:val="22"/>
        </w:rPr>
        <w:t>Jelikož práce n</w:t>
      </w:r>
      <w:r w:rsidRPr="00A92364">
        <w:rPr>
          <w:rFonts w:ascii="Arial" w:hAnsi="Arial" w:cs="Arial"/>
          <w:sz w:val="22"/>
          <w:szCs w:val="22"/>
        </w:rPr>
        <w:t xml:space="preserve">esedí vůči </w:t>
      </w:r>
      <w:r w:rsidR="00C630FF" w:rsidRPr="00A92364">
        <w:rPr>
          <w:rFonts w:ascii="Arial" w:hAnsi="Arial" w:cs="Arial"/>
          <w:sz w:val="22"/>
          <w:szCs w:val="22"/>
        </w:rPr>
        <w:t>celkovému součtu,</w:t>
      </w:r>
      <w:r w:rsidRPr="00A92364">
        <w:rPr>
          <w:rFonts w:ascii="Arial" w:hAnsi="Arial" w:cs="Arial"/>
          <w:sz w:val="22"/>
          <w:szCs w:val="22"/>
        </w:rPr>
        <w:t xml:space="preserve"> </w:t>
      </w:r>
      <w:r w:rsidR="00C630FF" w:rsidRPr="00A92364">
        <w:rPr>
          <w:rFonts w:ascii="Arial" w:hAnsi="Arial" w:cs="Arial"/>
          <w:sz w:val="22"/>
          <w:szCs w:val="22"/>
        </w:rPr>
        <w:t>p</w:t>
      </w:r>
      <w:r w:rsidRPr="00A92364">
        <w:rPr>
          <w:rFonts w:ascii="Arial" w:hAnsi="Arial" w:cs="Arial"/>
          <w:sz w:val="22"/>
          <w:szCs w:val="22"/>
        </w:rPr>
        <w:t>odpis tedy nemohl garantovat správnost, když data nesedí s </w:t>
      </w:r>
      <w:r w:rsidR="003059F6" w:rsidRPr="00A92364">
        <w:rPr>
          <w:rFonts w:ascii="Arial" w:hAnsi="Arial" w:cs="Arial"/>
          <w:sz w:val="22"/>
          <w:szCs w:val="22"/>
        </w:rPr>
        <w:t xml:space="preserve">pracemi </w:t>
      </w:r>
      <w:r w:rsidRPr="00A92364">
        <w:rPr>
          <w:rFonts w:ascii="Arial" w:hAnsi="Arial" w:cs="Arial"/>
          <w:sz w:val="22"/>
          <w:szCs w:val="22"/>
        </w:rPr>
        <w:t xml:space="preserve">údajně </w:t>
      </w:r>
      <w:r w:rsidR="003059F6" w:rsidRPr="00A92364">
        <w:rPr>
          <w:rFonts w:ascii="Arial" w:hAnsi="Arial" w:cs="Arial"/>
          <w:sz w:val="22"/>
          <w:szCs w:val="22"/>
        </w:rPr>
        <w:t xml:space="preserve">realizovanými </w:t>
      </w:r>
      <w:r w:rsidRPr="00A92364">
        <w:rPr>
          <w:rFonts w:ascii="Arial" w:hAnsi="Arial" w:cs="Arial"/>
          <w:sz w:val="22"/>
          <w:szCs w:val="22"/>
        </w:rPr>
        <w:t>ve skutečnosti.</w:t>
      </w:r>
      <w:r>
        <w:rPr>
          <w:rFonts w:ascii="Arial" w:hAnsi="Arial" w:cs="Arial"/>
          <w:sz w:val="22"/>
          <w:szCs w:val="22"/>
        </w:rPr>
        <w:t xml:space="preserve"> </w:t>
      </w:r>
    </w:p>
    <w:p w14:paraId="1862DF1F" w14:textId="0C76290C" w:rsidR="00D241B6" w:rsidRPr="00CF7288" w:rsidRDefault="00D241B6" w:rsidP="00CF7288">
      <w:pPr>
        <w:jc w:val="both"/>
        <w:rPr>
          <w:rFonts w:ascii="Arial" w:hAnsi="Arial" w:cs="Arial"/>
          <w:sz w:val="22"/>
          <w:szCs w:val="22"/>
        </w:rPr>
      </w:pPr>
      <w:r>
        <w:rPr>
          <w:rFonts w:ascii="Arial" w:hAnsi="Arial" w:cs="Arial"/>
          <w:sz w:val="22"/>
          <w:szCs w:val="22"/>
        </w:rPr>
        <w:t>J. Lišková uvedla, že by větší podrobnosti asi mohla sdělit příslušná referentka, která příslušný protokol podepsala.</w:t>
      </w:r>
    </w:p>
    <w:p w14:paraId="5D3C1DA0" w14:textId="71D1002A" w:rsidR="00CF7288" w:rsidRPr="00A01D2B" w:rsidRDefault="00A01D2B" w:rsidP="00CF7288">
      <w:pPr>
        <w:jc w:val="both"/>
        <w:rPr>
          <w:rFonts w:ascii="Arial" w:hAnsi="Arial" w:cs="Arial"/>
          <w:sz w:val="22"/>
          <w:szCs w:val="22"/>
        </w:rPr>
      </w:pPr>
      <w:r w:rsidRPr="00A01D2B">
        <w:rPr>
          <w:rFonts w:ascii="Arial" w:hAnsi="Arial" w:cs="Arial"/>
          <w:sz w:val="22"/>
          <w:szCs w:val="22"/>
        </w:rPr>
        <w:t>Předseda P. P</w:t>
      </w:r>
      <w:r w:rsidR="002954D9">
        <w:rPr>
          <w:rFonts w:ascii="Arial" w:hAnsi="Arial" w:cs="Arial"/>
          <w:sz w:val="22"/>
          <w:szCs w:val="22"/>
        </w:rPr>
        <w:t>alacký</w:t>
      </w:r>
      <w:r w:rsidRPr="00A01D2B">
        <w:rPr>
          <w:rFonts w:ascii="Arial" w:hAnsi="Arial" w:cs="Arial"/>
          <w:sz w:val="22"/>
          <w:szCs w:val="22"/>
        </w:rPr>
        <w:t xml:space="preserve"> poukázal </w:t>
      </w:r>
      <w:r w:rsidR="00AD79CE">
        <w:rPr>
          <w:rFonts w:ascii="Arial" w:hAnsi="Arial" w:cs="Arial"/>
          <w:sz w:val="22"/>
          <w:szCs w:val="22"/>
        </w:rPr>
        <w:t xml:space="preserve">dále </w:t>
      </w:r>
      <w:r w:rsidRPr="00A01D2B">
        <w:rPr>
          <w:rFonts w:ascii="Arial" w:hAnsi="Arial" w:cs="Arial"/>
          <w:sz w:val="22"/>
          <w:szCs w:val="22"/>
        </w:rPr>
        <w:t>na fakturac</w:t>
      </w:r>
      <w:r w:rsidR="00535401">
        <w:rPr>
          <w:rFonts w:ascii="Arial" w:hAnsi="Arial" w:cs="Arial"/>
          <w:sz w:val="22"/>
          <w:szCs w:val="22"/>
        </w:rPr>
        <w:t>i</w:t>
      </w:r>
      <w:r w:rsidRPr="00A01D2B">
        <w:rPr>
          <w:rFonts w:ascii="Arial" w:hAnsi="Arial" w:cs="Arial"/>
          <w:sz w:val="22"/>
          <w:szCs w:val="22"/>
        </w:rPr>
        <w:t xml:space="preserve"> </w:t>
      </w:r>
      <w:r>
        <w:rPr>
          <w:rFonts w:ascii="Arial" w:hAnsi="Arial" w:cs="Arial"/>
          <w:sz w:val="22"/>
          <w:szCs w:val="22"/>
        </w:rPr>
        <w:t>na základě paušálů.</w:t>
      </w:r>
      <w:r w:rsidR="00AD79CE">
        <w:rPr>
          <w:rFonts w:ascii="Arial" w:hAnsi="Arial" w:cs="Arial"/>
          <w:sz w:val="22"/>
          <w:szCs w:val="22"/>
        </w:rPr>
        <w:t xml:space="preserve"> Upozornil, že je tímto způsobem ztěžována kontrola a zároveň ve smlouvě neexistuje mechanismus, jak ponížit </w:t>
      </w:r>
      <w:r w:rsidR="00535401">
        <w:rPr>
          <w:rFonts w:ascii="Arial" w:hAnsi="Arial" w:cs="Arial"/>
          <w:sz w:val="22"/>
          <w:szCs w:val="22"/>
        </w:rPr>
        <w:t xml:space="preserve">platby </w:t>
      </w:r>
      <w:r w:rsidR="00AD79CE">
        <w:rPr>
          <w:rFonts w:ascii="Arial" w:hAnsi="Arial" w:cs="Arial"/>
          <w:sz w:val="22"/>
          <w:szCs w:val="22"/>
        </w:rPr>
        <w:t xml:space="preserve">o případné neodvedené práce. </w:t>
      </w:r>
    </w:p>
    <w:p w14:paraId="5497EC80" w14:textId="17ED7881" w:rsidR="00A01D2B" w:rsidRPr="002513EF" w:rsidRDefault="002513EF" w:rsidP="00CF7288">
      <w:pPr>
        <w:jc w:val="both"/>
        <w:rPr>
          <w:rFonts w:ascii="Arial" w:hAnsi="Arial" w:cs="Arial"/>
          <w:sz w:val="22"/>
          <w:szCs w:val="22"/>
        </w:rPr>
      </w:pPr>
      <w:r w:rsidRPr="002513EF">
        <w:rPr>
          <w:rFonts w:ascii="Arial" w:hAnsi="Arial" w:cs="Arial"/>
          <w:sz w:val="22"/>
          <w:szCs w:val="22"/>
        </w:rPr>
        <w:t>J. Lišková konstatovala,</w:t>
      </w:r>
      <w:r>
        <w:rPr>
          <w:rFonts w:ascii="Arial" w:hAnsi="Arial" w:cs="Arial"/>
          <w:sz w:val="22"/>
          <w:szCs w:val="22"/>
        </w:rPr>
        <w:t xml:space="preserve"> </w:t>
      </w:r>
      <w:r w:rsidRPr="002513EF">
        <w:rPr>
          <w:rFonts w:ascii="Arial" w:hAnsi="Arial" w:cs="Arial"/>
          <w:sz w:val="22"/>
          <w:szCs w:val="22"/>
        </w:rPr>
        <w:t>že pro ODŽP</w:t>
      </w:r>
      <w:r>
        <w:rPr>
          <w:rFonts w:ascii="Arial" w:hAnsi="Arial" w:cs="Arial"/>
          <w:sz w:val="22"/>
          <w:szCs w:val="22"/>
        </w:rPr>
        <w:t xml:space="preserve"> je p</w:t>
      </w:r>
      <w:r w:rsidR="00C630FF">
        <w:rPr>
          <w:rFonts w:ascii="Arial" w:hAnsi="Arial" w:cs="Arial"/>
          <w:sz w:val="22"/>
          <w:szCs w:val="22"/>
        </w:rPr>
        <w:t>ou</w:t>
      </w:r>
      <w:r w:rsidRPr="002513EF">
        <w:rPr>
          <w:rFonts w:ascii="Arial" w:hAnsi="Arial" w:cs="Arial"/>
          <w:sz w:val="22"/>
          <w:szCs w:val="22"/>
        </w:rPr>
        <w:t>žití paušálů jednodušší, avšak připustila</w:t>
      </w:r>
      <w:r w:rsidR="00273B12">
        <w:rPr>
          <w:rFonts w:ascii="Arial" w:hAnsi="Arial" w:cs="Arial"/>
          <w:sz w:val="22"/>
          <w:szCs w:val="22"/>
        </w:rPr>
        <w:t xml:space="preserve">, že fakturace </w:t>
      </w:r>
      <w:r w:rsidR="00C630FF">
        <w:rPr>
          <w:rFonts w:ascii="Arial" w:hAnsi="Arial" w:cs="Arial"/>
          <w:sz w:val="22"/>
          <w:szCs w:val="22"/>
        </w:rPr>
        <w:t>je proveditel</w:t>
      </w:r>
      <w:r w:rsidRPr="002513EF">
        <w:rPr>
          <w:rFonts w:ascii="Arial" w:hAnsi="Arial" w:cs="Arial"/>
          <w:sz w:val="22"/>
          <w:szCs w:val="22"/>
        </w:rPr>
        <w:t>ná</w:t>
      </w:r>
      <w:r w:rsidR="00AD79CE">
        <w:rPr>
          <w:rFonts w:ascii="Arial" w:hAnsi="Arial" w:cs="Arial"/>
          <w:sz w:val="22"/>
          <w:szCs w:val="22"/>
        </w:rPr>
        <w:t xml:space="preserve"> i jiným způsobem</w:t>
      </w:r>
      <w:r w:rsidR="00C630FF">
        <w:rPr>
          <w:rFonts w:ascii="Arial" w:hAnsi="Arial" w:cs="Arial"/>
          <w:sz w:val="22"/>
          <w:szCs w:val="22"/>
        </w:rPr>
        <w:t>.</w:t>
      </w:r>
    </w:p>
    <w:p w14:paraId="24720F57" w14:textId="77777777" w:rsidR="002513EF" w:rsidRDefault="002513EF" w:rsidP="00CF7288">
      <w:pPr>
        <w:jc w:val="both"/>
        <w:rPr>
          <w:rFonts w:ascii="Arial" w:hAnsi="Arial" w:cs="Arial"/>
          <w:sz w:val="22"/>
          <w:szCs w:val="22"/>
        </w:rPr>
      </w:pPr>
    </w:p>
    <w:p w14:paraId="585E0A49" w14:textId="08D97D02" w:rsidR="002513EF" w:rsidRPr="002513EF" w:rsidRDefault="002513EF" w:rsidP="00CF7288">
      <w:pPr>
        <w:jc w:val="both"/>
        <w:rPr>
          <w:rFonts w:ascii="Arial" w:hAnsi="Arial" w:cs="Arial"/>
          <w:sz w:val="22"/>
          <w:szCs w:val="22"/>
        </w:rPr>
      </w:pPr>
      <w:r w:rsidRPr="002513EF">
        <w:rPr>
          <w:rFonts w:ascii="Arial" w:hAnsi="Arial" w:cs="Arial"/>
          <w:sz w:val="22"/>
          <w:szCs w:val="22"/>
        </w:rPr>
        <w:t>J. J</w:t>
      </w:r>
      <w:r w:rsidR="00C630FF">
        <w:rPr>
          <w:rFonts w:ascii="Arial" w:hAnsi="Arial" w:cs="Arial"/>
          <w:sz w:val="22"/>
          <w:szCs w:val="22"/>
        </w:rPr>
        <w:t>ireš</w:t>
      </w:r>
      <w:r>
        <w:rPr>
          <w:rFonts w:ascii="Arial" w:hAnsi="Arial" w:cs="Arial"/>
          <w:sz w:val="22"/>
          <w:szCs w:val="22"/>
        </w:rPr>
        <w:t xml:space="preserve"> doplnil, že úřad má právní prostředky, jak případně neprovedené práce od dodavatelů nárokovat. J. Lišková v reakci </w:t>
      </w:r>
      <w:r w:rsidR="00535401">
        <w:rPr>
          <w:rFonts w:ascii="Arial" w:hAnsi="Arial" w:cs="Arial"/>
          <w:sz w:val="22"/>
          <w:szCs w:val="22"/>
        </w:rPr>
        <w:t>zopakovala</w:t>
      </w:r>
      <w:r>
        <w:rPr>
          <w:rFonts w:ascii="Arial" w:hAnsi="Arial" w:cs="Arial"/>
          <w:sz w:val="22"/>
          <w:szCs w:val="22"/>
        </w:rPr>
        <w:t>, že veškeré proplacené práce provedené byly.</w:t>
      </w:r>
      <w:r w:rsidR="0083593D">
        <w:rPr>
          <w:rFonts w:ascii="Arial" w:hAnsi="Arial" w:cs="Arial"/>
          <w:sz w:val="22"/>
          <w:szCs w:val="22"/>
        </w:rPr>
        <w:t xml:space="preserve"> Na doplňující dotaz I. Hrůzy uvedla, že referenti jsou každodenně v terénu, jednou za týden probíhá též několikahodinová kontrola spolu s dodavatelem.</w:t>
      </w:r>
    </w:p>
    <w:p w14:paraId="756D445A" w14:textId="77777777" w:rsidR="002513EF" w:rsidRPr="00F75A7D" w:rsidRDefault="002513EF" w:rsidP="00CF7288">
      <w:pPr>
        <w:jc w:val="both"/>
        <w:rPr>
          <w:rFonts w:ascii="Arial" w:hAnsi="Arial" w:cs="Arial"/>
          <w:sz w:val="22"/>
          <w:szCs w:val="22"/>
        </w:rPr>
      </w:pPr>
    </w:p>
    <w:p w14:paraId="37FBD1A1" w14:textId="5720B65A" w:rsidR="00F75A7D" w:rsidRPr="00F75A7D" w:rsidRDefault="00F75A7D" w:rsidP="00CF7288">
      <w:pPr>
        <w:jc w:val="both"/>
        <w:rPr>
          <w:rFonts w:ascii="Arial" w:hAnsi="Arial" w:cs="Arial"/>
          <w:sz w:val="22"/>
          <w:szCs w:val="22"/>
        </w:rPr>
      </w:pPr>
      <w:r w:rsidRPr="00F75A7D">
        <w:rPr>
          <w:rFonts w:ascii="Arial" w:hAnsi="Arial" w:cs="Arial"/>
          <w:sz w:val="22"/>
          <w:szCs w:val="22"/>
        </w:rPr>
        <w:t>Závěrem diskuse předseda P. Palacký poděkoval za účast zástupkyním ODŽP a OSM, které se s členy výboru rozloučily.</w:t>
      </w:r>
    </w:p>
    <w:p w14:paraId="279F862E" w14:textId="77777777" w:rsidR="00F75A7D" w:rsidRPr="00F75A7D" w:rsidRDefault="00F75A7D" w:rsidP="00D61AF7">
      <w:pPr>
        <w:jc w:val="both"/>
        <w:rPr>
          <w:rFonts w:ascii="Arial" w:hAnsi="Arial" w:cs="Arial"/>
          <w:sz w:val="20"/>
        </w:rPr>
      </w:pPr>
    </w:p>
    <w:p w14:paraId="33D76485" w14:textId="3C8D226D" w:rsidR="00A56766" w:rsidRPr="00E96A29" w:rsidRDefault="00E96A29" w:rsidP="00D61AF7">
      <w:pPr>
        <w:jc w:val="both"/>
        <w:rPr>
          <w:rFonts w:ascii="Arial" w:hAnsi="Arial" w:cs="Arial"/>
          <w:sz w:val="22"/>
          <w:szCs w:val="22"/>
        </w:rPr>
      </w:pPr>
      <w:r w:rsidRPr="00E96A29">
        <w:rPr>
          <w:rFonts w:ascii="Arial" w:hAnsi="Arial" w:cs="Arial"/>
          <w:sz w:val="22"/>
          <w:szCs w:val="22"/>
        </w:rPr>
        <w:t>19</w:t>
      </w:r>
      <w:r>
        <w:rPr>
          <w:rFonts w:ascii="Arial" w:hAnsi="Arial" w:cs="Arial"/>
          <w:sz w:val="22"/>
          <w:szCs w:val="22"/>
        </w:rPr>
        <w:t xml:space="preserve">:05 z videokonference </w:t>
      </w:r>
      <w:r w:rsidR="005807AC">
        <w:rPr>
          <w:rFonts w:ascii="Arial" w:hAnsi="Arial" w:cs="Arial"/>
          <w:sz w:val="22"/>
          <w:szCs w:val="22"/>
        </w:rPr>
        <w:t>odcházejí</w:t>
      </w:r>
      <w:r w:rsidR="005E08F5">
        <w:rPr>
          <w:rFonts w:ascii="Arial" w:hAnsi="Arial" w:cs="Arial"/>
          <w:sz w:val="22"/>
          <w:szCs w:val="22"/>
        </w:rPr>
        <w:t xml:space="preserve"> J. </w:t>
      </w:r>
      <w:r>
        <w:rPr>
          <w:rFonts w:ascii="Arial" w:hAnsi="Arial" w:cs="Arial"/>
          <w:sz w:val="22"/>
          <w:szCs w:val="22"/>
        </w:rPr>
        <w:t>Lišková a M. B</w:t>
      </w:r>
      <w:r w:rsidR="005E08F5">
        <w:rPr>
          <w:rFonts w:ascii="Arial" w:hAnsi="Arial" w:cs="Arial"/>
          <w:sz w:val="22"/>
          <w:szCs w:val="22"/>
        </w:rPr>
        <w:t>artlová.</w:t>
      </w:r>
      <w:r>
        <w:rPr>
          <w:rFonts w:ascii="Arial" w:hAnsi="Arial" w:cs="Arial"/>
          <w:sz w:val="22"/>
          <w:szCs w:val="22"/>
        </w:rPr>
        <w:t xml:space="preserve"> </w:t>
      </w:r>
    </w:p>
    <w:p w14:paraId="0083248E" w14:textId="77777777" w:rsidR="00E96A29" w:rsidRDefault="00E96A29" w:rsidP="00D61AF7">
      <w:pPr>
        <w:jc w:val="both"/>
        <w:rPr>
          <w:rFonts w:ascii="Arial" w:hAnsi="Arial" w:cs="Arial"/>
          <w:sz w:val="22"/>
          <w:szCs w:val="22"/>
        </w:rPr>
      </w:pPr>
    </w:p>
    <w:p w14:paraId="364450E8" w14:textId="1939E47C" w:rsidR="00E96A29" w:rsidRPr="00E96A29" w:rsidRDefault="004F2077" w:rsidP="00D61AF7">
      <w:pPr>
        <w:jc w:val="both"/>
        <w:rPr>
          <w:rFonts w:ascii="Arial" w:hAnsi="Arial" w:cs="Arial"/>
          <w:sz w:val="22"/>
          <w:szCs w:val="22"/>
        </w:rPr>
      </w:pPr>
      <w:r>
        <w:rPr>
          <w:rFonts w:ascii="Arial" w:hAnsi="Arial" w:cs="Arial"/>
          <w:sz w:val="22"/>
          <w:szCs w:val="22"/>
        </w:rPr>
        <w:t>Na základě disk</w:t>
      </w:r>
      <w:r w:rsidR="00E96A29">
        <w:rPr>
          <w:rFonts w:ascii="Arial" w:hAnsi="Arial" w:cs="Arial"/>
          <w:sz w:val="22"/>
          <w:szCs w:val="22"/>
        </w:rPr>
        <w:t>use, v jejímž rámci byly vzneseny a do návrhu zapracovány podněty, nechal předseda P. Palacký hlasovat o výsledném usnesení k tomuto bodu</w:t>
      </w:r>
      <w:r w:rsidR="00A26A8C">
        <w:rPr>
          <w:rFonts w:ascii="Arial" w:hAnsi="Arial" w:cs="Arial"/>
          <w:sz w:val="22"/>
          <w:szCs w:val="22"/>
        </w:rPr>
        <w:t>.</w:t>
      </w:r>
      <w:r w:rsidR="00E96A29">
        <w:rPr>
          <w:rFonts w:ascii="Arial" w:hAnsi="Arial" w:cs="Arial"/>
          <w:sz w:val="22"/>
          <w:szCs w:val="22"/>
        </w:rPr>
        <w:t xml:space="preserve"> </w:t>
      </w:r>
    </w:p>
    <w:p w14:paraId="09CBC244" w14:textId="77777777" w:rsidR="004D5169" w:rsidRPr="007048FD" w:rsidRDefault="004D5169" w:rsidP="00D61AF7">
      <w:pPr>
        <w:jc w:val="both"/>
        <w:rPr>
          <w:rFonts w:ascii="Arial" w:hAnsi="Arial" w:cs="Arial"/>
          <w:sz w:val="22"/>
          <w:szCs w:val="22"/>
          <w:u w:val="single"/>
        </w:rPr>
      </w:pPr>
    </w:p>
    <w:p w14:paraId="5E2A31B8" w14:textId="77777777" w:rsidR="00456AC8" w:rsidRPr="007048FD" w:rsidRDefault="00456AC8" w:rsidP="00456AC8">
      <w:pPr>
        <w:jc w:val="both"/>
        <w:rPr>
          <w:rFonts w:ascii="Arial" w:hAnsi="Arial" w:cs="Arial"/>
          <w:b/>
          <w:sz w:val="22"/>
          <w:szCs w:val="22"/>
        </w:rPr>
      </w:pPr>
      <w:r w:rsidRPr="007048FD">
        <w:rPr>
          <w:rFonts w:ascii="Arial" w:hAnsi="Arial" w:cs="Arial"/>
          <w:b/>
          <w:sz w:val="22"/>
          <w:szCs w:val="22"/>
        </w:rPr>
        <w:t>Usnesení KV č. 118/2022 (Reakce Odboru dopravy a životního prostředí a Odboru správy majetku na výsledek kontroly dodržování smluv týkajících se údržby veřejné zeleně ve správě městské části)</w:t>
      </w:r>
    </w:p>
    <w:p w14:paraId="13C247B3" w14:textId="77777777" w:rsidR="00456AC8" w:rsidRPr="007048FD" w:rsidRDefault="00456AC8" w:rsidP="00456AC8">
      <w:pPr>
        <w:jc w:val="both"/>
        <w:rPr>
          <w:rFonts w:ascii="Arial" w:hAnsi="Arial" w:cs="Arial"/>
          <w:sz w:val="22"/>
          <w:szCs w:val="22"/>
        </w:rPr>
      </w:pPr>
      <w:r w:rsidRPr="007048FD">
        <w:rPr>
          <w:rFonts w:ascii="Arial" w:hAnsi="Arial" w:cs="Arial"/>
          <w:sz w:val="22"/>
          <w:szCs w:val="22"/>
        </w:rPr>
        <w:t>Kontrolní výbor bere na vědomí reakce ODŽP z 20.1.2022 a OSM z 31.1.2022</w:t>
      </w:r>
      <w:r w:rsidRPr="007048FD">
        <w:rPr>
          <w:rFonts w:ascii="Arial" w:hAnsi="Arial" w:cs="Arial"/>
          <w:b/>
          <w:sz w:val="22"/>
          <w:szCs w:val="22"/>
        </w:rPr>
        <w:t xml:space="preserve"> </w:t>
      </w:r>
      <w:r w:rsidRPr="007048FD">
        <w:rPr>
          <w:rFonts w:ascii="Arial" w:hAnsi="Arial" w:cs="Arial"/>
          <w:sz w:val="22"/>
          <w:szCs w:val="22"/>
        </w:rPr>
        <w:t>na výsledek kontroly dodržování smluv týkajících se údržby veřejné zeleně ve správě městské části. Kontrolní výbor vítá proces prověřování duplicit při údržbě pozemků a jednání vedoucí k vyřešení této situace a informace o zlepšení systému vykazování provedených prací.</w:t>
      </w:r>
    </w:p>
    <w:p w14:paraId="1F454810" w14:textId="073B8044" w:rsidR="00456AC8" w:rsidRPr="007048FD" w:rsidRDefault="00456AC8" w:rsidP="00456AC8">
      <w:pPr>
        <w:jc w:val="both"/>
        <w:rPr>
          <w:rFonts w:ascii="Arial" w:hAnsi="Arial" w:cs="Arial"/>
          <w:sz w:val="22"/>
          <w:szCs w:val="22"/>
        </w:rPr>
      </w:pPr>
      <w:r w:rsidRPr="007048FD">
        <w:rPr>
          <w:rFonts w:ascii="Arial" w:hAnsi="Arial" w:cs="Arial"/>
          <w:sz w:val="22"/>
          <w:szCs w:val="22"/>
        </w:rPr>
        <w:t xml:space="preserve">Kontrolní výbor nadále trvá na zohlednění doporučení z </w:t>
      </w:r>
      <w:r w:rsidR="00535401">
        <w:rPr>
          <w:rFonts w:ascii="Arial" w:hAnsi="Arial" w:cs="Arial"/>
          <w:sz w:val="22"/>
          <w:szCs w:val="22"/>
        </w:rPr>
        <w:t>kontrolní zprávy, zvláště č. 16–</w:t>
      </w:r>
      <w:r w:rsidRPr="007048FD">
        <w:rPr>
          <w:rFonts w:ascii="Arial" w:hAnsi="Arial" w:cs="Arial"/>
          <w:sz w:val="22"/>
          <w:szCs w:val="22"/>
        </w:rPr>
        <w:t>21.</w:t>
      </w:r>
    </w:p>
    <w:p w14:paraId="3FEA63D5" w14:textId="51AA9DF2" w:rsidR="00456AC8" w:rsidRPr="007048FD" w:rsidRDefault="00456AC8" w:rsidP="00456AC8">
      <w:pPr>
        <w:jc w:val="both"/>
        <w:rPr>
          <w:rFonts w:ascii="Arial" w:hAnsi="Arial" w:cs="Arial"/>
          <w:sz w:val="22"/>
          <w:szCs w:val="22"/>
        </w:rPr>
      </w:pPr>
      <w:r w:rsidRPr="007048FD">
        <w:rPr>
          <w:rFonts w:ascii="Arial" w:hAnsi="Arial" w:cs="Arial"/>
          <w:sz w:val="22"/>
          <w:szCs w:val="22"/>
        </w:rPr>
        <w:t>Kontrolní výbor bude celou záležitost i nadále sledovat s tím, že žádá o informování o dalším vývoji situace nejpozději k 30.</w:t>
      </w:r>
      <w:r w:rsidR="00685B6B">
        <w:rPr>
          <w:rFonts w:ascii="Arial" w:hAnsi="Arial" w:cs="Arial"/>
          <w:sz w:val="22"/>
          <w:szCs w:val="22"/>
        </w:rPr>
        <w:t>0</w:t>
      </w:r>
      <w:r w:rsidRPr="007048FD">
        <w:rPr>
          <w:rFonts w:ascii="Arial" w:hAnsi="Arial" w:cs="Arial"/>
          <w:sz w:val="22"/>
          <w:szCs w:val="22"/>
        </w:rPr>
        <w:t>4.2022.</w:t>
      </w:r>
    </w:p>
    <w:p w14:paraId="1E04A9F0" w14:textId="77777777" w:rsidR="00456AC8" w:rsidRPr="007048FD" w:rsidRDefault="00456AC8" w:rsidP="00456AC8">
      <w:pPr>
        <w:jc w:val="right"/>
        <w:rPr>
          <w:rFonts w:ascii="Arial" w:hAnsi="Arial" w:cs="Arial"/>
          <w:sz w:val="22"/>
          <w:szCs w:val="22"/>
        </w:rPr>
      </w:pPr>
      <w:r w:rsidRPr="007048FD">
        <w:rPr>
          <w:rFonts w:ascii="Arial" w:hAnsi="Arial" w:cs="Arial"/>
          <w:sz w:val="22"/>
          <w:szCs w:val="22"/>
        </w:rPr>
        <w:t>+ 11    - 0,      z 0</w:t>
      </w:r>
    </w:p>
    <w:p w14:paraId="5C3448E8" w14:textId="77777777" w:rsidR="00456AC8" w:rsidRDefault="00456AC8" w:rsidP="00D61AF7">
      <w:pPr>
        <w:jc w:val="both"/>
        <w:rPr>
          <w:rFonts w:ascii="Arial" w:hAnsi="Arial" w:cs="Arial"/>
          <w:sz w:val="22"/>
          <w:szCs w:val="22"/>
          <w:u w:val="single"/>
        </w:rPr>
      </w:pPr>
    </w:p>
    <w:p w14:paraId="64787660" w14:textId="77777777" w:rsidR="00270E73" w:rsidRDefault="00270E73" w:rsidP="00D61AF7">
      <w:pPr>
        <w:jc w:val="both"/>
        <w:rPr>
          <w:rFonts w:ascii="Arial" w:hAnsi="Arial" w:cs="Arial"/>
          <w:sz w:val="22"/>
          <w:szCs w:val="22"/>
          <w:u w:val="single"/>
        </w:rPr>
      </w:pPr>
    </w:p>
    <w:p w14:paraId="271C298E" w14:textId="77777777" w:rsidR="007048FD" w:rsidRPr="007048FD" w:rsidRDefault="007048FD" w:rsidP="007048FD">
      <w:pPr>
        <w:rPr>
          <w:rFonts w:ascii="Arial" w:hAnsi="Arial" w:cs="Arial"/>
          <w:sz w:val="22"/>
          <w:szCs w:val="22"/>
          <w:u w:val="single"/>
        </w:rPr>
      </w:pPr>
      <w:r w:rsidRPr="007048FD">
        <w:rPr>
          <w:rFonts w:ascii="Arial" w:hAnsi="Arial" w:cs="Arial"/>
          <w:sz w:val="22"/>
          <w:szCs w:val="22"/>
          <w:u w:val="single"/>
        </w:rPr>
        <w:t>5. Projednání zprávy o činnosti interního auditora</w:t>
      </w:r>
    </w:p>
    <w:p w14:paraId="4FFC8F8E" w14:textId="77777777" w:rsidR="007048FD" w:rsidRDefault="007048FD" w:rsidP="00D61AF7">
      <w:pPr>
        <w:jc w:val="both"/>
        <w:rPr>
          <w:rFonts w:ascii="Arial" w:hAnsi="Arial" w:cs="Arial"/>
          <w:sz w:val="22"/>
          <w:szCs w:val="22"/>
          <w:u w:val="single"/>
        </w:rPr>
      </w:pPr>
    </w:p>
    <w:p w14:paraId="21F43C07" w14:textId="709A2AED" w:rsidR="00043098" w:rsidRDefault="004D5169" w:rsidP="00D61AF7">
      <w:pPr>
        <w:jc w:val="both"/>
        <w:rPr>
          <w:rFonts w:ascii="Arial" w:hAnsi="Arial" w:cs="Arial"/>
          <w:sz w:val="22"/>
          <w:szCs w:val="22"/>
        </w:rPr>
      </w:pPr>
      <w:r w:rsidRPr="004D5169">
        <w:rPr>
          <w:rFonts w:ascii="Arial" w:hAnsi="Arial" w:cs="Arial"/>
          <w:sz w:val="22"/>
          <w:szCs w:val="22"/>
        </w:rPr>
        <w:t>Předseda P. Palacký</w:t>
      </w:r>
      <w:r w:rsidR="00043098">
        <w:rPr>
          <w:rFonts w:ascii="Arial" w:hAnsi="Arial" w:cs="Arial"/>
          <w:sz w:val="22"/>
          <w:szCs w:val="22"/>
        </w:rPr>
        <w:t xml:space="preserve"> poděkoval </w:t>
      </w:r>
      <w:r w:rsidR="0021432C">
        <w:rPr>
          <w:rFonts w:ascii="Arial" w:hAnsi="Arial" w:cs="Arial"/>
          <w:sz w:val="22"/>
          <w:szCs w:val="22"/>
        </w:rPr>
        <w:t xml:space="preserve">P. Šimsovi </w:t>
      </w:r>
      <w:r w:rsidR="00043098">
        <w:rPr>
          <w:rFonts w:ascii="Arial" w:hAnsi="Arial" w:cs="Arial"/>
          <w:sz w:val="22"/>
          <w:szCs w:val="22"/>
        </w:rPr>
        <w:t xml:space="preserve">za přítomnost a požádal </w:t>
      </w:r>
      <w:r w:rsidR="0021432C">
        <w:rPr>
          <w:rFonts w:ascii="Arial" w:hAnsi="Arial" w:cs="Arial"/>
          <w:sz w:val="22"/>
          <w:szCs w:val="22"/>
        </w:rPr>
        <w:t xml:space="preserve">ho o představení předmětné </w:t>
      </w:r>
      <w:r w:rsidR="00043098">
        <w:rPr>
          <w:rFonts w:ascii="Arial" w:hAnsi="Arial" w:cs="Arial"/>
          <w:sz w:val="22"/>
          <w:szCs w:val="22"/>
        </w:rPr>
        <w:t>zprávy.</w:t>
      </w:r>
    </w:p>
    <w:p w14:paraId="79EC2546" w14:textId="2275946B" w:rsidR="00C95259" w:rsidRDefault="00043098" w:rsidP="00D61AF7">
      <w:pPr>
        <w:jc w:val="both"/>
        <w:rPr>
          <w:rFonts w:ascii="Arial" w:hAnsi="Arial" w:cs="Arial"/>
          <w:sz w:val="22"/>
          <w:szCs w:val="22"/>
        </w:rPr>
      </w:pPr>
      <w:r>
        <w:rPr>
          <w:rFonts w:ascii="Arial" w:hAnsi="Arial" w:cs="Arial"/>
          <w:sz w:val="22"/>
          <w:szCs w:val="22"/>
        </w:rPr>
        <w:t>P. Šimsa st</w:t>
      </w:r>
      <w:r w:rsidR="0021432C">
        <w:rPr>
          <w:rFonts w:ascii="Arial" w:hAnsi="Arial" w:cs="Arial"/>
          <w:sz w:val="22"/>
          <w:szCs w:val="22"/>
        </w:rPr>
        <w:t>ručně s</w:t>
      </w:r>
      <w:r>
        <w:rPr>
          <w:rFonts w:ascii="Arial" w:hAnsi="Arial" w:cs="Arial"/>
          <w:sz w:val="22"/>
          <w:szCs w:val="22"/>
        </w:rPr>
        <w:t>h</w:t>
      </w:r>
      <w:r w:rsidR="0021432C">
        <w:rPr>
          <w:rFonts w:ascii="Arial" w:hAnsi="Arial" w:cs="Arial"/>
          <w:sz w:val="22"/>
          <w:szCs w:val="22"/>
        </w:rPr>
        <w:t>rnul</w:t>
      </w:r>
      <w:r>
        <w:rPr>
          <w:rFonts w:ascii="Arial" w:hAnsi="Arial" w:cs="Arial"/>
          <w:sz w:val="22"/>
          <w:szCs w:val="22"/>
        </w:rPr>
        <w:t xml:space="preserve"> zprávu o čin</w:t>
      </w:r>
      <w:r w:rsidR="0021432C">
        <w:rPr>
          <w:rFonts w:ascii="Arial" w:hAnsi="Arial" w:cs="Arial"/>
          <w:sz w:val="22"/>
          <w:szCs w:val="22"/>
        </w:rPr>
        <w:t>n</w:t>
      </w:r>
      <w:r>
        <w:rPr>
          <w:rFonts w:ascii="Arial" w:hAnsi="Arial" w:cs="Arial"/>
          <w:sz w:val="22"/>
          <w:szCs w:val="22"/>
        </w:rPr>
        <w:t xml:space="preserve">osti </w:t>
      </w:r>
      <w:r w:rsidR="00535401">
        <w:rPr>
          <w:rFonts w:ascii="Arial" w:hAnsi="Arial" w:cs="Arial"/>
          <w:sz w:val="22"/>
          <w:szCs w:val="22"/>
        </w:rPr>
        <w:t>interního auditu</w:t>
      </w:r>
      <w:r>
        <w:rPr>
          <w:rFonts w:ascii="Arial" w:hAnsi="Arial" w:cs="Arial"/>
          <w:sz w:val="22"/>
          <w:szCs w:val="22"/>
        </w:rPr>
        <w:t xml:space="preserve">, </w:t>
      </w:r>
      <w:r w:rsidR="0021432C">
        <w:rPr>
          <w:rFonts w:ascii="Arial" w:hAnsi="Arial" w:cs="Arial"/>
          <w:sz w:val="22"/>
          <w:szCs w:val="22"/>
        </w:rPr>
        <w:t xml:space="preserve">přičemž </w:t>
      </w:r>
      <w:r>
        <w:rPr>
          <w:rFonts w:ascii="Arial" w:hAnsi="Arial" w:cs="Arial"/>
          <w:sz w:val="22"/>
          <w:szCs w:val="22"/>
        </w:rPr>
        <w:t>konstatoval</w:t>
      </w:r>
      <w:r w:rsidR="00270E73">
        <w:rPr>
          <w:rFonts w:ascii="Arial" w:hAnsi="Arial" w:cs="Arial"/>
          <w:sz w:val="22"/>
          <w:szCs w:val="22"/>
        </w:rPr>
        <w:t>,</w:t>
      </w:r>
      <w:r>
        <w:rPr>
          <w:rFonts w:ascii="Arial" w:hAnsi="Arial" w:cs="Arial"/>
          <w:sz w:val="22"/>
          <w:szCs w:val="22"/>
        </w:rPr>
        <w:t xml:space="preserve"> že činnost interního auditu probíhá na základě starostou schváleného </w:t>
      </w:r>
      <w:r w:rsidR="0021432C">
        <w:rPr>
          <w:rFonts w:ascii="Arial" w:hAnsi="Arial" w:cs="Arial"/>
          <w:sz w:val="22"/>
          <w:szCs w:val="22"/>
        </w:rPr>
        <w:t>ročního plánu. Ohledně jednotlivých</w:t>
      </w:r>
      <w:r w:rsidR="007C1F4C">
        <w:rPr>
          <w:rFonts w:ascii="Arial" w:hAnsi="Arial" w:cs="Arial"/>
          <w:sz w:val="22"/>
          <w:szCs w:val="22"/>
        </w:rPr>
        <w:t xml:space="preserve"> bodů zprávy</w:t>
      </w:r>
      <w:r w:rsidR="0021432C">
        <w:rPr>
          <w:rFonts w:ascii="Arial" w:hAnsi="Arial" w:cs="Arial"/>
          <w:sz w:val="22"/>
          <w:szCs w:val="22"/>
        </w:rPr>
        <w:t xml:space="preserve"> poukázal zejména</w:t>
      </w:r>
      <w:r>
        <w:rPr>
          <w:rFonts w:ascii="Arial" w:hAnsi="Arial" w:cs="Arial"/>
          <w:sz w:val="22"/>
          <w:szCs w:val="22"/>
        </w:rPr>
        <w:t xml:space="preserve"> </w:t>
      </w:r>
      <w:r w:rsidR="0021432C">
        <w:rPr>
          <w:rFonts w:ascii="Arial" w:hAnsi="Arial" w:cs="Arial"/>
          <w:sz w:val="22"/>
          <w:szCs w:val="22"/>
        </w:rPr>
        <w:t xml:space="preserve">na </w:t>
      </w:r>
      <w:r w:rsidR="00B26AE7">
        <w:rPr>
          <w:rFonts w:ascii="Arial" w:hAnsi="Arial" w:cs="Arial"/>
          <w:sz w:val="22"/>
          <w:szCs w:val="22"/>
        </w:rPr>
        <w:t xml:space="preserve">následující činnosti IA proběhlé </w:t>
      </w:r>
      <w:r w:rsidR="0021432C">
        <w:rPr>
          <w:rFonts w:ascii="Arial" w:hAnsi="Arial" w:cs="Arial"/>
          <w:sz w:val="22"/>
          <w:szCs w:val="22"/>
        </w:rPr>
        <w:t xml:space="preserve">v roce 2021 </w:t>
      </w:r>
      <w:r w:rsidR="00535401">
        <w:rPr>
          <w:rFonts w:ascii="Arial" w:hAnsi="Arial" w:cs="Arial"/>
          <w:sz w:val="22"/>
          <w:szCs w:val="22"/>
        </w:rPr>
        <w:t>–</w:t>
      </w:r>
      <w:r w:rsidR="007C1F4C">
        <w:rPr>
          <w:rFonts w:ascii="Arial" w:hAnsi="Arial" w:cs="Arial"/>
          <w:sz w:val="22"/>
          <w:szCs w:val="22"/>
        </w:rPr>
        <w:t xml:space="preserve"> </w:t>
      </w:r>
      <w:r w:rsidR="0021432C">
        <w:rPr>
          <w:rFonts w:ascii="Arial" w:hAnsi="Arial" w:cs="Arial"/>
          <w:sz w:val="22"/>
          <w:szCs w:val="22"/>
        </w:rPr>
        <w:t>audit pohledávek, audit inventarizace majetku, kontrolu vyplacených prostředků vedlejší činnosti ZŠ a MŠ Bílá, hloubkovou kontrolu ZŠ Dědina</w:t>
      </w:r>
      <w:r w:rsidR="00C95259">
        <w:rPr>
          <w:rFonts w:ascii="Arial" w:hAnsi="Arial" w:cs="Arial"/>
          <w:sz w:val="22"/>
          <w:szCs w:val="22"/>
        </w:rPr>
        <w:t xml:space="preserve">, </w:t>
      </w:r>
      <w:r w:rsidR="007C1F4C">
        <w:rPr>
          <w:rFonts w:ascii="Arial" w:hAnsi="Arial" w:cs="Arial"/>
          <w:sz w:val="22"/>
          <w:szCs w:val="22"/>
        </w:rPr>
        <w:t xml:space="preserve">kontrolu ZŠ J.A.K. a </w:t>
      </w:r>
      <w:r w:rsidR="00C95259">
        <w:rPr>
          <w:rFonts w:ascii="Arial" w:hAnsi="Arial" w:cs="Arial"/>
          <w:sz w:val="22"/>
          <w:szCs w:val="22"/>
        </w:rPr>
        <w:t>kontrolu veřejných zakázek.</w:t>
      </w:r>
    </w:p>
    <w:p w14:paraId="1D48BF57" w14:textId="77777777" w:rsidR="00C95259" w:rsidRDefault="00C95259" w:rsidP="00D61AF7">
      <w:pPr>
        <w:jc w:val="both"/>
        <w:rPr>
          <w:rFonts w:ascii="Arial" w:hAnsi="Arial" w:cs="Arial"/>
          <w:sz w:val="22"/>
          <w:szCs w:val="22"/>
        </w:rPr>
      </w:pPr>
    </w:p>
    <w:p w14:paraId="4063CAD7" w14:textId="30337EB1" w:rsidR="00C95259" w:rsidRDefault="00C95259" w:rsidP="00D61AF7">
      <w:pPr>
        <w:jc w:val="both"/>
        <w:rPr>
          <w:rFonts w:ascii="Arial" w:hAnsi="Arial" w:cs="Arial"/>
          <w:sz w:val="22"/>
          <w:szCs w:val="22"/>
        </w:rPr>
      </w:pPr>
      <w:r>
        <w:rPr>
          <w:rFonts w:ascii="Arial" w:hAnsi="Arial" w:cs="Arial"/>
          <w:sz w:val="22"/>
          <w:szCs w:val="22"/>
        </w:rPr>
        <w:t>Jelikož členové KV nemě</w:t>
      </w:r>
      <w:r w:rsidR="00270E73">
        <w:rPr>
          <w:rFonts w:ascii="Arial" w:hAnsi="Arial" w:cs="Arial"/>
          <w:sz w:val="22"/>
          <w:szCs w:val="22"/>
        </w:rPr>
        <w:t>li dotazy či připomínky přistou</w:t>
      </w:r>
      <w:r>
        <w:rPr>
          <w:rFonts w:ascii="Arial" w:hAnsi="Arial" w:cs="Arial"/>
          <w:sz w:val="22"/>
          <w:szCs w:val="22"/>
        </w:rPr>
        <w:t>pil předseda P. Palacký k hlasování o přijetí navrženého usnesení k tomuto bodu.</w:t>
      </w:r>
    </w:p>
    <w:p w14:paraId="7E7306CC" w14:textId="77777777" w:rsidR="007048FD" w:rsidRDefault="007048FD" w:rsidP="00D61AF7">
      <w:pPr>
        <w:jc w:val="both"/>
        <w:rPr>
          <w:rFonts w:ascii="Arial" w:hAnsi="Arial" w:cs="Arial"/>
          <w:sz w:val="22"/>
          <w:szCs w:val="22"/>
          <w:u w:val="single"/>
        </w:rPr>
      </w:pPr>
    </w:p>
    <w:p w14:paraId="13E2DB34" w14:textId="77777777" w:rsidR="007048FD" w:rsidRPr="007048FD" w:rsidRDefault="007048FD" w:rsidP="007048FD">
      <w:pPr>
        <w:jc w:val="both"/>
        <w:rPr>
          <w:rFonts w:ascii="Arial" w:hAnsi="Arial" w:cs="Arial"/>
          <w:b/>
          <w:sz w:val="22"/>
          <w:szCs w:val="22"/>
        </w:rPr>
      </w:pPr>
      <w:r w:rsidRPr="007048FD">
        <w:rPr>
          <w:rFonts w:ascii="Arial" w:hAnsi="Arial" w:cs="Arial"/>
          <w:b/>
          <w:sz w:val="22"/>
          <w:szCs w:val="22"/>
        </w:rPr>
        <w:t>Usnesení KV č. 119/2022 (Projednání zprávy o činnosti interního auditu)</w:t>
      </w:r>
    </w:p>
    <w:p w14:paraId="01000760" w14:textId="77777777" w:rsidR="007048FD" w:rsidRPr="007048FD" w:rsidRDefault="007048FD" w:rsidP="007048FD">
      <w:pPr>
        <w:spacing w:after="240"/>
        <w:jc w:val="both"/>
        <w:rPr>
          <w:rFonts w:ascii="Arial" w:hAnsi="Arial" w:cs="Arial"/>
          <w:sz w:val="22"/>
          <w:szCs w:val="22"/>
        </w:rPr>
      </w:pPr>
      <w:r w:rsidRPr="007048FD">
        <w:rPr>
          <w:rFonts w:ascii="Arial" w:hAnsi="Arial" w:cs="Arial"/>
          <w:sz w:val="22"/>
          <w:szCs w:val="22"/>
        </w:rPr>
        <w:t>Kontrolní výbor bere na vědomí Zprávu o činnosti interního auditu za rok 2021.</w:t>
      </w:r>
    </w:p>
    <w:p w14:paraId="7927AB2A" w14:textId="77777777" w:rsidR="007048FD" w:rsidRPr="007048FD" w:rsidRDefault="007048FD" w:rsidP="007048FD">
      <w:pPr>
        <w:jc w:val="right"/>
        <w:rPr>
          <w:rFonts w:ascii="Arial" w:hAnsi="Arial" w:cs="Arial"/>
          <w:sz w:val="22"/>
          <w:szCs w:val="22"/>
        </w:rPr>
      </w:pPr>
      <w:r w:rsidRPr="007048FD">
        <w:rPr>
          <w:rFonts w:ascii="Arial" w:hAnsi="Arial" w:cs="Arial"/>
          <w:sz w:val="22"/>
          <w:szCs w:val="22"/>
        </w:rPr>
        <w:t>+ 11    - 0,      z 0</w:t>
      </w:r>
    </w:p>
    <w:p w14:paraId="5B03AC03" w14:textId="77777777" w:rsidR="00270E73" w:rsidRDefault="00270E73" w:rsidP="00D61AF7">
      <w:pPr>
        <w:jc w:val="both"/>
        <w:rPr>
          <w:rFonts w:ascii="Arial" w:hAnsi="Arial" w:cs="Arial"/>
          <w:sz w:val="22"/>
          <w:szCs w:val="22"/>
          <w:u w:val="single"/>
        </w:rPr>
      </w:pPr>
    </w:p>
    <w:p w14:paraId="301ECADD" w14:textId="77777777" w:rsidR="007048FD" w:rsidRDefault="007048FD" w:rsidP="00D61AF7">
      <w:pPr>
        <w:jc w:val="both"/>
        <w:rPr>
          <w:rFonts w:ascii="Arial" w:hAnsi="Arial" w:cs="Arial"/>
          <w:sz w:val="22"/>
          <w:szCs w:val="22"/>
          <w:u w:val="single"/>
        </w:rPr>
      </w:pPr>
    </w:p>
    <w:p w14:paraId="38065CD9" w14:textId="136036B9" w:rsidR="00F471A0" w:rsidRDefault="00456AC8" w:rsidP="00D61AF7">
      <w:pPr>
        <w:jc w:val="both"/>
        <w:rPr>
          <w:rFonts w:ascii="Arial" w:hAnsi="Arial" w:cs="Arial"/>
          <w:sz w:val="22"/>
          <w:szCs w:val="22"/>
          <w:u w:val="single"/>
        </w:rPr>
      </w:pPr>
      <w:r>
        <w:rPr>
          <w:rFonts w:ascii="Arial" w:hAnsi="Arial" w:cs="Arial"/>
          <w:sz w:val="22"/>
          <w:szCs w:val="22"/>
          <w:u w:val="single"/>
        </w:rPr>
        <w:t>6</w:t>
      </w:r>
      <w:r w:rsidR="00681AE5">
        <w:rPr>
          <w:rFonts w:ascii="Arial" w:hAnsi="Arial" w:cs="Arial"/>
          <w:sz w:val="22"/>
          <w:szCs w:val="22"/>
          <w:u w:val="single"/>
        </w:rPr>
        <w:t>. Průběžná informace o</w:t>
      </w:r>
      <w:r w:rsidR="00F471A0">
        <w:rPr>
          <w:rFonts w:ascii="Arial" w:hAnsi="Arial" w:cs="Arial"/>
          <w:sz w:val="22"/>
          <w:szCs w:val="22"/>
          <w:u w:val="single"/>
        </w:rPr>
        <w:t xml:space="preserve"> činnosti kontrolních skupin</w:t>
      </w:r>
    </w:p>
    <w:p w14:paraId="082149F0" w14:textId="77777777" w:rsidR="00F471A0" w:rsidRDefault="00F471A0" w:rsidP="00D61AF7">
      <w:pPr>
        <w:jc w:val="both"/>
        <w:rPr>
          <w:rFonts w:ascii="Arial" w:hAnsi="Arial" w:cs="Arial"/>
          <w:sz w:val="22"/>
          <w:szCs w:val="22"/>
          <w:u w:val="single"/>
        </w:rPr>
      </w:pPr>
    </w:p>
    <w:p w14:paraId="74A15B01" w14:textId="260C11C6" w:rsidR="00F70DDE" w:rsidRDefault="00F471A0" w:rsidP="00D61AF7">
      <w:pPr>
        <w:jc w:val="both"/>
        <w:rPr>
          <w:rFonts w:ascii="Arial" w:hAnsi="Arial" w:cs="Arial"/>
          <w:sz w:val="22"/>
          <w:szCs w:val="22"/>
        </w:rPr>
      </w:pPr>
      <w:r>
        <w:rPr>
          <w:rFonts w:ascii="Arial" w:hAnsi="Arial" w:cs="Arial"/>
          <w:sz w:val="22"/>
          <w:szCs w:val="22"/>
        </w:rPr>
        <w:t xml:space="preserve">Předseda P. Palacký </w:t>
      </w:r>
      <w:r w:rsidR="00C93980">
        <w:rPr>
          <w:rFonts w:ascii="Arial" w:hAnsi="Arial" w:cs="Arial"/>
          <w:sz w:val="22"/>
          <w:szCs w:val="22"/>
        </w:rPr>
        <w:t>dal prostor pro členy jednotlivých kontrolních skupin KV, pokud by chtěli některé záležitosti jejich činnosti probrat v rámci pléna KV. Jelikož žádný takový podnět nepadl, tento bod byl uzavřen</w:t>
      </w:r>
      <w:r w:rsidR="00E44A9E">
        <w:rPr>
          <w:rFonts w:ascii="Arial" w:hAnsi="Arial" w:cs="Arial"/>
          <w:sz w:val="22"/>
          <w:szCs w:val="22"/>
        </w:rPr>
        <w:t>.</w:t>
      </w:r>
    </w:p>
    <w:p w14:paraId="7BD6E3E7" w14:textId="77777777" w:rsidR="00F471A0" w:rsidRPr="00F17A10" w:rsidRDefault="00F471A0" w:rsidP="00D61AF7">
      <w:pPr>
        <w:jc w:val="both"/>
        <w:rPr>
          <w:rFonts w:ascii="Arial" w:hAnsi="Arial" w:cs="Arial"/>
          <w:sz w:val="22"/>
          <w:szCs w:val="22"/>
        </w:rPr>
      </w:pPr>
    </w:p>
    <w:p w14:paraId="32244347" w14:textId="77777777" w:rsidR="00F70DDE" w:rsidRDefault="00F70DDE" w:rsidP="00F70DDE">
      <w:pPr>
        <w:rPr>
          <w:rFonts w:ascii="Arial" w:hAnsi="Arial" w:cs="Arial"/>
          <w:sz w:val="22"/>
          <w:szCs w:val="22"/>
        </w:rPr>
      </w:pPr>
    </w:p>
    <w:p w14:paraId="6D2D3E08" w14:textId="07BE7EE0" w:rsidR="00F70DDE" w:rsidRPr="00C04FCB" w:rsidRDefault="00456AC8" w:rsidP="00F70DDE">
      <w:pPr>
        <w:rPr>
          <w:rFonts w:ascii="Arial" w:hAnsi="Arial" w:cs="Arial"/>
          <w:sz w:val="22"/>
          <w:szCs w:val="22"/>
          <w:u w:val="single"/>
        </w:rPr>
      </w:pPr>
      <w:r>
        <w:rPr>
          <w:rFonts w:ascii="Arial" w:hAnsi="Arial" w:cs="Arial"/>
          <w:sz w:val="22"/>
          <w:szCs w:val="22"/>
          <w:u w:val="single"/>
        </w:rPr>
        <w:t>7.</w:t>
      </w:r>
      <w:r w:rsidR="00F70DDE" w:rsidRPr="00C04FCB">
        <w:rPr>
          <w:rFonts w:ascii="Arial" w:hAnsi="Arial" w:cs="Arial"/>
          <w:sz w:val="22"/>
          <w:szCs w:val="22"/>
          <w:u w:val="single"/>
        </w:rPr>
        <w:t xml:space="preserve"> Informace o proběhlých jednáních Rady městské části</w:t>
      </w:r>
    </w:p>
    <w:p w14:paraId="417D15EC" w14:textId="77777777" w:rsidR="00C04FCB" w:rsidRDefault="00C04FCB" w:rsidP="005C5ED5">
      <w:pPr>
        <w:jc w:val="both"/>
        <w:rPr>
          <w:rFonts w:ascii="Arial" w:hAnsi="Arial" w:cs="Arial"/>
          <w:sz w:val="22"/>
          <w:szCs w:val="22"/>
        </w:rPr>
      </w:pPr>
    </w:p>
    <w:p w14:paraId="040EA024" w14:textId="4CC15CF9" w:rsidR="005C5ED5" w:rsidRDefault="005C5ED5" w:rsidP="004C2358">
      <w:pPr>
        <w:jc w:val="both"/>
        <w:rPr>
          <w:rFonts w:ascii="Arial" w:hAnsi="Arial" w:cs="Arial"/>
          <w:sz w:val="22"/>
          <w:szCs w:val="22"/>
        </w:rPr>
      </w:pPr>
      <w:r>
        <w:rPr>
          <w:rFonts w:ascii="Arial" w:hAnsi="Arial" w:cs="Arial"/>
          <w:sz w:val="22"/>
          <w:szCs w:val="22"/>
        </w:rPr>
        <w:t xml:space="preserve">Předseda P. Palacký představil předem předložený již standardně předkládaný materiál – svodku informací z v mezidobí proběhlých jednání RMČ. </w:t>
      </w:r>
    </w:p>
    <w:p w14:paraId="691AF463" w14:textId="3812A67B" w:rsidR="005C5ED5" w:rsidRDefault="00F471A0" w:rsidP="004C2358">
      <w:pPr>
        <w:jc w:val="both"/>
        <w:rPr>
          <w:rFonts w:ascii="Arial" w:hAnsi="Arial" w:cs="Arial"/>
          <w:sz w:val="22"/>
          <w:szCs w:val="22"/>
        </w:rPr>
      </w:pPr>
      <w:r>
        <w:rPr>
          <w:rFonts w:ascii="Arial" w:hAnsi="Arial" w:cs="Arial"/>
          <w:sz w:val="22"/>
          <w:szCs w:val="22"/>
        </w:rPr>
        <w:t>Jelikož neměl nikdo z členů žádné podněty, byl tento bod uzavřen bez usnesen</w:t>
      </w:r>
      <w:r w:rsidR="004C2358">
        <w:rPr>
          <w:rFonts w:ascii="Arial" w:hAnsi="Arial" w:cs="Arial"/>
          <w:sz w:val="22"/>
          <w:szCs w:val="22"/>
        </w:rPr>
        <w:t>í</w:t>
      </w:r>
      <w:r w:rsidR="00C93980">
        <w:rPr>
          <w:rFonts w:ascii="Arial" w:hAnsi="Arial" w:cs="Arial"/>
          <w:sz w:val="22"/>
          <w:szCs w:val="22"/>
        </w:rPr>
        <w:t>.</w:t>
      </w:r>
    </w:p>
    <w:p w14:paraId="4A1E670F" w14:textId="77777777" w:rsidR="005C5ED5" w:rsidRDefault="005C5ED5" w:rsidP="004C2358">
      <w:pPr>
        <w:jc w:val="both"/>
        <w:rPr>
          <w:rFonts w:ascii="Arial" w:hAnsi="Arial" w:cs="Arial"/>
          <w:sz w:val="22"/>
          <w:szCs w:val="22"/>
        </w:rPr>
      </w:pPr>
    </w:p>
    <w:p w14:paraId="384141C0" w14:textId="77777777" w:rsidR="00935923" w:rsidRDefault="00935923" w:rsidP="00F70DDE">
      <w:pPr>
        <w:rPr>
          <w:rFonts w:ascii="Arial" w:hAnsi="Arial" w:cs="Arial"/>
          <w:sz w:val="22"/>
          <w:szCs w:val="22"/>
        </w:rPr>
      </w:pPr>
    </w:p>
    <w:p w14:paraId="68236670" w14:textId="275744BB" w:rsidR="00F70DDE" w:rsidRPr="005C1C25" w:rsidRDefault="00C93980" w:rsidP="00F70DDE">
      <w:pPr>
        <w:rPr>
          <w:rFonts w:ascii="Arial" w:hAnsi="Arial" w:cs="Arial"/>
          <w:sz w:val="22"/>
          <w:szCs w:val="22"/>
          <w:u w:val="single"/>
        </w:rPr>
      </w:pPr>
      <w:r>
        <w:rPr>
          <w:rFonts w:ascii="Arial" w:hAnsi="Arial" w:cs="Arial"/>
          <w:sz w:val="22"/>
          <w:szCs w:val="22"/>
          <w:u w:val="single"/>
        </w:rPr>
        <w:t>8.</w:t>
      </w:r>
      <w:r w:rsidR="00F70DDE" w:rsidRPr="005C1C25">
        <w:rPr>
          <w:rFonts w:ascii="Arial" w:hAnsi="Arial" w:cs="Arial"/>
          <w:sz w:val="22"/>
          <w:szCs w:val="22"/>
          <w:u w:val="single"/>
        </w:rPr>
        <w:t>Různé</w:t>
      </w:r>
    </w:p>
    <w:p w14:paraId="3B1822CF" w14:textId="77777777" w:rsidR="00373258" w:rsidRDefault="00373258" w:rsidP="00C93980">
      <w:pPr>
        <w:rPr>
          <w:rFonts w:ascii="Arial" w:hAnsi="Arial" w:cs="Arial"/>
          <w:sz w:val="22"/>
          <w:szCs w:val="22"/>
        </w:rPr>
      </w:pPr>
    </w:p>
    <w:p w14:paraId="1D0E2FE9" w14:textId="77777777" w:rsidR="00C93980" w:rsidRPr="002B53ED" w:rsidRDefault="00C93980" w:rsidP="00C93980">
      <w:pPr>
        <w:rPr>
          <w:rFonts w:ascii="Arial" w:hAnsi="Arial" w:cs="Arial"/>
          <w:sz w:val="22"/>
          <w:szCs w:val="22"/>
        </w:rPr>
      </w:pPr>
      <w:r w:rsidRPr="002B53ED">
        <w:rPr>
          <w:rFonts w:ascii="Arial" w:hAnsi="Arial" w:cs="Arial"/>
          <w:sz w:val="22"/>
          <w:szCs w:val="22"/>
        </w:rPr>
        <w:t>8.1 Náhrady mzdy a ušlého zisku</w:t>
      </w:r>
    </w:p>
    <w:p w14:paraId="3DA722DF" w14:textId="0A6EC71D" w:rsidR="00C04FCB" w:rsidRDefault="00C93980" w:rsidP="00F70DDE">
      <w:pPr>
        <w:rPr>
          <w:rFonts w:ascii="Arial" w:hAnsi="Arial" w:cs="Arial"/>
          <w:sz w:val="22"/>
          <w:szCs w:val="22"/>
        </w:rPr>
      </w:pPr>
      <w:r>
        <w:rPr>
          <w:rFonts w:ascii="Arial" w:hAnsi="Arial" w:cs="Arial"/>
          <w:sz w:val="22"/>
          <w:szCs w:val="22"/>
        </w:rPr>
        <w:t>Předseda P. Palacký požádal o přesunutí této části bodu 8 na příští jednání, s čímž členové KV souhlasili.</w:t>
      </w:r>
    </w:p>
    <w:p w14:paraId="10CC5893" w14:textId="77777777" w:rsidR="00C93980" w:rsidRDefault="00C93980" w:rsidP="00F70DDE">
      <w:pPr>
        <w:rPr>
          <w:rFonts w:ascii="Arial" w:hAnsi="Arial" w:cs="Arial"/>
          <w:sz w:val="22"/>
          <w:szCs w:val="22"/>
        </w:rPr>
      </w:pPr>
    </w:p>
    <w:p w14:paraId="7C0618BD" w14:textId="0C5FFCF1" w:rsidR="00C93980" w:rsidRPr="002B53ED" w:rsidRDefault="005E08F5" w:rsidP="00982BFE">
      <w:pPr>
        <w:jc w:val="both"/>
        <w:rPr>
          <w:rFonts w:ascii="Arial" w:hAnsi="Arial" w:cs="Arial"/>
          <w:sz w:val="22"/>
          <w:szCs w:val="22"/>
        </w:rPr>
      </w:pPr>
      <w:r>
        <w:rPr>
          <w:rFonts w:ascii="Arial" w:hAnsi="Arial" w:cs="Arial"/>
          <w:sz w:val="22"/>
          <w:szCs w:val="22"/>
        </w:rPr>
        <w:t>8.2</w:t>
      </w:r>
      <w:r w:rsidR="00C93980" w:rsidRPr="002B53ED">
        <w:rPr>
          <w:rFonts w:ascii="Arial" w:hAnsi="Arial" w:cs="Arial"/>
          <w:sz w:val="22"/>
          <w:szCs w:val="22"/>
        </w:rPr>
        <w:t xml:space="preserve"> </w:t>
      </w:r>
      <w:r w:rsidR="00C93980">
        <w:rPr>
          <w:rFonts w:ascii="Arial" w:hAnsi="Arial" w:cs="Arial"/>
          <w:sz w:val="22"/>
          <w:szCs w:val="22"/>
        </w:rPr>
        <w:t>Rozbory hospodaření</w:t>
      </w:r>
    </w:p>
    <w:p w14:paraId="639B252D" w14:textId="77777777" w:rsidR="00B26AE7" w:rsidRDefault="00C93980" w:rsidP="00B26AE7">
      <w:pPr>
        <w:jc w:val="both"/>
        <w:rPr>
          <w:rFonts w:ascii="Arial" w:hAnsi="Arial" w:cs="Arial"/>
          <w:sz w:val="22"/>
          <w:szCs w:val="22"/>
        </w:rPr>
      </w:pPr>
      <w:r>
        <w:rPr>
          <w:rFonts w:ascii="Arial" w:hAnsi="Arial" w:cs="Arial"/>
          <w:sz w:val="22"/>
          <w:szCs w:val="22"/>
        </w:rPr>
        <w:t>V rámci bodu Různé nadnesl předseda P. Palacký informaci o blížící se možnosti dotazů a připomínek k rozborům hospodaření MČ za rok 2021 (d</w:t>
      </w:r>
      <w:r w:rsidR="00C95259">
        <w:rPr>
          <w:rFonts w:ascii="Arial" w:hAnsi="Arial" w:cs="Arial"/>
          <w:sz w:val="22"/>
          <w:szCs w:val="22"/>
        </w:rPr>
        <w:t xml:space="preserve">o </w:t>
      </w:r>
      <w:r>
        <w:rPr>
          <w:rFonts w:ascii="Arial" w:hAnsi="Arial" w:cs="Arial"/>
          <w:sz w:val="22"/>
          <w:szCs w:val="22"/>
        </w:rPr>
        <w:t>1</w:t>
      </w:r>
      <w:r w:rsidR="00B764D3">
        <w:rPr>
          <w:rFonts w:ascii="Arial" w:hAnsi="Arial" w:cs="Arial"/>
          <w:sz w:val="22"/>
          <w:szCs w:val="22"/>
        </w:rPr>
        <w:t>5.2.2022 mají být výboru zaslány</w:t>
      </w:r>
      <w:r>
        <w:rPr>
          <w:rFonts w:ascii="Arial" w:hAnsi="Arial" w:cs="Arial"/>
          <w:sz w:val="22"/>
          <w:szCs w:val="22"/>
        </w:rPr>
        <w:t xml:space="preserve"> s tím, že do 1.3.2022 je možné vznášet dotazy a připomínky, na které by mělo být do 15.3.2022 odpovězeno</w:t>
      </w:r>
      <w:r w:rsidR="00B26AE7">
        <w:rPr>
          <w:rFonts w:ascii="Arial" w:hAnsi="Arial" w:cs="Arial"/>
          <w:sz w:val="22"/>
          <w:szCs w:val="22"/>
        </w:rPr>
        <w:t>)</w:t>
      </w:r>
      <w:r>
        <w:rPr>
          <w:rFonts w:ascii="Arial" w:hAnsi="Arial" w:cs="Arial"/>
          <w:sz w:val="22"/>
          <w:szCs w:val="22"/>
        </w:rPr>
        <w:t>.</w:t>
      </w:r>
      <w:r w:rsidR="00C95259">
        <w:rPr>
          <w:rFonts w:ascii="Arial" w:hAnsi="Arial" w:cs="Arial"/>
          <w:sz w:val="22"/>
          <w:szCs w:val="22"/>
        </w:rPr>
        <w:t xml:space="preserve"> </w:t>
      </w:r>
      <w:r w:rsidR="00B26AE7">
        <w:rPr>
          <w:rFonts w:ascii="Arial" w:hAnsi="Arial" w:cs="Arial"/>
          <w:sz w:val="22"/>
          <w:szCs w:val="22"/>
        </w:rPr>
        <w:t>Z důvodu pandemie oproti minulosti proběhne připomínkování rozborů za pomocí elektronické pošty, nikoliv tedy prezenčně jako před současnou situací.</w:t>
      </w:r>
    </w:p>
    <w:p w14:paraId="5BCCB5DD" w14:textId="4EA3F84A" w:rsidR="00C95259" w:rsidRDefault="00C93980" w:rsidP="00982BFE">
      <w:pPr>
        <w:jc w:val="both"/>
        <w:rPr>
          <w:rFonts w:ascii="Arial" w:hAnsi="Arial" w:cs="Arial"/>
          <w:sz w:val="22"/>
          <w:szCs w:val="22"/>
        </w:rPr>
      </w:pPr>
      <w:r>
        <w:rPr>
          <w:rFonts w:ascii="Arial" w:hAnsi="Arial" w:cs="Arial"/>
          <w:sz w:val="22"/>
          <w:szCs w:val="22"/>
        </w:rPr>
        <w:t>P. Palacký doporučuje případn</w:t>
      </w:r>
      <w:r w:rsidR="00982BFE">
        <w:rPr>
          <w:rFonts w:ascii="Arial" w:hAnsi="Arial" w:cs="Arial"/>
          <w:sz w:val="22"/>
          <w:szCs w:val="22"/>
        </w:rPr>
        <w:t xml:space="preserve">é dotazy směřovat </w:t>
      </w:r>
      <w:r w:rsidR="007D2E5C">
        <w:rPr>
          <w:rFonts w:ascii="Arial" w:hAnsi="Arial" w:cs="Arial"/>
          <w:sz w:val="22"/>
          <w:szCs w:val="22"/>
        </w:rPr>
        <w:t xml:space="preserve">též </w:t>
      </w:r>
      <w:r w:rsidR="00B26AE7">
        <w:rPr>
          <w:rFonts w:ascii="Arial" w:hAnsi="Arial" w:cs="Arial"/>
          <w:sz w:val="22"/>
          <w:szCs w:val="22"/>
        </w:rPr>
        <w:t xml:space="preserve">v kopii </w:t>
      </w:r>
      <w:r w:rsidR="00982BFE">
        <w:rPr>
          <w:rFonts w:ascii="Arial" w:hAnsi="Arial" w:cs="Arial"/>
          <w:sz w:val="22"/>
          <w:szCs w:val="22"/>
        </w:rPr>
        <w:t>jemu jako předsedovi KV</w:t>
      </w:r>
      <w:r>
        <w:rPr>
          <w:rFonts w:ascii="Arial" w:hAnsi="Arial" w:cs="Arial"/>
          <w:sz w:val="22"/>
          <w:szCs w:val="22"/>
        </w:rPr>
        <w:t xml:space="preserve">. </w:t>
      </w:r>
      <w:r w:rsidR="00C95259">
        <w:rPr>
          <w:rFonts w:ascii="Arial" w:hAnsi="Arial" w:cs="Arial"/>
          <w:sz w:val="22"/>
          <w:szCs w:val="22"/>
        </w:rPr>
        <w:t>30.5</w:t>
      </w:r>
      <w:r w:rsidR="00982BFE">
        <w:rPr>
          <w:rFonts w:ascii="Arial" w:hAnsi="Arial" w:cs="Arial"/>
          <w:sz w:val="22"/>
          <w:szCs w:val="22"/>
        </w:rPr>
        <w:t>.2021</w:t>
      </w:r>
      <w:r>
        <w:rPr>
          <w:rFonts w:ascii="Arial" w:hAnsi="Arial" w:cs="Arial"/>
          <w:sz w:val="22"/>
          <w:szCs w:val="22"/>
        </w:rPr>
        <w:t xml:space="preserve"> by pak měl</w:t>
      </w:r>
      <w:r w:rsidR="005E08F5">
        <w:rPr>
          <w:rFonts w:ascii="Arial" w:hAnsi="Arial" w:cs="Arial"/>
          <w:sz w:val="22"/>
          <w:szCs w:val="22"/>
        </w:rPr>
        <w:t xml:space="preserve"> být probrán </w:t>
      </w:r>
      <w:r>
        <w:rPr>
          <w:rFonts w:ascii="Arial" w:hAnsi="Arial" w:cs="Arial"/>
          <w:sz w:val="22"/>
          <w:szCs w:val="22"/>
        </w:rPr>
        <w:t>na společném jednání KV a FV  zá</w:t>
      </w:r>
      <w:r w:rsidR="00C95259">
        <w:rPr>
          <w:rFonts w:ascii="Arial" w:hAnsi="Arial" w:cs="Arial"/>
          <w:sz w:val="22"/>
          <w:szCs w:val="22"/>
        </w:rPr>
        <w:t>věrečný účet</w:t>
      </w:r>
      <w:r>
        <w:rPr>
          <w:rFonts w:ascii="Arial" w:hAnsi="Arial" w:cs="Arial"/>
          <w:sz w:val="22"/>
          <w:szCs w:val="22"/>
        </w:rPr>
        <w:t>.</w:t>
      </w:r>
    </w:p>
    <w:p w14:paraId="61177FB5" w14:textId="2DD5D100" w:rsidR="00C95259" w:rsidRDefault="00B26AE7" w:rsidP="00982BFE">
      <w:pPr>
        <w:jc w:val="both"/>
        <w:rPr>
          <w:rFonts w:ascii="Arial" w:hAnsi="Arial" w:cs="Arial"/>
          <w:sz w:val="22"/>
          <w:szCs w:val="22"/>
        </w:rPr>
      </w:pPr>
      <w:r>
        <w:rPr>
          <w:rFonts w:ascii="Arial" w:hAnsi="Arial" w:cs="Arial"/>
          <w:sz w:val="22"/>
          <w:szCs w:val="22"/>
        </w:rPr>
        <w:t>Předseda P. Palacký t</w:t>
      </w:r>
      <w:r w:rsidR="00982BFE">
        <w:rPr>
          <w:rFonts w:ascii="Arial" w:hAnsi="Arial" w:cs="Arial"/>
          <w:sz w:val="22"/>
          <w:szCs w:val="22"/>
        </w:rPr>
        <w:t>aktéž poznamenal, že na</w:t>
      </w:r>
      <w:r w:rsidR="00C95259">
        <w:rPr>
          <w:rFonts w:ascii="Arial" w:hAnsi="Arial" w:cs="Arial"/>
          <w:sz w:val="22"/>
          <w:szCs w:val="22"/>
        </w:rPr>
        <w:t xml:space="preserve"> základě rozborů se dá určit</w:t>
      </w:r>
      <w:r w:rsidR="00982BFE">
        <w:rPr>
          <w:rFonts w:ascii="Arial" w:hAnsi="Arial" w:cs="Arial"/>
          <w:sz w:val="22"/>
          <w:szCs w:val="22"/>
        </w:rPr>
        <w:t>, co by mohlo být případným obsahem</w:t>
      </w:r>
      <w:r w:rsidR="00C95259">
        <w:rPr>
          <w:rFonts w:ascii="Arial" w:hAnsi="Arial" w:cs="Arial"/>
          <w:sz w:val="22"/>
          <w:szCs w:val="22"/>
        </w:rPr>
        <w:t xml:space="preserve"> </w:t>
      </w:r>
      <w:r w:rsidR="00982BFE">
        <w:rPr>
          <w:rFonts w:ascii="Arial" w:hAnsi="Arial" w:cs="Arial"/>
          <w:sz w:val="22"/>
          <w:szCs w:val="22"/>
        </w:rPr>
        <w:t>dalších kontrol KV</w:t>
      </w:r>
      <w:r>
        <w:rPr>
          <w:rFonts w:ascii="Arial" w:hAnsi="Arial" w:cs="Arial"/>
          <w:sz w:val="22"/>
          <w:szCs w:val="22"/>
        </w:rPr>
        <w:t>.</w:t>
      </w:r>
    </w:p>
    <w:p w14:paraId="2BFE5A31" w14:textId="29A1BE01" w:rsidR="00C95259" w:rsidRDefault="00C95259" w:rsidP="00B514AA">
      <w:pPr>
        <w:rPr>
          <w:rFonts w:ascii="Arial" w:hAnsi="Arial" w:cs="Arial"/>
          <w:sz w:val="22"/>
          <w:szCs w:val="22"/>
        </w:rPr>
      </w:pPr>
    </w:p>
    <w:p w14:paraId="693B6C19" w14:textId="77777777" w:rsidR="00C95259" w:rsidRDefault="00C95259" w:rsidP="00B514AA">
      <w:pPr>
        <w:rPr>
          <w:rFonts w:ascii="Arial" w:hAnsi="Arial" w:cs="Arial"/>
          <w:sz w:val="22"/>
          <w:szCs w:val="22"/>
        </w:rPr>
      </w:pPr>
    </w:p>
    <w:p w14:paraId="38C1118B" w14:textId="51EE1CD1" w:rsidR="00023FC2" w:rsidRPr="0020006F" w:rsidRDefault="00ED01C0">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P</w:t>
      </w:r>
      <w:r w:rsidR="00F77DD9" w:rsidRPr="0020006F">
        <w:rPr>
          <w:rFonts w:ascii="Arial" w:hAnsi="Arial" w:cs="Arial"/>
          <w:sz w:val="22"/>
          <w:szCs w:val="22"/>
        </w:rPr>
        <w:t xml:space="preserve">ředseda </w:t>
      </w:r>
      <w:r w:rsidR="004F18E9">
        <w:rPr>
          <w:rFonts w:ascii="Arial" w:hAnsi="Arial" w:cs="Arial"/>
          <w:sz w:val="22"/>
          <w:szCs w:val="22"/>
        </w:rPr>
        <w:t>P. Palacký</w:t>
      </w:r>
      <w:r w:rsidR="00F77DD9" w:rsidRPr="0020006F">
        <w:rPr>
          <w:rFonts w:ascii="Arial" w:hAnsi="Arial" w:cs="Arial"/>
          <w:sz w:val="22"/>
          <w:szCs w:val="22"/>
        </w:rPr>
        <w:t xml:space="preserve"> </w:t>
      </w:r>
      <w:r w:rsidR="00982BFE">
        <w:rPr>
          <w:rFonts w:ascii="Arial" w:hAnsi="Arial" w:cs="Arial"/>
          <w:sz w:val="22"/>
          <w:szCs w:val="22"/>
        </w:rPr>
        <w:t xml:space="preserve">závěrem </w:t>
      </w:r>
      <w:r w:rsidR="00F77DD9" w:rsidRPr="0020006F">
        <w:rPr>
          <w:rFonts w:ascii="Arial" w:hAnsi="Arial" w:cs="Arial"/>
          <w:sz w:val="22"/>
          <w:szCs w:val="22"/>
        </w:rPr>
        <w:t xml:space="preserve">poděkoval </w:t>
      </w:r>
      <w:r w:rsidR="00023FC2" w:rsidRPr="0020006F">
        <w:rPr>
          <w:rFonts w:ascii="Arial" w:hAnsi="Arial" w:cs="Arial"/>
          <w:sz w:val="22"/>
          <w:szCs w:val="22"/>
        </w:rPr>
        <w:t>přítomným za</w:t>
      </w:r>
      <w:r w:rsidR="005C5ED5">
        <w:rPr>
          <w:rFonts w:ascii="Arial" w:hAnsi="Arial" w:cs="Arial"/>
          <w:sz w:val="22"/>
          <w:szCs w:val="22"/>
        </w:rPr>
        <w:t xml:space="preserve"> </w:t>
      </w:r>
      <w:r w:rsidR="00023FC2" w:rsidRPr="0020006F">
        <w:rPr>
          <w:rFonts w:ascii="Arial" w:hAnsi="Arial" w:cs="Arial"/>
          <w:sz w:val="22"/>
          <w:szCs w:val="22"/>
        </w:rPr>
        <w:t>účast</w:t>
      </w:r>
      <w:r w:rsidR="00982BFE">
        <w:rPr>
          <w:rFonts w:ascii="Arial" w:hAnsi="Arial" w:cs="Arial"/>
          <w:sz w:val="22"/>
          <w:szCs w:val="22"/>
        </w:rPr>
        <w:t>. J</w:t>
      </w:r>
      <w:r w:rsidR="00681AE5">
        <w:rPr>
          <w:rFonts w:ascii="Arial" w:hAnsi="Arial" w:cs="Arial"/>
          <w:sz w:val="22"/>
          <w:szCs w:val="22"/>
        </w:rPr>
        <w:t>ednání</w:t>
      </w:r>
      <w:r w:rsidR="005C5ED5">
        <w:rPr>
          <w:rFonts w:ascii="Arial" w:hAnsi="Arial" w:cs="Arial"/>
          <w:sz w:val="22"/>
          <w:szCs w:val="22"/>
        </w:rPr>
        <w:t xml:space="preserve"> </w:t>
      </w:r>
      <w:r w:rsidR="00F471A0">
        <w:rPr>
          <w:rFonts w:ascii="Arial" w:hAnsi="Arial" w:cs="Arial"/>
          <w:sz w:val="22"/>
          <w:szCs w:val="22"/>
        </w:rPr>
        <w:t>KV</w:t>
      </w:r>
      <w:r w:rsidR="00F77DD9" w:rsidRPr="0020006F">
        <w:rPr>
          <w:rFonts w:ascii="Arial" w:hAnsi="Arial" w:cs="Arial"/>
          <w:sz w:val="22"/>
          <w:szCs w:val="22"/>
        </w:rPr>
        <w:t xml:space="preserve"> ukončil </w:t>
      </w:r>
      <w:r w:rsidR="00CE1126">
        <w:rPr>
          <w:rFonts w:ascii="Arial" w:hAnsi="Arial" w:cs="Arial"/>
          <w:sz w:val="22"/>
          <w:szCs w:val="22"/>
        </w:rPr>
        <w:t>v</w:t>
      </w:r>
      <w:r w:rsidR="00FD0E3F">
        <w:rPr>
          <w:rFonts w:ascii="Arial" w:hAnsi="Arial" w:cs="Arial"/>
          <w:sz w:val="22"/>
          <w:szCs w:val="22"/>
        </w:rPr>
        <w:t> 19</w:t>
      </w:r>
      <w:r w:rsidR="004965F9">
        <w:rPr>
          <w:rFonts w:ascii="Arial" w:hAnsi="Arial" w:cs="Arial"/>
          <w:sz w:val="22"/>
          <w:szCs w:val="22"/>
        </w:rPr>
        <w:t>:</w:t>
      </w:r>
      <w:r w:rsidR="00FD0E3F">
        <w:rPr>
          <w:rFonts w:ascii="Arial" w:hAnsi="Arial" w:cs="Arial"/>
          <w:sz w:val="22"/>
          <w:szCs w:val="22"/>
        </w:rPr>
        <w:t>40</w:t>
      </w:r>
      <w:r w:rsidR="00C95259">
        <w:rPr>
          <w:rFonts w:ascii="Arial" w:hAnsi="Arial" w:cs="Arial"/>
          <w:sz w:val="22"/>
          <w:szCs w:val="22"/>
        </w:rPr>
        <w:t xml:space="preserve"> s tím, že další jednání bude </w:t>
      </w:r>
      <w:r w:rsidR="00982BFE">
        <w:rPr>
          <w:rFonts w:ascii="Arial" w:hAnsi="Arial" w:cs="Arial"/>
          <w:sz w:val="22"/>
          <w:szCs w:val="22"/>
        </w:rPr>
        <w:t xml:space="preserve">dne </w:t>
      </w:r>
      <w:r w:rsidR="00C95259">
        <w:rPr>
          <w:rFonts w:ascii="Arial" w:hAnsi="Arial" w:cs="Arial"/>
          <w:sz w:val="22"/>
          <w:szCs w:val="22"/>
        </w:rPr>
        <w:t>7.3</w:t>
      </w:r>
      <w:r w:rsidR="00982BFE">
        <w:rPr>
          <w:rFonts w:ascii="Arial" w:hAnsi="Arial" w:cs="Arial"/>
          <w:sz w:val="22"/>
          <w:szCs w:val="22"/>
        </w:rPr>
        <w:t>.2021</w:t>
      </w:r>
      <w:r w:rsidR="00E71F81">
        <w:rPr>
          <w:rFonts w:ascii="Arial" w:hAnsi="Arial" w:cs="Arial"/>
          <w:sz w:val="22"/>
          <w:szCs w:val="22"/>
        </w:rPr>
        <w:t>.</w:t>
      </w:r>
    </w:p>
    <w:p w14:paraId="61CAD005" w14:textId="77777777" w:rsidR="00023FC2" w:rsidRPr="0020006F" w:rsidRDefault="00023FC2">
      <w:pPr>
        <w:pStyle w:val="Zkladntext"/>
        <w:tabs>
          <w:tab w:val="clear" w:pos="1276"/>
          <w:tab w:val="left" w:pos="1134"/>
          <w:tab w:val="left" w:pos="2268"/>
          <w:tab w:val="left" w:pos="7088"/>
        </w:tabs>
        <w:rPr>
          <w:rFonts w:ascii="Arial" w:hAnsi="Arial" w:cs="Arial"/>
          <w:sz w:val="22"/>
          <w:szCs w:val="22"/>
        </w:rPr>
      </w:pPr>
    </w:p>
    <w:p w14:paraId="3C9B3771" w14:textId="77777777" w:rsidR="0000577A" w:rsidRDefault="0000577A">
      <w:pPr>
        <w:pStyle w:val="Zkladntext"/>
        <w:tabs>
          <w:tab w:val="clear" w:pos="1276"/>
          <w:tab w:val="left" w:pos="1134"/>
          <w:tab w:val="left" w:pos="2268"/>
          <w:tab w:val="left" w:pos="7088"/>
        </w:tabs>
        <w:rPr>
          <w:rFonts w:ascii="Arial" w:hAnsi="Arial" w:cs="Arial"/>
          <w:sz w:val="22"/>
          <w:szCs w:val="22"/>
        </w:rPr>
      </w:pPr>
    </w:p>
    <w:p w14:paraId="239645C9" w14:textId="77777777" w:rsidR="001C4DDA" w:rsidRDefault="001C4DDA">
      <w:pPr>
        <w:pStyle w:val="Zkladntext"/>
        <w:tabs>
          <w:tab w:val="clear" w:pos="1276"/>
          <w:tab w:val="left" w:pos="1134"/>
          <w:tab w:val="left" w:pos="2268"/>
          <w:tab w:val="left" w:pos="7088"/>
        </w:tabs>
        <w:rPr>
          <w:rFonts w:ascii="Arial" w:hAnsi="Arial" w:cs="Arial"/>
          <w:sz w:val="22"/>
          <w:szCs w:val="22"/>
        </w:rPr>
      </w:pPr>
    </w:p>
    <w:p w14:paraId="27FC3B5D" w14:textId="77777777" w:rsidR="00373258" w:rsidRDefault="00373258">
      <w:pPr>
        <w:pStyle w:val="Zkladntext"/>
        <w:tabs>
          <w:tab w:val="clear" w:pos="1276"/>
          <w:tab w:val="left" w:pos="1134"/>
          <w:tab w:val="left" w:pos="2268"/>
          <w:tab w:val="left" w:pos="7088"/>
        </w:tabs>
        <w:rPr>
          <w:rFonts w:ascii="Arial" w:hAnsi="Arial" w:cs="Arial"/>
          <w:sz w:val="22"/>
          <w:szCs w:val="22"/>
        </w:rPr>
      </w:pPr>
    </w:p>
    <w:p w14:paraId="570000DE" w14:textId="77777777" w:rsidR="001C4DDA" w:rsidRDefault="001C4DDA">
      <w:pPr>
        <w:pStyle w:val="Zkladntext"/>
        <w:tabs>
          <w:tab w:val="clear" w:pos="1276"/>
          <w:tab w:val="left" w:pos="1134"/>
          <w:tab w:val="left" w:pos="2268"/>
          <w:tab w:val="left" w:pos="7088"/>
        </w:tabs>
        <w:rPr>
          <w:rFonts w:ascii="Arial" w:hAnsi="Arial" w:cs="Arial"/>
          <w:sz w:val="22"/>
          <w:szCs w:val="22"/>
        </w:rPr>
      </w:pPr>
    </w:p>
    <w:p w14:paraId="185D65AA" w14:textId="77777777" w:rsidR="00E3363A" w:rsidRPr="0020006F" w:rsidRDefault="00E3363A">
      <w:pPr>
        <w:pStyle w:val="Zkladntext"/>
        <w:tabs>
          <w:tab w:val="clear" w:pos="1276"/>
          <w:tab w:val="left" w:pos="1134"/>
          <w:tab w:val="left" w:pos="2268"/>
          <w:tab w:val="left" w:pos="7088"/>
        </w:tabs>
        <w:rPr>
          <w:rFonts w:ascii="Arial" w:hAnsi="Arial" w:cs="Arial"/>
          <w:sz w:val="22"/>
          <w:szCs w:val="22"/>
        </w:rPr>
      </w:pPr>
      <w:r w:rsidRPr="0020006F">
        <w:rPr>
          <w:rFonts w:ascii="Arial" w:hAnsi="Arial" w:cs="Arial"/>
          <w:sz w:val="22"/>
          <w:szCs w:val="22"/>
        </w:rPr>
        <w:t>Zapsal:</w:t>
      </w:r>
      <w:r w:rsidRPr="0020006F">
        <w:rPr>
          <w:rFonts w:ascii="Arial" w:hAnsi="Arial" w:cs="Arial"/>
          <w:sz w:val="22"/>
          <w:szCs w:val="22"/>
        </w:rPr>
        <w:tab/>
        <w:t>Mgr. Václav Melichar</w:t>
      </w:r>
    </w:p>
    <w:p w14:paraId="5211F131" w14:textId="77777777" w:rsidR="00E3363A" w:rsidRPr="0020006F" w:rsidRDefault="00E3363A">
      <w:pPr>
        <w:pStyle w:val="Zkladntext"/>
        <w:tabs>
          <w:tab w:val="clear" w:pos="1276"/>
          <w:tab w:val="left" w:pos="1134"/>
          <w:tab w:val="left" w:pos="2268"/>
          <w:tab w:val="left" w:pos="7088"/>
        </w:tabs>
        <w:rPr>
          <w:rFonts w:ascii="Arial" w:hAnsi="Arial" w:cs="Arial"/>
          <w:sz w:val="22"/>
          <w:szCs w:val="22"/>
        </w:rPr>
      </w:pPr>
      <w:r w:rsidRPr="0020006F">
        <w:rPr>
          <w:rFonts w:ascii="Arial" w:hAnsi="Arial" w:cs="Arial"/>
          <w:sz w:val="22"/>
          <w:szCs w:val="22"/>
        </w:rPr>
        <w:tab/>
        <w:t>tajemník KV ZMČ</w:t>
      </w:r>
    </w:p>
    <w:p w14:paraId="155EB4C1" w14:textId="77777777" w:rsidR="00E3363A" w:rsidRPr="0020006F" w:rsidRDefault="00E3363A">
      <w:pPr>
        <w:tabs>
          <w:tab w:val="left" w:pos="2268"/>
          <w:tab w:val="left" w:pos="5245"/>
          <w:tab w:val="right" w:pos="6521"/>
          <w:tab w:val="left" w:pos="7088"/>
        </w:tabs>
        <w:jc w:val="both"/>
        <w:rPr>
          <w:rFonts w:ascii="Arial" w:hAnsi="Arial" w:cs="Arial"/>
          <w:sz w:val="22"/>
          <w:szCs w:val="22"/>
        </w:rPr>
      </w:pPr>
    </w:p>
    <w:p w14:paraId="2404B613" w14:textId="77777777" w:rsidR="00117B4C" w:rsidRDefault="00117B4C">
      <w:pPr>
        <w:tabs>
          <w:tab w:val="left" w:pos="2268"/>
          <w:tab w:val="left" w:pos="5245"/>
          <w:tab w:val="right" w:pos="6521"/>
          <w:tab w:val="left" w:pos="7088"/>
        </w:tabs>
        <w:jc w:val="both"/>
        <w:rPr>
          <w:rFonts w:ascii="Arial" w:hAnsi="Arial" w:cs="Arial"/>
          <w:sz w:val="22"/>
          <w:szCs w:val="22"/>
        </w:rPr>
      </w:pPr>
    </w:p>
    <w:p w14:paraId="362E1E1D" w14:textId="77777777" w:rsidR="001C4DDA" w:rsidRDefault="001C4DDA">
      <w:pPr>
        <w:tabs>
          <w:tab w:val="left" w:pos="2268"/>
          <w:tab w:val="left" w:pos="5245"/>
          <w:tab w:val="right" w:pos="6521"/>
          <w:tab w:val="left" w:pos="7088"/>
        </w:tabs>
        <w:jc w:val="both"/>
        <w:rPr>
          <w:rFonts w:ascii="Arial" w:hAnsi="Arial" w:cs="Arial"/>
          <w:sz w:val="22"/>
          <w:szCs w:val="22"/>
        </w:rPr>
      </w:pPr>
    </w:p>
    <w:p w14:paraId="224613BB" w14:textId="77777777" w:rsidR="001C4DDA" w:rsidRDefault="001C4DDA">
      <w:pPr>
        <w:tabs>
          <w:tab w:val="left" w:pos="2268"/>
          <w:tab w:val="left" w:pos="5245"/>
          <w:tab w:val="right" w:pos="6521"/>
          <w:tab w:val="left" w:pos="7088"/>
        </w:tabs>
        <w:jc w:val="both"/>
        <w:rPr>
          <w:rFonts w:ascii="Arial" w:hAnsi="Arial" w:cs="Arial"/>
          <w:sz w:val="22"/>
          <w:szCs w:val="22"/>
        </w:rPr>
      </w:pPr>
    </w:p>
    <w:p w14:paraId="756FB490" w14:textId="77777777" w:rsidR="001C4DDA" w:rsidRPr="0020006F" w:rsidRDefault="001C4DDA">
      <w:pPr>
        <w:tabs>
          <w:tab w:val="left" w:pos="2268"/>
          <w:tab w:val="left" w:pos="5245"/>
          <w:tab w:val="right" w:pos="6521"/>
          <w:tab w:val="left" w:pos="7088"/>
        </w:tabs>
        <w:jc w:val="both"/>
        <w:rPr>
          <w:rFonts w:ascii="Arial" w:hAnsi="Arial" w:cs="Arial"/>
          <w:sz w:val="22"/>
          <w:szCs w:val="22"/>
        </w:rPr>
      </w:pPr>
    </w:p>
    <w:p w14:paraId="63C9BA1C" w14:textId="5618DFC6" w:rsidR="00E3363A" w:rsidRPr="0020006F" w:rsidRDefault="001C4DDA">
      <w:pPr>
        <w:tabs>
          <w:tab w:val="left" w:pos="2268"/>
          <w:tab w:val="left" w:pos="5245"/>
          <w:tab w:val="right" w:pos="6521"/>
          <w:tab w:val="left" w:pos="7088"/>
        </w:tabs>
        <w:jc w:val="both"/>
        <w:rPr>
          <w:rFonts w:ascii="Arial" w:hAnsi="Arial" w:cs="Arial"/>
          <w:sz w:val="22"/>
          <w:szCs w:val="22"/>
        </w:rPr>
      </w:pPr>
      <w:r>
        <w:rPr>
          <w:rFonts w:ascii="Arial" w:hAnsi="Arial" w:cs="Arial"/>
          <w:sz w:val="22"/>
          <w:szCs w:val="22"/>
        </w:rPr>
        <w:tab/>
      </w:r>
      <w:r>
        <w:rPr>
          <w:rFonts w:ascii="Arial" w:hAnsi="Arial" w:cs="Arial"/>
          <w:sz w:val="22"/>
          <w:szCs w:val="22"/>
        </w:rPr>
        <w:tab/>
        <w:t>Mgr. Petr Palacký</w:t>
      </w:r>
      <w:r w:rsidR="00E3363A" w:rsidRPr="0020006F">
        <w:rPr>
          <w:rFonts w:ascii="Arial" w:hAnsi="Arial" w:cs="Arial"/>
          <w:sz w:val="22"/>
          <w:szCs w:val="22"/>
        </w:rPr>
        <w:t>, Ph.D.</w:t>
      </w:r>
    </w:p>
    <w:p w14:paraId="4CF5C1C0" w14:textId="77777777" w:rsidR="00E3363A" w:rsidRPr="0020006F" w:rsidRDefault="00E3363A">
      <w:pPr>
        <w:tabs>
          <w:tab w:val="left" w:pos="2268"/>
          <w:tab w:val="left" w:pos="4962"/>
          <w:tab w:val="right" w:pos="6521"/>
          <w:tab w:val="left" w:pos="7088"/>
        </w:tabs>
        <w:jc w:val="both"/>
        <w:rPr>
          <w:rFonts w:ascii="Arial" w:hAnsi="Arial" w:cs="Arial"/>
          <w:sz w:val="22"/>
          <w:szCs w:val="22"/>
        </w:rPr>
      </w:pPr>
      <w:r w:rsidRPr="0020006F">
        <w:rPr>
          <w:rFonts w:ascii="Arial" w:hAnsi="Arial" w:cs="Arial"/>
          <w:sz w:val="22"/>
          <w:szCs w:val="22"/>
        </w:rPr>
        <w:tab/>
      </w:r>
      <w:r w:rsidRPr="0020006F">
        <w:rPr>
          <w:rFonts w:ascii="Arial" w:hAnsi="Arial" w:cs="Arial"/>
          <w:sz w:val="22"/>
          <w:szCs w:val="22"/>
        </w:rPr>
        <w:tab/>
        <w:t>předseda Kontrolního výboru</w:t>
      </w:r>
    </w:p>
    <w:p w14:paraId="0B16CD14" w14:textId="77777777" w:rsidR="00023FC2" w:rsidRPr="0020006F" w:rsidRDefault="00E3363A" w:rsidP="00715447">
      <w:pPr>
        <w:tabs>
          <w:tab w:val="left" w:pos="2268"/>
          <w:tab w:val="left" w:pos="5670"/>
          <w:tab w:val="right" w:pos="6521"/>
          <w:tab w:val="left" w:pos="7088"/>
        </w:tabs>
        <w:jc w:val="both"/>
        <w:rPr>
          <w:rFonts w:ascii="Arial" w:hAnsi="Arial" w:cs="Arial"/>
          <w:sz w:val="22"/>
          <w:szCs w:val="22"/>
        </w:rPr>
      </w:pPr>
      <w:r w:rsidRPr="0020006F">
        <w:rPr>
          <w:rFonts w:ascii="Arial" w:hAnsi="Arial" w:cs="Arial"/>
          <w:sz w:val="22"/>
          <w:szCs w:val="22"/>
        </w:rPr>
        <w:tab/>
      </w:r>
      <w:r w:rsidRPr="0020006F">
        <w:rPr>
          <w:rFonts w:ascii="Arial" w:hAnsi="Arial" w:cs="Arial"/>
          <w:sz w:val="22"/>
          <w:szCs w:val="22"/>
        </w:rPr>
        <w:tab/>
        <w:t>ZMČ  Praha  6</w:t>
      </w:r>
    </w:p>
    <w:p w14:paraId="40161A61" w14:textId="77777777" w:rsidR="00117B4C" w:rsidRDefault="00117B4C">
      <w:pPr>
        <w:tabs>
          <w:tab w:val="left" w:pos="1134"/>
          <w:tab w:val="left" w:pos="2268"/>
          <w:tab w:val="left" w:pos="4536"/>
          <w:tab w:val="left" w:pos="7088"/>
        </w:tabs>
        <w:jc w:val="both"/>
        <w:rPr>
          <w:rFonts w:ascii="Arial" w:hAnsi="Arial" w:cs="Arial"/>
          <w:sz w:val="22"/>
          <w:szCs w:val="22"/>
        </w:rPr>
      </w:pPr>
    </w:p>
    <w:p w14:paraId="706B8C10" w14:textId="77777777" w:rsidR="001C4DDA" w:rsidRDefault="001C4DDA">
      <w:pPr>
        <w:tabs>
          <w:tab w:val="left" w:pos="1134"/>
          <w:tab w:val="left" w:pos="2268"/>
          <w:tab w:val="left" w:pos="4536"/>
          <w:tab w:val="left" w:pos="7088"/>
        </w:tabs>
        <w:jc w:val="both"/>
        <w:rPr>
          <w:rFonts w:ascii="Arial" w:hAnsi="Arial" w:cs="Arial"/>
          <w:sz w:val="22"/>
          <w:szCs w:val="22"/>
        </w:rPr>
      </w:pPr>
    </w:p>
    <w:p w14:paraId="279BF2C0" w14:textId="77777777" w:rsidR="005C1C25" w:rsidRDefault="005C1C25">
      <w:pPr>
        <w:tabs>
          <w:tab w:val="left" w:pos="1134"/>
          <w:tab w:val="left" w:pos="2268"/>
          <w:tab w:val="left" w:pos="4536"/>
          <w:tab w:val="left" w:pos="7088"/>
        </w:tabs>
        <w:jc w:val="both"/>
        <w:rPr>
          <w:rFonts w:ascii="Arial" w:hAnsi="Arial" w:cs="Arial"/>
          <w:sz w:val="22"/>
          <w:szCs w:val="22"/>
        </w:rPr>
      </w:pPr>
    </w:p>
    <w:p w14:paraId="2AFECF29" w14:textId="63176A30" w:rsidR="00E3363A" w:rsidRPr="0020006F" w:rsidRDefault="00E3363A">
      <w:pPr>
        <w:tabs>
          <w:tab w:val="left" w:pos="1134"/>
          <w:tab w:val="left" w:pos="2268"/>
          <w:tab w:val="left" w:pos="4536"/>
          <w:tab w:val="left" w:pos="7088"/>
        </w:tabs>
        <w:jc w:val="both"/>
        <w:rPr>
          <w:rFonts w:ascii="Arial" w:hAnsi="Arial" w:cs="Arial"/>
          <w:sz w:val="22"/>
          <w:szCs w:val="22"/>
        </w:rPr>
      </w:pPr>
      <w:r w:rsidRPr="0020006F">
        <w:rPr>
          <w:rFonts w:ascii="Arial" w:hAnsi="Arial" w:cs="Arial"/>
          <w:sz w:val="22"/>
          <w:szCs w:val="22"/>
        </w:rPr>
        <w:t>Ověřil:</w:t>
      </w:r>
      <w:r w:rsidRPr="0020006F">
        <w:rPr>
          <w:rFonts w:ascii="Arial" w:hAnsi="Arial" w:cs="Arial"/>
          <w:sz w:val="22"/>
          <w:szCs w:val="22"/>
        </w:rPr>
        <w:tab/>
      </w:r>
      <w:r w:rsidR="002B53ED">
        <w:rPr>
          <w:rFonts w:ascii="Arial" w:hAnsi="Arial" w:cs="Arial"/>
          <w:sz w:val="22"/>
          <w:szCs w:val="22"/>
        </w:rPr>
        <w:t>Ing</w:t>
      </w:r>
      <w:r w:rsidR="005C5ED5">
        <w:rPr>
          <w:rFonts w:ascii="Arial" w:hAnsi="Arial" w:cs="Arial"/>
          <w:sz w:val="22"/>
          <w:szCs w:val="22"/>
        </w:rPr>
        <w:t>.</w:t>
      </w:r>
      <w:r w:rsidR="002B53ED">
        <w:rPr>
          <w:rFonts w:ascii="Arial" w:hAnsi="Arial" w:cs="Arial"/>
          <w:sz w:val="22"/>
          <w:szCs w:val="22"/>
        </w:rPr>
        <w:t xml:space="preserve"> Petr Macháček, MBA</w:t>
      </w:r>
    </w:p>
    <w:p w14:paraId="0C5E1C28" w14:textId="22BB8085" w:rsidR="00880885" w:rsidRDefault="005C5ED5" w:rsidP="00DD37AC">
      <w:pPr>
        <w:tabs>
          <w:tab w:val="left" w:pos="1134"/>
          <w:tab w:val="left" w:pos="2268"/>
          <w:tab w:val="left" w:pos="4536"/>
          <w:tab w:val="left" w:pos="7088"/>
        </w:tabs>
        <w:jc w:val="both"/>
        <w:rPr>
          <w:rFonts w:ascii="Arial" w:hAnsi="Arial" w:cs="Arial"/>
          <w:sz w:val="22"/>
          <w:szCs w:val="22"/>
        </w:rPr>
      </w:pPr>
      <w:r>
        <w:rPr>
          <w:rFonts w:ascii="Arial" w:hAnsi="Arial" w:cs="Arial"/>
          <w:sz w:val="22"/>
          <w:szCs w:val="22"/>
        </w:rPr>
        <w:tab/>
        <w:t>člen</w:t>
      </w:r>
      <w:r w:rsidR="00E3363A" w:rsidRPr="0020006F">
        <w:rPr>
          <w:rFonts w:ascii="Arial" w:hAnsi="Arial" w:cs="Arial"/>
          <w:sz w:val="22"/>
          <w:szCs w:val="22"/>
        </w:rPr>
        <w:t xml:space="preserve"> KV ZMČ</w:t>
      </w:r>
    </w:p>
    <w:p w14:paraId="5247ACC2" w14:textId="512D7A52" w:rsidR="00FB1D6B" w:rsidRDefault="00880885" w:rsidP="00DD37AC">
      <w:pPr>
        <w:tabs>
          <w:tab w:val="left" w:pos="1134"/>
          <w:tab w:val="left" w:pos="2268"/>
          <w:tab w:val="left" w:pos="4536"/>
          <w:tab w:val="left" w:pos="7088"/>
        </w:tabs>
        <w:jc w:val="both"/>
        <w:rPr>
          <w:rFonts w:ascii="Arial" w:hAnsi="Arial" w:cs="Arial"/>
          <w:b/>
          <w:sz w:val="22"/>
          <w:szCs w:val="22"/>
        </w:rPr>
      </w:pPr>
      <w:r>
        <w:rPr>
          <w:rFonts w:ascii="Arial" w:hAnsi="Arial" w:cs="Arial"/>
          <w:b/>
          <w:sz w:val="22"/>
          <w:szCs w:val="22"/>
        </w:rPr>
        <w:lastRenderedPageBreak/>
        <w:t>Příloha č. 1: Vyjádření Odboru dopravy a životního prostředí z 20.1.2022</w:t>
      </w:r>
    </w:p>
    <w:p w14:paraId="2255D086" w14:textId="77777777" w:rsidR="00880885" w:rsidRDefault="00880885" w:rsidP="00DD37AC">
      <w:pPr>
        <w:tabs>
          <w:tab w:val="left" w:pos="1134"/>
          <w:tab w:val="left" w:pos="2268"/>
          <w:tab w:val="left" w:pos="4536"/>
          <w:tab w:val="left" w:pos="7088"/>
        </w:tabs>
        <w:jc w:val="both"/>
        <w:rPr>
          <w:rFonts w:ascii="Arial" w:hAnsi="Arial" w:cs="Arial"/>
          <w:b/>
          <w:sz w:val="22"/>
          <w:szCs w:val="22"/>
        </w:rPr>
      </w:pPr>
    </w:p>
    <w:p w14:paraId="7E221A4E" w14:textId="77777777" w:rsidR="00880885" w:rsidRPr="00880885" w:rsidRDefault="00880885" w:rsidP="00880885">
      <w:pPr>
        <w:tabs>
          <w:tab w:val="left" w:pos="1134"/>
          <w:tab w:val="left" w:pos="2268"/>
          <w:tab w:val="left" w:pos="4536"/>
          <w:tab w:val="left" w:pos="7088"/>
        </w:tabs>
        <w:jc w:val="both"/>
        <w:rPr>
          <w:rFonts w:ascii="Arial" w:hAnsi="Arial" w:cs="Arial"/>
          <w:b/>
          <w:sz w:val="22"/>
          <w:szCs w:val="22"/>
        </w:rPr>
      </w:pPr>
      <w:r w:rsidRPr="00880885">
        <w:rPr>
          <w:rFonts w:ascii="Arial" w:hAnsi="Arial" w:cs="Arial"/>
          <w:b/>
          <w:sz w:val="22"/>
          <w:szCs w:val="22"/>
        </w:rPr>
        <w:t>Vyjádření ke kontrolní zprávě pro oblast zeleně</w:t>
      </w:r>
    </w:p>
    <w:p w14:paraId="1BC58894" w14:textId="77777777" w:rsidR="00880885" w:rsidRDefault="00880885" w:rsidP="00880885">
      <w:pPr>
        <w:tabs>
          <w:tab w:val="left" w:pos="1134"/>
          <w:tab w:val="left" w:pos="2268"/>
          <w:tab w:val="left" w:pos="4536"/>
          <w:tab w:val="left" w:pos="7088"/>
        </w:tabs>
        <w:jc w:val="both"/>
        <w:rPr>
          <w:rFonts w:ascii="Arial" w:hAnsi="Arial" w:cs="Arial"/>
          <w:sz w:val="22"/>
          <w:szCs w:val="22"/>
        </w:rPr>
      </w:pPr>
    </w:p>
    <w:p w14:paraId="7D581C51" w14:textId="21CCC65B" w:rsidR="00880885" w:rsidRPr="00880885" w:rsidRDefault="003E78F9" w:rsidP="00880885">
      <w:pPr>
        <w:tabs>
          <w:tab w:val="left" w:pos="1134"/>
          <w:tab w:val="left" w:pos="2268"/>
          <w:tab w:val="left" w:pos="4536"/>
          <w:tab w:val="left" w:pos="7088"/>
        </w:tabs>
        <w:jc w:val="both"/>
        <w:rPr>
          <w:rFonts w:ascii="Arial" w:hAnsi="Arial" w:cs="Arial"/>
          <w:sz w:val="22"/>
          <w:szCs w:val="22"/>
        </w:rPr>
      </w:pPr>
      <w:r>
        <w:rPr>
          <w:rFonts w:ascii="Arial" w:hAnsi="Arial" w:cs="Arial"/>
          <w:sz w:val="22"/>
          <w:szCs w:val="22"/>
        </w:rPr>
        <w:t>Vážený pane př</w:t>
      </w:r>
      <w:r w:rsidR="00880885" w:rsidRPr="00880885">
        <w:rPr>
          <w:rFonts w:ascii="Arial" w:hAnsi="Arial" w:cs="Arial"/>
          <w:sz w:val="22"/>
          <w:szCs w:val="22"/>
        </w:rPr>
        <w:t>edsedo,</w:t>
      </w:r>
    </w:p>
    <w:p w14:paraId="01E49757" w14:textId="280C75D6" w:rsidR="00880885" w:rsidRPr="00880885" w:rsidRDefault="00880885" w:rsidP="00880885">
      <w:pPr>
        <w:tabs>
          <w:tab w:val="left" w:pos="1134"/>
          <w:tab w:val="left" w:pos="2268"/>
          <w:tab w:val="left" w:pos="4536"/>
          <w:tab w:val="left" w:pos="7088"/>
        </w:tabs>
        <w:jc w:val="both"/>
        <w:rPr>
          <w:rFonts w:ascii="Arial" w:hAnsi="Arial" w:cs="Arial"/>
          <w:sz w:val="22"/>
          <w:szCs w:val="22"/>
        </w:rPr>
      </w:pPr>
      <w:r w:rsidRPr="00880885">
        <w:rPr>
          <w:rFonts w:ascii="Arial" w:hAnsi="Arial" w:cs="Arial"/>
          <w:sz w:val="22"/>
          <w:szCs w:val="22"/>
        </w:rPr>
        <w:t>byla provedena kontrola dodržování smluv týkajících se údržby veřejné zeleně ve správě městské</w:t>
      </w:r>
      <w:r w:rsidR="003E78F9">
        <w:rPr>
          <w:rFonts w:ascii="Arial" w:hAnsi="Arial" w:cs="Arial"/>
          <w:sz w:val="22"/>
          <w:szCs w:val="22"/>
        </w:rPr>
        <w:t xml:space="preserve"> </w:t>
      </w:r>
      <w:r w:rsidRPr="00880885">
        <w:rPr>
          <w:rFonts w:ascii="Arial" w:hAnsi="Arial" w:cs="Arial"/>
          <w:sz w:val="22"/>
          <w:szCs w:val="22"/>
        </w:rPr>
        <w:t>části, která byla rozdělena na tři části - analýza pozemků, pracovní deníky a dodržování příkazu</w:t>
      </w:r>
      <w:r w:rsidR="003E78F9">
        <w:rPr>
          <w:rFonts w:ascii="Arial" w:hAnsi="Arial" w:cs="Arial"/>
          <w:sz w:val="22"/>
          <w:szCs w:val="22"/>
        </w:rPr>
        <w:t xml:space="preserve"> </w:t>
      </w:r>
      <w:r w:rsidRPr="00880885">
        <w:rPr>
          <w:rFonts w:ascii="Arial" w:hAnsi="Arial" w:cs="Arial"/>
          <w:sz w:val="22"/>
          <w:szCs w:val="22"/>
        </w:rPr>
        <w:t>tajemníka.</w:t>
      </w:r>
    </w:p>
    <w:p w14:paraId="450A2251" w14:textId="77777777" w:rsidR="003E78F9" w:rsidRDefault="00880885" w:rsidP="003E78F9">
      <w:pPr>
        <w:tabs>
          <w:tab w:val="left" w:pos="1134"/>
          <w:tab w:val="left" w:pos="2268"/>
          <w:tab w:val="left" w:pos="4536"/>
          <w:tab w:val="left" w:pos="7088"/>
        </w:tabs>
        <w:jc w:val="both"/>
        <w:rPr>
          <w:rFonts w:ascii="Arial" w:hAnsi="Arial" w:cs="Arial"/>
          <w:sz w:val="22"/>
          <w:szCs w:val="22"/>
        </w:rPr>
      </w:pPr>
      <w:r w:rsidRPr="003E78F9">
        <w:rPr>
          <w:rFonts w:ascii="Arial" w:hAnsi="Arial" w:cs="Arial"/>
          <w:b/>
          <w:sz w:val="22"/>
          <w:szCs w:val="22"/>
        </w:rPr>
        <w:t>Analýza pozemků</w:t>
      </w:r>
      <w:r w:rsidRPr="00880885">
        <w:rPr>
          <w:rFonts w:ascii="Arial" w:hAnsi="Arial" w:cs="Arial"/>
          <w:sz w:val="22"/>
          <w:szCs w:val="22"/>
        </w:rPr>
        <w:t xml:space="preserve"> - ODŽP byla vytýkána duplicita p</w:t>
      </w:r>
      <w:r w:rsidR="003E78F9">
        <w:rPr>
          <w:rFonts w:ascii="Arial" w:hAnsi="Arial" w:cs="Arial"/>
          <w:sz w:val="22"/>
          <w:szCs w:val="22"/>
        </w:rPr>
        <w:t>ř</w:t>
      </w:r>
      <w:r w:rsidRPr="00880885">
        <w:rPr>
          <w:rFonts w:ascii="Arial" w:hAnsi="Arial" w:cs="Arial"/>
          <w:sz w:val="22"/>
          <w:szCs w:val="22"/>
        </w:rPr>
        <w:t>i údržbě pozemků. ODŽP má ve správě vedeny</w:t>
      </w:r>
      <w:r w:rsidR="003E78F9">
        <w:rPr>
          <w:rFonts w:ascii="Arial" w:hAnsi="Arial" w:cs="Arial"/>
          <w:sz w:val="22"/>
          <w:szCs w:val="22"/>
        </w:rPr>
        <w:t xml:space="preserve"> </w:t>
      </w:r>
      <w:r w:rsidRPr="00880885">
        <w:rPr>
          <w:rFonts w:ascii="Arial" w:hAnsi="Arial" w:cs="Arial"/>
          <w:sz w:val="22"/>
          <w:szCs w:val="22"/>
        </w:rPr>
        <w:t>pozemky, které vedou ve svých databázích i jiní správci (TSK, Hlavní město Praha, OSM, Urbie).</w:t>
      </w:r>
    </w:p>
    <w:p w14:paraId="63DF9B84" w14:textId="6B3A1C33" w:rsidR="003E78F9" w:rsidRPr="003E78F9" w:rsidRDefault="003E78F9" w:rsidP="003E78F9">
      <w:pPr>
        <w:pStyle w:val="Odstavecseseznamem"/>
        <w:numPr>
          <w:ilvl w:val="0"/>
          <w:numId w:val="17"/>
        </w:numPr>
        <w:tabs>
          <w:tab w:val="left" w:pos="1134"/>
          <w:tab w:val="left" w:pos="2268"/>
          <w:tab w:val="left" w:pos="4536"/>
          <w:tab w:val="left" w:pos="7088"/>
        </w:tabs>
        <w:spacing w:after="0"/>
        <w:ind w:left="714" w:hanging="357"/>
        <w:jc w:val="both"/>
        <w:rPr>
          <w:rFonts w:ascii="Arial" w:hAnsi="Arial" w:cs="Arial"/>
        </w:rPr>
      </w:pPr>
      <w:r w:rsidRPr="003E78F9">
        <w:rPr>
          <w:rFonts w:ascii="Arial" w:hAnsi="Arial" w:cs="Arial"/>
        </w:rPr>
        <w:t>d</w:t>
      </w:r>
      <w:r w:rsidR="00880885" w:rsidRPr="003E78F9">
        <w:rPr>
          <w:rFonts w:ascii="Arial" w:hAnsi="Arial" w:cs="Arial"/>
        </w:rPr>
        <w:t xml:space="preserve">ále bylo vytýkáno udržování pozemků </w:t>
      </w:r>
      <w:r w:rsidRPr="003E78F9">
        <w:rPr>
          <w:rFonts w:ascii="Arial" w:hAnsi="Arial" w:cs="Arial"/>
        </w:rPr>
        <w:t>třetích</w:t>
      </w:r>
      <w:r w:rsidR="00880885" w:rsidRPr="003E78F9">
        <w:rPr>
          <w:rFonts w:ascii="Arial" w:hAnsi="Arial" w:cs="Arial"/>
        </w:rPr>
        <w:t xml:space="preserve"> osob bez smluvního ošet</w:t>
      </w:r>
      <w:r w:rsidRPr="003E78F9">
        <w:rPr>
          <w:rFonts w:ascii="Arial" w:hAnsi="Arial" w:cs="Arial"/>
        </w:rPr>
        <w:t>ř</w:t>
      </w:r>
      <w:r w:rsidR="00880885" w:rsidRPr="003E78F9">
        <w:rPr>
          <w:rFonts w:ascii="Arial" w:hAnsi="Arial" w:cs="Arial"/>
        </w:rPr>
        <w:t>ení (SVJ, fyzické</w:t>
      </w:r>
      <w:r w:rsidRPr="003E78F9">
        <w:rPr>
          <w:rFonts w:ascii="Arial" w:hAnsi="Arial" w:cs="Arial"/>
        </w:rPr>
        <w:t xml:space="preserve"> </w:t>
      </w:r>
      <w:r w:rsidR="00880885" w:rsidRPr="003E78F9">
        <w:rPr>
          <w:rFonts w:ascii="Arial" w:hAnsi="Arial" w:cs="Arial"/>
        </w:rPr>
        <w:t>osoby</w:t>
      </w:r>
      <w:r>
        <w:rPr>
          <w:rFonts w:ascii="Arial" w:hAnsi="Arial" w:cs="Arial"/>
        </w:rPr>
        <w:t>, ÚZSVM, Pozemkový úřad a další)</w:t>
      </w:r>
    </w:p>
    <w:p w14:paraId="4135795D" w14:textId="742A47F9" w:rsidR="00880885" w:rsidRPr="00880885" w:rsidRDefault="00880885" w:rsidP="00880885">
      <w:pPr>
        <w:tabs>
          <w:tab w:val="left" w:pos="1134"/>
          <w:tab w:val="left" w:pos="2268"/>
          <w:tab w:val="left" w:pos="4536"/>
          <w:tab w:val="left" w:pos="7088"/>
        </w:tabs>
        <w:jc w:val="both"/>
        <w:rPr>
          <w:rFonts w:ascii="Arial" w:hAnsi="Arial" w:cs="Arial"/>
          <w:sz w:val="22"/>
          <w:szCs w:val="22"/>
        </w:rPr>
      </w:pPr>
      <w:r w:rsidRPr="00880885">
        <w:rPr>
          <w:rFonts w:ascii="Arial" w:hAnsi="Arial" w:cs="Arial"/>
          <w:sz w:val="22"/>
          <w:szCs w:val="22"/>
        </w:rPr>
        <w:t>ODŽP spravuje výše zmíněné pozemky především z důvodů celistvosti udržovaných ploch a</w:t>
      </w:r>
      <w:r w:rsidR="003E78F9">
        <w:rPr>
          <w:rFonts w:ascii="Arial" w:hAnsi="Arial" w:cs="Arial"/>
          <w:sz w:val="22"/>
          <w:szCs w:val="22"/>
        </w:rPr>
        <w:t xml:space="preserve"> </w:t>
      </w:r>
      <w:r w:rsidRPr="00880885">
        <w:rPr>
          <w:rFonts w:ascii="Arial" w:hAnsi="Arial" w:cs="Arial"/>
          <w:sz w:val="22"/>
          <w:szCs w:val="22"/>
        </w:rPr>
        <w:t>jednotného upraveného vzhledu městské části (velmi často je jedna plocha rozdělena nelogicky na</w:t>
      </w:r>
      <w:r w:rsidR="003E78F9">
        <w:rPr>
          <w:rFonts w:ascii="Arial" w:hAnsi="Arial" w:cs="Arial"/>
          <w:sz w:val="22"/>
          <w:szCs w:val="22"/>
        </w:rPr>
        <w:t xml:space="preserve"> </w:t>
      </w:r>
      <w:r w:rsidRPr="00880885">
        <w:rPr>
          <w:rFonts w:ascii="Arial" w:hAnsi="Arial" w:cs="Arial"/>
          <w:sz w:val="22"/>
          <w:szCs w:val="22"/>
        </w:rPr>
        <w:t>více parcel a ty svěřeny různým správcům) - v tomto p</w:t>
      </w:r>
      <w:r w:rsidR="003E78F9">
        <w:rPr>
          <w:rFonts w:ascii="Arial" w:hAnsi="Arial" w:cs="Arial"/>
          <w:sz w:val="22"/>
          <w:szCs w:val="22"/>
        </w:rPr>
        <w:t>ř</w:t>
      </w:r>
      <w:r w:rsidRPr="00880885">
        <w:rPr>
          <w:rFonts w:ascii="Arial" w:hAnsi="Arial" w:cs="Arial"/>
          <w:sz w:val="22"/>
          <w:szCs w:val="22"/>
        </w:rPr>
        <w:t>ípadě je logické dané plochy udržovat</w:t>
      </w:r>
      <w:r w:rsidR="003E78F9">
        <w:rPr>
          <w:rFonts w:ascii="Arial" w:hAnsi="Arial" w:cs="Arial"/>
          <w:sz w:val="22"/>
          <w:szCs w:val="22"/>
        </w:rPr>
        <w:t xml:space="preserve"> </w:t>
      </w:r>
      <w:r w:rsidRPr="00880885">
        <w:rPr>
          <w:rFonts w:ascii="Arial" w:hAnsi="Arial" w:cs="Arial"/>
          <w:sz w:val="22"/>
          <w:szCs w:val="22"/>
        </w:rPr>
        <w:t>jednotně. Při objemu svěřených ploch není možné údržbu na všech plochách synchronizovat s</w:t>
      </w:r>
      <w:r w:rsidR="003E78F9">
        <w:rPr>
          <w:rFonts w:ascii="Arial" w:hAnsi="Arial" w:cs="Arial"/>
          <w:sz w:val="22"/>
          <w:szCs w:val="22"/>
        </w:rPr>
        <w:t xml:space="preserve"> </w:t>
      </w:r>
      <w:r w:rsidRPr="00880885">
        <w:rPr>
          <w:rFonts w:ascii="Arial" w:hAnsi="Arial" w:cs="Arial"/>
          <w:sz w:val="22"/>
          <w:szCs w:val="22"/>
        </w:rPr>
        <w:t>různými správci. Navíc většina dalších správců nemá tak vysoké frekvence údržby jako ODŽP, často</w:t>
      </w:r>
      <w:r w:rsidR="003E78F9">
        <w:rPr>
          <w:rFonts w:ascii="Arial" w:hAnsi="Arial" w:cs="Arial"/>
          <w:sz w:val="22"/>
          <w:szCs w:val="22"/>
        </w:rPr>
        <w:t xml:space="preserve"> </w:t>
      </w:r>
      <w:r w:rsidRPr="00880885">
        <w:rPr>
          <w:rFonts w:ascii="Arial" w:hAnsi="Arial" w:cs="Arial"/>
          <w:sz w:val="22"/>
          <w:szCs w:val="22"/>
        </w:rPr>
        <w:t>samotnou údržbu zanedbávají a dochází k nejednotnému vzhledu a efektu zanedbané péče. Co se</w:t>
      </w:r>
      <w:r w:rsidR="003E78F9">
        <w:rPr>
          <w:rFonts w:ascii="Arial" w:hAnsi="Arial" w:cs="Arial"/>
          <w:sz w:val="22"/>
          <w:szCs w:val="22"/>
        </w:rPr>
        <w:t xml:space="preserve"> </w:t>
      </w:r>
      <w:r w:rsidRPr="00880885">
        <w:rPr>
          <w:rFonts w:ascii="Arial" w:hAnsi="Arial" w:cs="Arial"/>
          <w:sz w:val="22"/>
          <w:szCs w:val="22"/>
        </w:rPr>
        <w:t>týká duplicity údržby některých pozemků - ODŽP u značného množství těchto pozemků neměl</w:t>
      </w:r>
      <w:r w:rsidR="003E78F9">
        <w:rPr>
          <w:rFonts w:ascii="Arial" w:hAnsi="Arial" w:cs="Arial"/>
          <w:sz w:val="22"/>
          <w:szCs w:val="22"/>
        </w:rPr>
        <w:t xml:space="preserve"> </w:t>
      </w:r>
      <w:r w:rsidRPr="00880885">
        <w:rPr>
          <w:rFonts w:ascii="Arial" w:hAnsi="Arial" w:cs="Arial"/>
          <w:sz w:val="22"/>
          <w:szCs w:val="22"/>
        </w:rPr>
        <w:t>informace o tom, že jsou pozemky evidovány i u jiného správce. U velké části pozemků dochází také</w:t>
      </w:r>
      <w:r w:rsidR="003E78F9">
        <w:rPr>
          <w:rFonts w:ascii="Arial" w:hAnsi="Arial" w:cs="Arial"/>
          <w:sz w:val="22"/>
          <w:szCs w:val="22"/>
        </w:rPr>
        <w:t xml:space="preserve"> </w:t>
      </w:r>
      <w:r w:rsidRPr="00880885">
        <w:rPr>
          <w:rFonts w:ascii="Arial" w:hAnsi="Arial" w:cs="Arial"/>
          <w:sz w:val="22"/>
          <w:szCs w:val="22"/>
        </w:rPr>
        <w:t>k duplicitě pouze zdánlivě - jedno parcelní číslo mají vedeny v evidenci dva správci, ale každý z nichudržuje pouze část dané parcely, k tomu má počítány pouze ty m</w:t>
      </w:r>
      <w:r w:rsidRPr="003E78F9">
        <w:rPr>
          <w:rFonts w:ascii="Arial" w:hAnsi="Arial" w:cs="Arial"/>
          <w:sz w:val="22"/>
          <w:szCs w:val="22"/>
          <w:vertAlign w:val="superscript"/>
        </w:rPr>
        <w:t>2</w:t>
      </w:r>
      <w:r w:rsidRPr="00880885">
        <w:rPr>
          <w:rFonts w:ascii="Arial" w:hAnsi="Arial" w:cs="Arial"/>
          <w:sz w:val="22"/>
          <w:szCs w:val="22"/>
        </w:rPr>
        <w:t>, které opravdu udržuje. Toto může</w:t>
      </w:r>
      <w:r w:rsidR="003E78F9">
        <w:rPr>
          <w:rFonts w:ascii="Arial" w:hAnsi="Arial" w:cs="Arial"/>
          <w:sz w:val="22"/>
          <w:szCs w:val="22"/>
        </w:rPr>
        <w:t xml:space="preserve"> </w:t>
      </w:r>
      <w:r w:rsidRPr="00880885">
        <w:rPr>
          <w:rFonts w:ascii="Arial" w:hAnsi="Arial" w:cs="Arial"/>
          <w:sz w:val="22"/>
          <w:szCs w:val="22"/>
        </w:rPr>
        <w:t>vést ke zdání, že na dané parcele je duplicita v údržbě.</w:t>
      </w:r>
    </w:p>
    <w:p w14:paraId="1DB46B7F" w14:textId="6868726B" w:rsidR="00880885" w:rsidRPr="00880885" w:rsidRDefault="00880885" w:rsidP="00880885">
      <w:pPr>
        <w:tabs>
          <w:tab w:val="left" w:pos="1134"/>
          <w:tab w:val="left" w:pos="2268"/>
          <w:tab w:val="left" w:pos="4536"/>
          <w:tab w:val="left" w:pos="7088"/>
        </w:tabs>
        <w:jc w:val="both"/>
        <w:rPr>
          <w:rFonts w:ascii="Arial" w:hAnsi="Arial" w:cs="Arial"/>
          <w:sz w:val="22"/>
          <w:szCs w:val="22"/>
        </w:rPr>
      </w:pPr>
      <w:r w:rsidRPr="003E78F9">
        <w:rPr>
          <w:rFonts w:ascii="Arial" w:hAnsi="Arial" w:cs="Arial"/>
          <w:b/>
          <w:sz w:val="22"/>
          <w:szCs w:val="22"/>
        </w:rPr>
        <w:t>Duplicita s TSK</w:t>
      </w:r>
      <w:r w:rsidRPr="00880885">
        <w:rPr>
          <w:rFonts w:ascii="Arial" w:hAnsi="Arial" w:cs="Arial"/>
          <w:sz w:val="22"/>
          <w:szCs w:val="22"/>
        </w:rPr>
        <w:t xml:space="preserve"> - V roce 2009 byly zpracovány pasporty zeleně s ohledem na uzavřenou mandátní</w:t>
      </w:r>
      <w:r w:rsidR="003E78F9">
        <w:rPr>
          <w:rFonts w:ascii="Arial" w:hAnsi="Arial" w:cs="Arial"/>
          <w:sz w:val="22"/>
          <w:szCs w:val="22"/>
        </w:rPr>
        <w:t xml:space="preserve"> </w:t>
      </w:r>
      <w:r w:rsidRPr="00880885">
        <w:rPr>
          <w:rFonts w:ascii="Arial" w:hAnsi="Arial" w:cs="Arial"/>
          <w:sz w:val="22"/>
          <w:szCs w:val="22"/>
        </w:rPr>
        <w:t>smlouvu mezi MČ Praha 6 a TSK hl. m. Prahy. Do údržby odboru dopravy a životního prostředí byly</w:t>
      </w:r>
      <w:r w:rsidR="003E78F9">
        <w:rPr>
          <w:rFonts w:ascii="Arial" w:hAnsi="Arial" w:cs="Arial"/>
          <w:sz w:val="22"/>
          <w:szCs w:val="22"/>
        </w:rPr>
        <w:t xml:space="preserve"> </w:t>
      </w:r>
      <w:r w:rsidRPr="00880885">
        <w:rPr>
          <w:rFonts w:ascii="Arial" w:hAnsi="Arial" w:cs="Arial"/>
          <w:sz w:val="22"/>
          <w:szCs w:val="22"/>
        </w:rPr>
        <w:t>tedy začleněny i pozemky zeleně doposud ve správě TSK hl.m. Prahy. Tyto pozemky byly předem</w:t>
      </w:r>
      <w:r w:rsidR="003E78F9">
        <w:rPr>
          <w:rFonts w:ascii="Arial" w:hAnsi="Arial" w:cs="Arial"/>
          <w:sz w:val="22"/>
          <w:szCs w:val="22"/>
        </w:rPr>
        <w:t xml:space="preserve"> </w:t>
      </w:r>
      <w:r w:rsidRPr="00880885">
        <w:rPr>
          <w:rFonts w:ascii="Arial" w:hAnsi="Arial" w:cs="Arial"/>
          <w:sz w:val="22"/>
          <w:szCs w:val="22"/>
        </w:rPr>
        <w:t xml:space="preserve">oběma stranami odsouhlaseny a TSK poskytla odboru dopravy a životního </w:t>
      </w:r>
      <w:r w:rsidR="003E78F9">
        <w:rPr>
          <w:rFonts w:ascii="Arial" w:hAnsi="Arial" w:cs="Arial"/>
          <w:sz w:val="22"/>
          <w:szCs w:val="22"/>
        </w:rPr>
        <w:t>prostředí</w:t>
      </w:r>
      <w:r w:rsidRPr="00880885">
        <w:rPr>
          <w:rFonts w:ascii="Arial" w:hAnsi="Arial" w:cs="Arial"/>
          <w:sz w:val="22"/>
          <w:szCs w:val="22"/>
        </w:rPr>
        <w:t xml:space="preserve"> mapové</w:t>
      </w:r>
      <w:r w:rsidR="003E78F9">
        <w:rPr>
          <w:rFonts w:ascii="Arial" w:hAnsi="Arial" w:cs="Arial"/>
          <w:sz w:val="22"/>
          <w:szCs w:val="22"/>
        </w:rPr>
        <w:t xml:space="preserve"> </w:t>
      </w:r>
      <w:r w:rsidRPr="00880885">
        <w:rPr>
          <w:rFonts w:ascii="Arial" w:hAnsi="Arial" w:cs="Arial"/>
          <w:sz w:val="22"/>
          <w:szCs w:val="22"/>
        </w:rPr>
        <w:t>podklady, ze kterých byl rozsah spravovaných pozemků patrný.</w:t>
      </w:r>
    </w:p>
    <w:p w14:paraId="651A56E4" w14:textId="0E895FB8" w:rsidR="00880885" w:rsidRPr="00880885" w:rsidRDefault="00880885" w:rsidP="00880885">
      <w:pPr>
        <w:tabs>
          <w:tab w:val="left" w:pos="1134"/>
          <w:tab w:val="left" w:pos="2268"/>
          <w:tab w:val="left" w:pos="4536"/>
          <w:tab w:val="left" w:pos="7088"/>
        </w:tabs>
        <w:jc w:val="both"/>
        <w:rPr>
          <w:rFonts w:ascii="Arial" w:hAnsi="Arial" w:cs="Arial"/>
          <w:sz w:val="22"/>
          <w:szCs w:val="22"/>
        </w:rPr>
      </w:pPr>
      <w:r w:rsidRPr="00880885">
        <w:rPr>
          <w:rFonts w:ascii="Arial" w:hAnsi="Arial" w:cs="Arial"/>
          <w:sz w:val="22"/>
          <w:szCs w:val="22"/>
        </w:rPr>
        <w:t>Později byla mandátní smlouva ukončena a pozemky částečně navrác</w:t>
      </w:r>
      <w:r w:rsidR="003E78F9">
        <w:rPr>
          <w:rFonts w:ascii="Arial" w:hAnsi="Arial" w:cs="Arial"/>
          <w:sz w:val="22"/>
          <w:szCs w:val="22"/>
        </w:rPr>
        <w:t xml:space="preserve">eny zpět. Pozemky, které tvořili </w:t>
      </w:r>
      <w:r w:rsidRPr="00880885">
        <w:rPr>
          <w:rFonts w:ascii="Arial" w:hAnsi="Arial" w:cs="Arial"/>
          <w:sz w:val="22"/>
          <w:szCs w:val="22"/>
        </w:rPr>
        <w:t xml:space="preserve">sourodý celek, byly ponechány ve správě ODŽP - jedná se </w:t>
      </w:r>
      <w:r w:rsidR="003E78F9">
        <w:rPr>
          <w:rFonts w:ascii="Arial" w:hAnsi="Arial" w:cs="Arial"/>
          <w:sz w:val="22"/>
          <w:szCs w:val="22"/>
        </w:rPr>
        <w:t>vždy o souvislou ucelenou zeleň</w:t>
      </w:r>
      <w:r w:rsidRPr="00880885">
        <w:rPr>
          <w:rFonts w:ascii="Arial" w:hAnsi="Arial" w:cs="Arial"/>
          <w:sz w:val="22"/>
          <w:szCs w:val="22"/>
        </w:rPr>
        <w:t>, kde by</w:t>
      </w:r>
      <w:r w:rsidR="003E78F9">
        <w:rPr>
          <w:rFonts w:ascii="Arial" w:hAnsi="Arial" w:cs="Arial"/>
          <w:sz w:val="22"/>
          <w:szCs w:val="22"/>
        </w:rPr>
        <w:t xml:space="preserve"> </w:t>
      </w:r>
      <w:r w:rsidRPr="00880885">
        <w:rPr>
          <w:rFonts w:ascii="Arial" w:hAnsi="Arial" w:cs="Arial"/>
          <w:sz w:val="22"/>
          <w:szCs w:val="22"/>
        </w:rPr>
        <w:t>rozdělení nedávalo smysl. Již v roce 2016 b</w:t>
      </w:r>
      <w:r w:rsidR="003E78F9">
        <w:rPr>
          <w:rFonts w:ascii="Arial" w:hAnsi="Arial" w:cs="Arial"/>
          <w:sz w:val="22"/>
          <w:szCs w:val="22"/>
        </w:rPr>
        <w:t>yla vytištěna př</w:t>
      </w:r>
      <w:r w:rsidRPr="00880885">
        <w:rPr>
          <w:rFonts w:ascii="Arial" w:hAnsi="Arial" w:cs="Arial"/>
          <w:sz w:val="22"/>
          <w:szCs w:val="22"/>
        </w:rPr>
        <w:t>ehledná mapa s vyznačením pozemků,</w:t>
      </w:r>
      <w:r w:rsidR="003E78F9">
        <w:rPr>
          <w:rFonts w:ascii="Arial" w:hAnsi="Arial" w:cs="Arial"/>
          <w:sz w:val="22"/>
          <w:szCs w:val="22"/>
        </w:rPr>
        <w:t xml:space="preserve"> </w:t>
      </w:r>
      <w:r w:rsidRPr="00880885">
        <w:rPr>
          <w:rFonts w:ascii="Arial" w:hAnsi="Arial" w:cs="Arial"/>
          <w:sz w:val="22"/>
          <w:szCs w:val="22"/>
        </w:rPr>
        <w:t>které zůstávají ve správě ODŽP a ta byla předána fyzicky na oblastní správu severozápad. Opětovně</w:t>
      </w:r>
      <w:r w:rsidR="003E78F9">
        <w:rPr>
          <w:rFonts w:ascii="Arial" w:hAnsi="Arial" w:cs="Arial"/>
          <w:sz w:val="22"/>
          <w:szCs w:val="22"/>
        </w:rPr>
        <w:t xml:space="preserve"> </w:t>
      </w:r>
      <w:r w:rsidRPr="00880885">
        <w:rPr>
          <w:rFonts w:ascii="Arial" w:hAnsi="Arial" w:cs="Arial"/>
          <w:sz w:val="22"/>
          <w:szCs w:val="22"/>
        </w:rPr>
        <w:t>byla aktualizována a předána letos v říjnu k rukám Mgr. Kopecké z TSK.</w:t>
      </w:r>
    </w:p>
    <w:p w14:paraId="14753494" w14:textId="348EA33B" w:rsidR="00880885" w:rsidRPr="00880885" w:rsidRDefault="00880885" w:rsidP="00880885">
      <w:pPr>
        <w:tabs>
          <w:tab w:val="left" w:pos="1134"/>
          <w:tab w:val="left" w:pos="2268"/>
          <w:tab w:val="left" w:pos="4536"/>
          <w:tab w:val="left" w:pos="7088"/>
        </w:tabs>
        <w:jc w:val="both"/>
        <w:rPr>
          <w:rFonts w:ascii="Arial" w:hAnsi="Arial" w:cs="Arial"/>
          <w:sz w:val="22"/>
          <w:szCs w:val="22"/>
        </w:rPr>
      </w:pPr>
      <w:r w:rsidRPr="00880885">
        <w:rPr>
          <w:rFonts w:ascii="Arial" w:hAnsi="Arial" w:cs="Arial"/>
          <w:sz w:val="22"/>
          <w:szCs w:val="22"/>
        </w:rPr>
        <w:t>Dle výše uvedeného mělo zmiňované pozemky TSK vyřadit ze své správy. Po zveřejnění kontrolní</w:t>
      </w:r>
      <w:r w:rsidR="003E78F9">
        <w:rPr>
          <w:rFonts w:ascii="Arial" w:hAnsi="Arial" w:cs="Arial"/>
          <w:sz w:val="22"/>
          <w:szCs w:val="22"/>
        </w:rPr>
        <w:t xml:space="preserve"> </w:t>
      </w:r>
      <w:r w:rsidRPr="00880885">
        <w:rPr>
          <w:rFonts w:ascii="Arial" w:hAnsi="Arial" w:cs="Arial"/>
          <w:sz w:val="22"/>
          <w:szCs w:val="22"/>
        </w:rPr>
        <w:t>zprávy byl zpracován a odeslán dopis na předsedu představenstva TSK společně s evidencí všech</w:t>
      </w:r>
      <w:r w:rsidR="003E78F9">
        <w:rPr>
          <w:rFonts w:ascii="Arial" w:hAnsi="Arial" w:cs="Arial"/>
          <w:sz w:val="22"/>
          <w:szCs w:val="22"/>
        </w:rPr>
        <w:t xml:space="preserve"> </w:t>
      </w:r>
      <w:r w:rsidRPr="00880885">
        <w:rPr>
          <w:rFonts w:ascii="Arial" w:hAnsi="Arial" w:cs="Arial"/>
          <w:sz w:val="22"/>
          <w:szCs w:val="22"/>
        </w:rPr>
        <w:t>sporných pozemků a žádostí o vyřazení daných pozemků ze správy TSK a ponechání ve správě</w:t>
      </w:r>
      <w:r w:rsidR="003E78F9">
        <w:rPr>
          <w:rFonts w:ascii="Arial" w:hAnsi="Arial" w:cs="Arial"/>
          <w:sz w:val="22"/>
          <w:szCs w:val="22"/>
        </w:rPr>
        <w:t xml:space="preserve"> </w:t>
      </w:r>
      <w:r w:rsidRPr="00880885">
        <w:rPr>
          <w:rFonts w:ascii="Arial" w:hAnsi="Arial" w:cs="Arial"/>
          <w:sz w:val="22"/>
          <w:szCs w:val="22"/>
        </w:rPr>
        <w:t>ODŽP, s návrhem uzavření určitého typu výpůjčky, aby bylo vše právně ošetřeno. V současné době</w:t>
      </w:r>
      <w:r w:rsidR="003E78F9">
        <w:rPr>
          <w:rFonts w:ascii="Arial" w:hAnsi="Arial" w:cs="Arial"/>
          <w:sz w:val="22"/>
          <w:szCs w:val="22"/>
        </w:rPr>
        <w:t xml:space="preserve"> </w:t>
      </w:r>
      <w:r w:rsidRPr="00880885">
        <w:rPr>
          <w:rFonts w:ascii="Arial" w:hAnsi="Arial" w:cs="Arial"/>
          <w:sz w:val="22"/>
          <w:szCs w:val="22"/>
        </w:rPr>
        <w:t>probíhají jednání s TSK k vyřešení této situace.</w:t>
      </w:r>
    </w:p>
    <w:p w14:paraId="58BA8D3B" w14:textId="4DBB0B9B" w:rsidR="00880885" w:rsidRDefault="00880885" w:rsidP="00880885">
      <w:pPr>
        <w:tabs>
          <w:tab w:val="left" w:pos="1134"/>
          <w:tab w:val="left" w:pos="2268"/>
          <w:tab w:val="left" w:pos="4536"/>
          <w:tab w:val="left" w:pos="7088"/>
        </w:tabs>
        <w:jc w:val="both"/>
        <w:rPr>
          <w:rFonts w:ascii="Arial" w:hAnsi="Arial" w:cs="Arial"/>
          <w:sz w:val="22"/>
          <w:szCs w:val="22"/>
        </w:rPr>
      </w:pPr>
      <w:r w:rsidRPr="003E78F9">
        <w:rPr>
          <w:rFonts w:ascii="Arial" w:hAnsi="Arial" w:cs="Arial"/>
          <w:b/>
          <w:sz w:val="22"/>
          <w:szCs w:val="22"/>
        </w:rPr>
        <w:t>Magistrát hl. m Prahy</w:t>
      </w:r>
      <w:r w:rsidRPr="00880885">
        <w:rPr>
          <w:rFonts w:ascii="Arial" w:hAnsi="Arial" w:cs="Arial"/>
          <w:sz w:val="22"/>
          <w:szCs w:val="22"/>
        </w:rPr>
        <w:t xml:space="preserve"> - ODŽP prově</w:t>
      </w:r>
      <w:r w:rsidR="003E78F9">
        <w:rPr>
          <w:rFonts w:ascii="Arial" w:hAnsi="Arial" w:cs="Arial"/>
          <w:sz w:val="22"/>
          <w:szCs w:val="22"/>
        </w:rPr>
        <w:t>ř</w:t>
      </w:r>
      <w:r w:rsidRPr="00880885">
        <w:rPr>
          <w:rFonts w:ascii="Arial" w:hAnsi="Arial" w:cs="Arial"/>
          <w:sz w:val="22"/>
          <w:szCs w:val="22"/>
        </w:rPr>
        <w:t>il všechny pozemky vedené v kontrolní zprávě jako pozemky s</w:t>
      </w:r>
      <w:r w:rsidR="003E78F9">
        <w:rPr>
          <w:rFonts w:ascii="Arial" w:hAnsi="Arial" w:cs="Arial"/>
          <w:sz w:val="22"/>
          <w:szCs w:val="22"/>
        </w:rPr>
        <w:t xml:space="preserve"> </w:t>
      </w:r>
      <w:r w:rsidRPr="00880885">
        <w:rPr>
          <w:rFonts w:ascii="Arial" w:hAnsi="Arial" w:cs="Arial"/>
          <w:sz w:val="22"/>
          <w:szCs w:val="22"/>
        </w:rPr>
        <w:t>dvojím správcem. V některých p</w:t>
      </w:r>
      <w:r w:rsidR="003E78F9">
        <w:rPr>
          <w:rFonts w:ascii="Arial" w:hAnsi="Arial" w:cs="Arial"/>
          <w:sz w:val="22"/>
          <w:szCs w:val="22"/>
        </w:rPr>
        <w:t>ř</w:t>
      </w:r>
      <w:r w:rsidRPr="00880885">
        <w:rPr>
          <w:rFonts w:ascii="Arial" w:hAnsi="Arial" w:cs="Arial"/>
          <w:sz w:val="22"/>
          <w:szCs w:val="22"/>
        </w:rPr>
        <w:t>ípadech se jedná o různé části jedné parcely spravované dvěma</w:t>
      </w:r>
      <w:r w:rsidR="003E78F9">
        <w:rPr>
          <w:rFonts w:ascii="Arial" w:hAnsi="Arial" w:cs="Arial"/>
          <w:sz w:val="22"/>
          <w:szCs w:val="22"/>
        </w:rPr>
        <w:t xml:space="preserve"> </w:t>
      </w:r>
      <w:r w:rsidRPr="00880885">
        <w:rPr>
          <w:rFonts w:ascii="Arial" w:hAnsi="Arial" w:cs="Arial"/>
          <w:sz w:val="22"/>
          <w:szCs w:val="22"/>
        </w:rPr>
        <w:t>správci - nejedná se tedy o duplicitní údržbu. Ale některé zmíněné pozemky jsou skutečně vedeny ve</w:t>
      </w:r>
      <w:r w:rsidR="003E78F9">
        <w:rPr>
          <w:rFonts w:ascii="Arial" w:hAnsi="Arial" w:cs="Arial"/>
          <w:sz w:val="22"/>
          <w:szCs w:val="22"/>
        </w:rPr>
        <w:t xml:space="preserve"> </w:t>
      </w:r>
      <w:r w:rsidRPr="00880885">
        <w:rPr>
          <w:rFonts w:ascii="Arial" w:hAnsi="Arial" w:cs="Arial"/>
          <w:sz w:val="22"/>
          <w:szCs w:val="22"/>
        </w:rPr>
        <w:t>správ</w:t>
      </w:r>
      <w:r w:rsidR="003E78F9">
        <w:rPr>
          <w:rFonts w:ascii="Arial" w:hAnsi="Arial" w:cs="Arial"/>
          <w:sz w:val="22"/>
          <w:szCs w:val="22"/>
        </w:rPr>
        <w:t>ě ODŽP i Magistrátu - v tomto př</w:t>
      </w:r>
      <w:r w:rsidRPr="00880885">
        <w:rPr>
          <w:rFonts w:ascii="Arial" w:hAnsi="Arial" w:cs="Arial"/>
          <w:sz w:val="22"/>
          <w:szCs w:val="22"/>
        </w:rPr>
        <w:t>ípadě byl zpracován do</w:t>
      </w:r>
      <w:r w:rsidR="003E78F9">
        <w:rPr>
          <w:rFonts w:ascii="Arial" w:hAnsi="Arial" w:cs="Arial"/>
          <w:sz w:val="22"/>
          <w:szCs w:val="22"/>
        </w:rPr>
        <w:t>pis adresovaný na odbor hospodař</w:t>
      </w:r>
      <w:r w:rsidRPr="00880885">
        <w:rPr>
          <w:rFonts w:ascii="Arial" w:hAnsi="Arial" w:cs="Arial"/>
          <w:sz w:val="22"/>
          <w:szCs w:val="22"/>
        </w:rPr>
        <w:t>ení s</w:t>
      </w:r>
      <w:r w:rsidR="003E78F9">
        <w:rPr>
          <w:rFonts w:ascii="Arial" w:hAnsi="Arial" w:cs="Arial"/>
          <w:sz w:val="22"/>
          <w:szCs w:val="22"/>
        </w:rPr>
        <w:t xml:space="preserve"> </w:t>
      </w:r>
      <w:r w:rsidRPr="00880885">
        <w:rPr>
          <w:rFonts w:ascii="Arial" w:hAnsi="Arial" w:cs="Arial"/>
          <w:sz w:val="22"/>
          <w:szCs w:val="22"/>
        </w:rPr>
        <w:t>majetkem Magistrátu hl. m. Prahy, ve kterém vyzýváme k právnímu urovnání, a to ke svěření daných</w:t>
      </w:r>
      <w:r w:rsidR="003E78F9">
        <w:rPr>
          <w:rFonts w:ascii="Arial" w:hAnsi="Arial" w:cs="Arial"/>
          <w:sz w:val="22"/>
          <w:szCs w:val="22"/>
        </w:rPr>
        <w:t xml:space="preserve"> </w:t>
      </w:r>
      <w:r w:rsidRPr="00880885">
        <w:rPr>
          <w:rFonts w:ascii="Arial" w:hAnsi="Arial" w:cs="Arial"/>
          <w:sz w:val="22"/>
          <w:szCs w:val="22"/>
        </w:rPr>
        <w:t>pozemků, či k výpůjčce (podobný d</w:t>
      </w:r>
      <w:r w:rsidR="003E78F9">
        <w:rPr>
          <w:rFonts w:ascii="Arial" w:hAnsi="Arial" w:cs="Arial"/>
          <w:sz w:val="22"/>
          <w:szCs w:val="22"/>
        </w:rPr>
        <w:t>opis byl v minulosti již ODŽP př</w:t>
      </w:r>
      <w:r w:rsidRPr="00880885">
        <w:rPr>
          <w:rFonts w:ascii="Arial" w:hAnsi="Arial" w:cs="Arial"/>
          <w:sz w:val="22"/>
          <w:szCs w:val="22"/>
        </w:rPr>
        <w:t>ipraven a odeslán přímo na</w:t>
      </w:r>
      <w:r w:rsidR="003E78F9">
        <w:rPr>
          <w:rFonts w:ascii="Arial" w:hAnsi="Arial" w:cs="Arial"/>
          <w:sz w:val="22"/>
          <w:szCs w:val="22"/>
        </w:rPr>
        <w:t xml:space="preserve"> </w:t>
      </w:r>
      <w:r w:rsidRPr="00880885">
        <w:rPr>
          <w:rFonts w:ascii="Arial" w:hAnsi="Arial" w:cs="Arial"/>
          <w:sz w:val="22"/>
          <w:szCs w:val="22"/>
        </w:rPr>
        <w:t>Magistrát). V současné době již probíhá postupné svěřování některých pozemků.</w:t>
      </w:r>
    </w:p>
    <w:p w14:paraId="50E54B64" w14:textId="156C3F2D" w:rsidR="007915F3" w:rsidRPr="007915F3" w:rsidRDefault="007915F3" w:rsidP="007915F3">
      <w:pPr>
        <w:tabs>
          <w:tab w:val="left" w:pos="1134"/>
          <w:tab w:val="left" w:pos="2268"/>
          <w:tab w:val="left" w:pos="4536"/>
          <w:tab w:val="left" w:pos="7088"/>
        </w:tabs>
        <w:jc w:val="both"/>
        <w:rPr>
          <w:rFonts w:ascii="Arial" w:hAnsi="Arial" w:cs="Arial"/>
          <w:sz w:val="22"/>
          <w:szCs w:val="22"/>
        </w:rPr>
      </w:pPr>
      <w:r w:rsidRPr="00043DAC">
        <w:rPr>
          <w:rFonts w:ascii="Arial" w:hAnsi="Arial" w:cs="Arial"/>
          <w:b/>
          <w:sz w:val="22"/>
          <w:szCs w:val="22"/>
        </w:rPr>
        <w:t>Urbie</w:t>
      </w:r>
      <w:r w:rsidRPr="007915F3">
        <w:rPr>
          <w:rFonts w:ascii="Arial" w:hAnsi="Arial" w:cs="Arial"/>
          <w:sz w:val="22"/>
          <w:szCs w:val="22"/>
        </w:rPr>
        <w:t xml:space="preserve"> - také na tuto správcovskou firmu byl odeslán dopis s výpisem sporných pozemků a žádostí o</w:t>
      </w:r>
      <w:r w:rsidR="00043DAC">
        <w:rPr>
          <w:rFonts w:ascii="Arial" w:hAnsi="Arial" w:cs="Arial"/>
          <w:sz w:val="22"/>
          <w:szCs w:val="22"/>
        </w:rPr>
        <w:t xml:space="preserve"> </w:t>
      </w:r>
      <w:r w:rsidRPr="007915F3">
        <w:rPr>
          <w:rFonts w:ascii="Arial" w:hAnsi="Arial" w:cs="Arial"/>
          <w:sz w:val="22"/>
          <w:szCs w:val="22"/>
        </w:rPr>
        <w:t>urovnání duplicity v údržbě daných pozemků.</w:t>
      </w:r>
    </w:p>
    <w:p w14:paraId="33AA6AE6" w14:textId="590E8BA6" w:rsidR="007915F3" w:rsidRPr="007915F3" w:rsidRDefault="007915F3" w:rsidP="007915F3">
      <w:pPr>
        <w:tabs>
          <w:tab w:val="left" w:pos="1134"/>
          <w:tab w:val="left" w:pos="2268"/>
          <w:tab w:val="left" w:pos="4536"/>
          <w:tab w:val="left" w:pos="7088"/>
        </w:tabs>
        <w:jc w:val="both"/>
        <w:rPr>
          <w:rFonts w:ascii="Arial" w:hAnsi="Arial" w:cs="Arial"/>
          <w:sz w:val="22"/>
          <w:szCs w:val="22"/>
        </w:rPr>
      </w:pPr>
      <w:r w:rsidRPr="00043DAC">
        <w:rPr>
          <w:rFonts w:ascii="Arial" w:hAnsi="Arial" w:cs="Arial"/>
          <w:b/>
          <w:sz w:val="22"/>
          <w:szCs w:val="22"/>
        </w:rPr>
        <w:t>OSM</w:t>
      </w:r>
      <w:r w:rsidRPr="007915F3">
        <w:rPr>
          <w:rFonts w:ascii="Arial" w:hAnsi="Arial" w:cs="Arial"/>
          <w:sz w:val="22"/>
          <w:szCs w:val="22"/>
        </w:rPr>
        <w:t xml:space="preserve"> - s odborem správy majetku aktivně jednáme a srovnáváme pozemky, které byly zmíněny v</w:t>
      </w:r>
      <w:r w:rsidR="00043DAC">
        <w:rPr>
          <w:rFonts w:ascii="Arial" w:hAnsi="Arial" w:cs="Arial"/>
          <w:sz w:val="22"/>
          <w:szCs w:val="22"/>
        </w:rPr>
        <w:t xml:space="preserve"> </w:t>
      </w:r>
      <w:r w:rsidRPr="007915F3">
        <w:rPr>
          <w:rFonts w:ascii="Arial" w:hAnsi="Arial" w:cs="Arial"/>
          <w:sz w:val="22"/>
          <w:szCs w:val="22"/>
        </w:rPr>
        <w:t>kontrolní správě. U některých se opět jedná o různé plochy, které se ale nachází na stejné parcele.</w:t>
      </w:r>
      <w:r w:rsidR="00043DAC">
        <w:rPr>
          <w:rFonts w:ascii="Arial" w:hAnsi="Arial" w:cs="Arial"/>
          <w:sz w:val="22"/>
          <w:szCs w:val="22"/>
        </w:rPr>
        <w:t xml:space="preserve"> </w:t>
      </w:r>
      <w:r w:rsidRPr="007915F3">
        <w:rPr>
          <w:rFonts w:ascii="Arial" w:hAnsi="Arial" w:cs="Arial"/>
          <w:sz w:val="22"/>
          <w:szCs w:val="22"/>
        </w:rPr>
        <w:t>Každý ze sp</w:t>
      </w:r>
      <w:r w:rsidR="00043DAC">
        <w:rPr>
          <w:rFonts w:ascii="Arial" w:hAnsi="Arial" w:cs="Arial"/>
          <w:sz w:val="22"/>
          <w:szCs w:val="22"/>
        </w:rPr>
        <w:t>r</w:t>
      </w:r>
      <w:r w:rsidRPr="007915F3">
        <w:rPr>
          <w:rFonts w:ascii="Arial" w:hAnsi="Arial" w:cs="Arial"/>
          <w:sz w:val="22"/>
          <w:szCs w:val="22"/>
        </w:rPr>
        <w:t>ávců spravuje pouze část té dané parcely. Pokud se tedy duplicita posuzuje pouze podle</w:t>
      </w:r>
      <w:r w:rsidR="00043DAC">
        <w:rPr>
          <w:rFonts w:ascii="Arial" w:hAnsi="Arial" w:cs="Arial"/>
          <w:sz w:val="22"/>
          <w:szCs w:val="22"/>
        </w:rPr>
        <w:t xml:space="preserve"> </w:t>
      </w:r>
      <w:r w:rsidRPr="007915F3">
        <w:rPr>
          <w:rFonts w:ascii="Arial" w:hAnsi="Arial" w:cs="Arial"/>
          <w:sz w:val="22"/>
          <w:szCs w:val="22"/>
        </w:rPr>
        <w:t>parcelního čísla a ne podle skutečné situace v terénu a skutečných výměr započítaných do údržby,</w:t>
      </w:r>
      <w:r w:rsidR="00043DAC">
        <w:rPr>
          <w:rFonts w:ascii="Arial" w:hAnsi="Arial" w:cs="Arial"/>
          <w:sz w:val="22"/>
          <w:szCs w:val="22"/>
        </w:rPr>
        <w:t xml:space="preserve"> </w:t>
      </w:r>
      <w:r w:rsidRPr="007915F3">
        <w:rPr>
          <w:rFonts w:ascii="Arial" w:hAnsi="Arial" w:cs="Arial"/>
          <w:sz w:val="22"/>
          <w:szCs w:val="22"/>
        </w:rPr>
        <w:t>může vzniknout dojem, že zde probíhá dvojí údržba.</w:t>
      </w:r>
    </w:p>
    <w:p w14:paraId="768470D4" w14:textId="6EE31851" w:rsidR="007915F3" w:rsidRPr="007915F3" w:rsidRDefault="007915F3" w:rsidP="007915F3">
      <w:pPr>
        <w:tabs>
          <w:tab w:val="left" w:pos="1134"/>
          <w:tab w:val="left" w:pos="2268"/>
          <w:tab w:val="left" w:pos="4536"/>
          <w:tab w:val="left" w:pos="7088"/>
        </w:tabs>
        <w:jc w:val="both"/>
        <w:rPr>
          <w:rFonts w:ascii="Arial" w:hAnsi="Arial" w:cs="Arial"/>
          <w:sz w:val="22"/>
          <w:szCs w:val="22"/>
        </w:rPr>
      </w:pPr>
      <w:r w:rsidRPr="007915F3">
        <w:rPr>
          <w:rFonts w:ascii="Arial" w:hAnsi="Arial" w:cs="Arial"/>
          <w:sz w:val="22"/>
          <w:szCs w:val="22"/>
        </w:rPr>
        <w:lastRenderedPageBreak/>
        <w:t>Nicméně u některých pozemků se opravdu jedná o dvojí údržbu, v těchto případech jednáme s OSM o</w:t>
      </w:r>
      <w:r w:rsidR="00043DAC">
        <w:rPr>
          <w:rFonts w:ascii="Arial" w:hAnsi="Arial" w:cs="Arial"/>
          <w:sz w:val="22"/>
          <w:szCs w:val="22"/>
        </w:rPr>
        <w:t xml:space="preserve"> </w:t>
      </w:r>
      <w:r w:rsidRPr="007915F3">
        <w:rPr>
          <w:rFonts w:ascii="Arial" w:hAnsi="Arial" w:cs="Arial"/>
          <w:sz w:val="22"/>
          <w:szCs w:val="22"/>
        </w:rPr>
        <w:t>narovnání této situace a svěření daných pozemků pouze jednomu správci.</w:t>
      </w:r>
    </w:p>
    <w:p w14:paraId="12958AAE" w14:textId="03E40C5D" w:rsidR="007915F3" w:rsidRPr="007915F3" w:rsidRDefault="007915F3" w:rsidP="007915F3">
      <w:pPr>
        <w:tabs>
          <w:tab w:val="left" w:pos="1134"/>
          <w:tab w:val="left" w:pos="2268"/>
          <w:tab w:val="left" w:pos="4536"/>
          <w:tab w:val="left" w:pos="7088"/>
        </w:tabs>
        <w:jc w:val="both"/>
        <w:rPr>
          <w:rFonts w:ascii="Arial" w:hAnsi="Arial" w:cs="Arial"/>
          <w:sz w:val="22"/>
          <w:szCs w:val="22"/>
        </w:rPr>
      </w:pPr>
      <w:r w:rsidRPr="00043DAC">
        <w:rPr>
          <w:rFonts w:ascii="Arial" w:hAnsi="Arial" w:cs="Arial"/>
          <w:b/>
          <w:sz w:val="22"/>
          <w:szCs w:val="22"/>
        </w:rPr>
        <w:t>Údržba pozemků třetích osob</w:t>
      </w:r>
      <w:r w:rsidRPr="007915F3">
        <w:rPr>
          <w:rFonts w:ascii="Arial" w:hAnsi="Arial" w:cs="Arial"/>
          <w:sz w:val="22"/>
          <w:szCs w:val="22"/>
        </w:rPr>
        <w:t xml:space="preserve"> - SVJ, fyzické osoby, ÚZSV, Pozemkový fond a další. Většina</w:t>
      </w:r>
      <w:r w:rsidR="00043DAC">
        <w:rPr>
          <w:rFonts w:ascii="Arial" w:hAnsi="Arial" w:cs="Arial"/>
          <w:sz w:val="22"/>
          <w:szCs w:val="22"/>
        </w:rPr>
        <w:t xml:space="preserve"> </w:t>
      </w:r>
      <w:r w:rsidRPr="007915F3">
        <w:rPr>
          <w:rFonts w:ascii="Arial" w:hAnsi="Arial" w:cs="Arial"/>
          <w:sz w:val="22"/>
          <w:szCs w:val="22"/>
        </w:rPr>
        <w:t>zmíněných pozemků v této části jsou udržovány především z důvodů zachování jednotného a</w:t>
      </w:r>
      <w:r w:rsidR="00043DAC">
        <w:rPr>
          <w:rFonts w:ascii="Arial" w:hAnsi="Arial" w:cs="Arial"/>
          <w:sz w:val="22"/>
          <w:szCs w:val="22"/>
        </w:rPr>
        <w:t xml:space="preserve"> </w:t>
      </w:r>
      <w:r w:rsidRPr="007915F3">
        <w:rPr>
          <w:rFonts w:ascii="Arial" w:hAnsi="Arial" w:cs="Arial"/>
          <w:sz w:val="22"/>
          <w:szCs w:val="22"/>
        </w:rPr>
        <w:t>upraveného vzhledu Městské části Praha 6. Nicméně na základě dat z kontrolní zprávy ODŽP provádí</w:t>
      </w:r>
      <w:r w:rsidR="00043DAC">
        <w:rPr>
          <w:rFonts w:ascii="Arial" w:hAnsi="Arial" w:cs="Arial"/>
          <w:sz w:val="22"/>
          <w:szCs w:val="22"/>
        </w:rPr>
        <w:t xml:space="preserve"> </w:t>
      </w:r>
      <w:r w:rsidRPr="007915F3">
        <w:rPr>
          <w:rFonts w:ascii="Arial" w:hAnsi="Arial" w:cs="Arial"/>
          <w:sz w:val="22"/>
          <w:szCs w:val="22"/>
        </w:rPr>
        <w:t>podrobnou kontrolu zmíněných parcel a tam, kde to bude možné, budou pozemky z údržby vyřazeny,</w:t>
      </w:r>
      <w:r w:rsidR="00043DAC">
        <w:rPr>
          <w:rFonts w:ascii="Arial" w:hAnsi="Arial" w:cs="Arial"/>
          <w:sz w:val="22"/>
          <w:szCs w:val="22"/>
        </w:rPr>
        <w:t xml:space="preserve"> </w:t>
      </w:r>
      <w:r w:rsidRPr="007915F3">
        <w:rPr>
          <w:rFonts w:ascii="Arial" w:hAnsi="Arial" w:cs="Arial"/>
          <w:sz w:val="22"/>
          <w:szCs w:val="22"/>
        </w:rPr>
        <w:t>či bude přistoupeno ke smluvnímu ošetření údržby.</w:t>
      </w:r>
    </w:p>
    <w:p w14:paraId="5832C648" w14:textId="4C1DC064" w:rsidR="007915F3" w:rsidRPr="007915F3" w:rsidRDefault="007915F3" w:rsidP="007915F3">
      <w:pPr>
        <w:tabs>
          <w:tab w:val="left" w:pos="1134"/>
          <w:tab w:val="left" w:pos="2268"/>
          <w:tab w:val="left" w:pos="4536"/>
          <w:tab w:val="left" w:pos="7088"/>
        </w:tabs>
        <w:jc w:val="both"/>
        <w:rPr>
          <w:rFonts w:ascii="Arial" w:hAnsi="Arial" w:cs="Arial"/>
          <w:sz w:val="22"/>
          <w:szCs w:val="22"/>
        </w:rPr>
      </w:pPr>
      <w:r w:rsidRPr="007915F3">
        <w:rPr>
          <w:rFonts w:ascii="Arial" w:hAnsi="Arial" w:cs="Arial"/>
          <w:sz w:val="22"/>
          <w:szCs w:val="22"/>
        </w:rPr>
        <w:t>Na základě nesrovnalostí zmíněných v kontrolní zprávě, ODŽP již připravilo a odeslalo výše zmíněné</w:t>
      </w:r>
      <w:r w:rsidR="00043DAC">
        <w:rPr>
          <w:rFonts w:ascii="Arial" w:hAnsi="Arial" w:cs="Arial"/>
          <w:sz w:val="22"/>
          <w:szCs w:val="22"/>
        </w:rPr>
        <w:t xml:space="preserve"> </w:t>
      </w:r>
      <w:r w:rsidRPr="007915F3">
        <w:rPr>
          <w:rFonts w:ascii="Arial" w:hAnsi="Arial" w:cs="Arial"/>
          <w:sz w:val="22"/>
          <w:szCs w:val="22"/>
        </w:rPr>
        <w:t>dokumenty a odbor je připraven nadále pracovat na urovnání spravovaných pozemků, tak aby</w:t>
      </w:r>
      <w:r w:rsidR="00043DAC">
        <w:rPr>
          <w:rFonts w:ascii="Arial" w:hAnsi="Arial" w:cs="Arial"/>
          <w:sz w:val="22"/>
          <w:szCs w:val="22"/>
        </w:rPr>
        <w:t xml:space="preserve"> </w:t>
      </w:r>
      <w:r w:rsidRPr="007915F3">
        <w:rPr>
          <w:rFonts w:ascii="Arial" w:hAnsi="Arial" w:cs="Arial"/>
          <w:sz w:val="22"/>
          <w:szCs w:val="22"/>
        </w:rPr>
        <w:t>nevznikal dojem dvojí údržby. Toto je časově a kapacitně náročná práce, pro kterou ODŽP nemá</w:t>
      </w:r>
      <w:r w:rsidR="00043DAC">
        <w:rPr>
          <w:rFonts w:ascii="Arial" w:hAnsi="Arial" w:cs="Arial"/>
          <w:sz w:val="22"/>
          <w:szCs w:val="22"/>
        </w:rPr>
        <w:t xml:space="preserve"> </w:t>
      </w:r>
      <w:r w:rsidRPr="007915F3">
        <w:rPr>
          <w:rFonts w:ascii="Arial" w:hAnsi="Arial" w:cs="Arial"/>
          <w:sz w:val="22"/>
          <w:szCs w:val="22"/>
        </w:rPr>
        <w:t>v současné době dostatečné personální zastoupení. Nicméně počítáme s postupným projednáním</w:t>
      </w:r>
      <w:r w:rsidR="00043DAC">
        <w:rPr>
          <w:rFonts w:ascii="Arial" w:hAnsi="Arial" w:cs="Arial"/>
          <w:sz w:val="22"/>
          <w:szCs w:val="22"/>
        </w:rPr>
        <w:t xml:space="preserve"> </w:t>
      </w:r>
      <w:r w:rsidRPr="007915F3">
        <w:rPr>
          <w:rFonts w:ascii="Arial" w:hAnsi="Arial" w:cs="Arial"/>
          <w:sz w:val="22"/>
          <w:szCs w:val="22"/>
        </w:rPr>
        <w:t>daných pozemků s jednotlivými správci, dle výsledků jednání s úpravou databáze spravovaných</w:t>
      </w:r>
      <w:r w:rsidR="00043DAC">
        <w:rPr>
          <w:rFonts w:ascii="Arial" w:hAnsi="Arial" w:cs="Arial"/>
          <w:sz w:val="22"/>
          <w:szCs w:val="22"/>
        </w:rPr>
        <w:t xml:space="preserve"> </w:t>
      </w:r>
      <w:r w:rsidRPr="007915F3">
        <w:rPr>
          <w:rFonts w:ascii="Arial" w:hAnsi="Arial" w:cs="Arial"/>
          <w:sz w:val="22"/>
          <w:szCs w:val="22"/>
        </w:rPr>
        <w:t>pozemků a následně s úpravou výměr počítaných do smluv o dílo na údržbu zeleně.</w:t>
      </w:r>
    </w:p>
    <w:p w14:paraId="74634AF8" w14:textId="1623C8B3" w:rsidR="007915F3" w:rsidRDefault="007915F3" w:rsidP="007915F3">
      <w:pPr>
        <w:tabs>
          <w:tab w:val="left" w:pos="1134"/>
          <w:tab w:val="left" w:pos="2268"/>
          <w:tab w:val="left" w:pos="4536"/>
          <w:tab w:val="left" w:pos="7088"/>
        </w:tabs>
        <w:jc w:val="both"/>
        <w:rPr>
          <w:rFonts w:ascii="Arial" w:hAnsi="Arial" w:cs="Arial"/>
          <w:sz w:val="22"/>
          <w:szCs w:val="22"/>
        </w:rPr>
      </w:pPr>
      <w:r w:rsidRPr="007915F3">
        <w:rPr>
          <w:rFonts w:ascii="Arial" w:hAnsi="Arial" w:cs="Arial"/>
          <w:sz w:val="22"/>
          <w:szCs w:val="22"/>
        </w:rPr>
        <w:t>Kontrolní zpráva dále vytýká dvojí úklid - na vybraných pozemcích, které jsou vedeny v běžné údržbě</w:t>
      </w:r>
      <w:r w:rsidR="00043DAC">
        <w:rPr>
          <w:rFonts w:ascii="Arial" w:hAnsi="Arial" w:cs="Arial"/>
          <w:sz w:val="22"/>
          <w:szCs w:val="22"/>
        </w:rPr>
        <w:t xml:space="preserve"> </w:t>
      </w:r>
      <w:r w:rsidRPr="007915F3">
        <w:rPr>
          <w:rFonts w:ascii="Arial" w:hAnsi="Arial" w:cs="Arial"/>
          <w:sz w:val="22"/>
          <w:szCs w:val="22"/>
        </w:rPr>
        <w:t xml:space="preserve">(úklid 1x za dva týdny, centrum 1x týdně) dále někdy uklízí i PRO 6, K srdci klíč nebo Naděje </w:t>
      </w:r>
      <w:r w:rsidR="00043DAC">
        <w:rPr>
          <w:rFonts w:ascii="Arial" w:hAnsi="Arial" w:cs="Arial"/>
          <w:sz w:val="22"/>
          <w:szCs w:val="22"/>
        </w:rPr>
        <w:t>–</w:t>
      </w:r>
      <w:r w:rsidRPr="007915F3">
        <w:rPr>
          <w:rFonts w:ascii="Arial" w:hAnsi="Arial" w:cs="Arial"/>
          <w:sz w:val="22"/>
          <w:szCs w:val="22"/>
        </w:rPr>
        <w:t xml:space="preserve"> tuto</w:t>
      </w:r>
      <w:r w:rsidR="00043DAC">
        <w:rPr>
          <w:rFonts w:ascii="Arial" w:hAnsi="Arial" w:cs="Arial"/>
          <w:sz w:val="22"/>
          <w:szCs w:val="22"/>
        </w:rPr>
        <w:t xml:space="preserve"> </w:t>
      </w:r>
      <w:r w:rsidRPr="007915F3">
        <w:rPr>
          <w:rFonts w:ascii="Arial" w:hAnsi="Arial" w:cs="Arial"/>
          <w:sz w:val="22"/>
          <w:szCs w:val="22"/>
        </w:rPr>
        <w:t>výtku nepovažujeme za relevantní, jelikož se jedná o plochy velmi zatížené lidskou činností a je</w:t>
      </w:r>
      <w:r w:rsidR="00043DAC">
        <w:rPr>
          <w:rFonts w:ascii="Arial" w:hAnsi="Arial" w:cs="Arial"/>
          <w:sz w:val="22"/>
          <w:szCs w:val="22"/>
        </w:rPr>
        <w:t xml:space="preserve"> </w:t>
      </w:r>
      <w:r w:rsidRPr="007915F3">
        <w:rPr>
          <w:rFonts w:ascii="Arial" w:hAnsi="Arial" w:cs="Arial"/>
          <w:sz w:val="22"/>
          <w:szCs w:val="22"/>
        </w:rPr>
        <w:t>nezbytné zajistit častější úklid, s kterým nám pomáhají zmíněné organizace, a nemusíme vynakládat</w:t>
      </w:r>
      <w:r w:rsidR="00043DAC">
        <w:rPr>
          <w:rFonts w:ascii="Arial" w:hAnsi="Arial" w:cs="Arial"/>
          <w:sz w:val="22"/>
          <w:szCs w:val="22"/>
        </w:rPr>
        <w:t xml:space="preserve"> </w:t>
      </w:r>
      <w:r w:rsidRPr="007915F3">
        <w:rPr>
          <w:rFonts w:ascii="Arial" w:hAnsi="Arial" w:cs="Arial"/>
          <w:sz w:val="22"/>
          <w:szCs w:val="22"/>
        </w:rPr>
        <w:t>další finanční prostředky. Naopak to považujeme za velmi přínosné.</w:t>
      </w:r>
    </w:p>
    <w:p w14:paraId="75D7455A" w14:textId="77777777" w:rsidR="00043DAC" w:rsidRPr="007915F3" w:rsidRDefault="00043DAC" w:rsidP="007915F3">
      <w:pPr>
        <w:tabs>
          <w:tab w:val="left" w:pos="1134"/>
          <w:tab w:val="left" w:pos="2268"/>
          <w:tab w:val="left" w:pos="4536"/>
          <w:tab w:val="left" w:pos="7088"/>
        </w:tabs>
        <w:jc w:val="both"/>
        <w:rPr>
          <w:rFonts w:ascii="Arial" w:hAnsi="Arial" w:cs="Arial"/>
          <w:sz w:val="22"/>
          <w:szCs w:val="22"/>
        </w:rPr>
      </w:pPr>
    </w:p>
    <w:p w14:paraId="2040125D" w14:textId="77777777" w:rsidR="007915F3" w:rsidRPr="00043DAC" w:rsidRDefault="007915F3" w:rsidP="007915F3">
      <w:pPr>
        <w:tabs>
          <w:tab w:val="left" w:pos="1134"/>
          <w:tab w:val="left" w:pos="2268"/>
          <w:tab w:val="left" w:pos="4536"/>
          <w:tab w:val="left" w:pos="7088"/>
        </w:tabs>
        <w:jc w:val="both"/>
        <w:rPr>
          <w:rFonts w:ascii="Arial" w:hAnsi="Arial" w:cs="Arial"/>
          <w:b/>
          <w:sz w:val="22"/>
          <w:szCs w:val="22"/>
        </w:rPr>
      </w:pPr>
      <w:r w:rsidRPr="00043DAC">
        <w:rPr>
          <w:rFonts w:ascii="Arial" w:hAnsi="Arial" w:cs="Arial"/>
          <w:b/>
          <w:sz w:val="22"/>
          <w:szCs w:val="22"/>
        </w:rPr>
        <w:t>Pracovní deníky</w:t>
      </w:r>
    </w:p>
    <w:p w14:paraId="4E572B42" w14:textId="132BC16C" w:rsidR="007915F3" w:rsidRDefault="007915F3" w:rsidP="007915F3">
      <w:pPr>
        <w:tabs>
          <w:tab w:val="left" w:pos="1134"/>
          <w:tab w:val="left" w:pos="2268"/>
          <w:tab w:val="left" w:pos="4536"/>
          <w:tab w:val="left" w:pos="7088"/>
        </w:tabs>
        <w:jc w:val="both"/>
        <w:rPr>
          <w:rFonts w:ascii="Arial" w:hAnsi="Arial" w:cs="Arial"/>
          <w:sz w:val="22"/>
          <w:szCs w:val="22"/>
        </w:rPr>
      </w:pPr>
      <w:r w:rsidRPr="007915F3">
        <w:rPr>
          <w:rFonts w:ascii="Arial" w:hAnsi="Arial" w:cs="Arial"/>
          <w:sz w:val="22"/>
          <w:szCs w:val="22"/>
        </w:rPr>
        <w:t>ODŽP bylo vytýkáno placení měsíční paušální částky za údržbu veřejné zeleně a nesoulad v</w:t>
      </w:r>
      <w:r w:rsidR="008822FD">
        <w:rPr>
          <w:rFonts w:ascii="Arial" w:hAnsi="Arial" w:cs="Arial"/>
          <w:sz w:val="22"/>
          <w:szCs w:val="22"/>
        </w:rPr>
        <w:t> </w:t>
      </w:r>
      <w:r w:rsidRPr="007915F3">
        <w:rPr>
          <w:rFonts w:ascii="Arial" w:hAnsi="Arial" w:cs="Arial"/>
          <w:sz w:val="22"/>
          <w:szCs w:val="22"/>
        </w:rPr>
        <w:t>pracích</w:t>
      </w:r>
      <w:r w:rsidR="008822FD">
        <w:rPr>
          <w:rFonts w:ascii="Arial" w:hAnsi="Arial" w:cs="Arial"/>
          <w:sz w:val="22"/>
          <w:szCs w:val="22"/>
        </w:rPr>
        <w:t xml:space="preserve"> </w:t>
      </w:r>
      <w:r w:rsidRPr="007915F3">
        <w:rPr>
          <w:rFonts w:ascii="Arial" w:hAnsi="Arial" w:cs="Arial"/>
          <w:sz w:val="22"/>
          <w:szCs w:val="22"/>
        </w:rPr>
        <w:t>uváděných v pracovních denících a fakturovaných.</w:t>
      </w:r>
    </w:p>
    <w:p w14:paraId="254586A5" w14:textId="3003AD10" w:rsidR="00311AED" w:rsidRPr="00311AED" w:rsidRDefault="00311AED" w:rsidP="00311AED">
      <w:pPr>
        <w:tabs>
          <w:tab w:val="left" w:pos="1134"/>
          <w:tab w:val="left" w:pos="2268"/>
          <w:tab w:val="left" w:pos="4536"/>
          <w:tab w:val="left" w:pos="7088"/>
        </w:tabs>
        <w:jc w:val="both"/>
        <w:rPr>
          <w:rFonts w:ascii="Arial" w:hAnsi="Arial" w:cs="Arial"/>
          <w:sz w:val="22"/>
          <w:szCs w:val="22"/>
        </w:rPr>
      </w:pPr>
      <w:r w:rsidRPr="00311AED">
        <w:rPr>
          <w:rFonts w:ascii="Arial" w:hAnsi="Arial" w:cs="Arial"/>
          <w:sz w:val="22"/>
          <w:szCs w:val="22"/>
        </w:rPr>
        <w:t>Placení měsíční paušální částky je naprosto standartní a pro zajištění včasné a pravidelné údržby i</w:t>
      </w:r>
      <w:r w:rsidR="008822FD">
        <w:rPr>
          <w:rFonts w:ascii="Arial" w:hAnsi="Arial" w:cs="Arial"/>
          <w:sz w:val="22"/>
          <w:szCs w:val="22"/>
        </w:rPr>
        <w:t xml:space="preserve"> </w:t>
      </w:r>
      <w:r w:rsidRPr="00311AED">
        <w:rPr>
          <w:rFonts w:ascii="Arial" w:hAnsi="Arial" w:cs="Arial"/>
          <w:sz w:val="22"/>
          <w:szCs w:val="22"/>
        </w:rPr>
        <w:t>nezbytné. Celková roční částka na údržbu veřejné zeleně se počítá na základě jednotkových cen,</w:t>
      </w:r>
      <w:r w:rsidR="008822FD">
        <w:rPr>
          <w:rFonts w:ascii="Arial" w:hAnsi="Arial" w:cs="Arial"/>
          <w:sz w:val="22"/>
          <w:szCs w:val="22"/>
        </w:rPr>
        <w:t xml:space="preserve"> </w:t>
      </w:r>
      <w:r w:rsidRPr="00311AED">
        <w:rPr>
          <w:rFonts w:ascii="Arial" w:hAnsi="Arial" w:cs="Arial"/>
          <w:sz w:val="22"/>
          <w:szCs w:val="22"/>
        </w:rPr>
        <w:t>výměr a četnosti jednotlivých úkonů během roku - čili například u hrabání listí (které je opravdu pouze</w:t>
      </w:r>
      <w:r w:rsidR="008822FD">
        <w:rPr>
          <w:rFonts w:ascii="Arial" w:hAnsi="Arial" w:cs="Arial"/>
          <w:sz w:val="22"/>
          <w:szCs w:val="22"/>
        </w:rPr>
        <w:t xml:space="preserve"> </w:t>
      </w:r>
      <w:r w:rsidRPr="00311AED">
        <w:rPr>
          <w:rFonts w:ascii="Arial" w:hAnsi="Arial" w:cs="Arial"/>
          <w:sz w:val="22"/>
          <w:szCs w:val="22"/>
        </w:rPr>
        <w:t>sezonní) se započítají dva úkony za rok krát výměra krát jednotková cena. Vypočítaná částka se přičte</w:t>
      </w:r>
      <w:r w:rsidR="008822FD">
        <w:rPr>
          <w:rFonts w:ascii="Arial" w:hAnsi="Arial" w:cs="Arial"/>
          <w:sz w:val="22"/>
          <w:szCs w:val="22"/>
        </w:rPr>
        <w:t xml:space="preserve"> </w:t>
      </w:r>
      <w:r w:rsidRPr="00311AED">
        <w:rPr>
          <w:rFonts w:ascii="Arial" w:hAnsi="Arial" w:cs="Arial"/>
          <w:sz w:val="22"/>
          <w:szCs w:val="22"/>
        </w:rPr>
        <w:t>k celkové částce, která je složena ze stejně vypočítaných položek za jednotlivé práce (seč, úklidy</w:t>
      </w:r>
      <w:r w:rsidR="008822FD">
        <w:rPr>
          <w:rFonts w:ascii="Arial" w:hAnsi="Arial" w:cs="Arial"/>
          <w:sz w:val="22"/>
          <w:szCs w:val="22"/>
        </w:rPr>
        <w:t xml:space="preserve"> </w:t>
      </w:r>
      <w:r w:rsidRPr="00311AED">
        <w:rPr>
          <w:rFonts w:ascii="Arial" w:hAnsi="Arial" w:cs="Arial"/>
          <w:sz w:val="22"/>
          <w:szCs w:val="22"/>
        </w:rPr>
        <w:t>v zeleni, řez živých plotů atd ..... ) Takto získáme celkovou částku na údržbu veřejné zeleně na celý</w:t>
      </w:r>
      <w:r w:rsidR="008822FD">
        <w:rPr>
          <w:rFonts w:ascii="Arial" w:hAnsi="Arial" w:cs="Arial"/>
          <w:sz w:val="22"/>
          <w:szCs w:val="22"/>
        </w:rPr>
        <w:t xml:space="preserve"> </w:t>
      </w:r>
      <w:r w:rsidRPr="00311AED">
        <w:rPr>
          <w:rFonts w:ascii="Arial" w:hAnsi="Arial" w:cs="Arial"/>
          <w:sz w:val="22"/>
          <w:szCs w:val="22"/>
        </w:rPr>
        <w:t>rok, následně se pouze vydělí 12 a vznikne měsíční částka, která se v rámci paušálu měsíčně</w:t>
      </w:r>
      <w:r w:rsidR="008822FD">
        <w:rPr>
          <w:rFonts w:ascii="Arial" w:hAnsi="Arial" w:cs="Arial"/>
          <w:sz w:val="22"/>
          <w:szCs w:val="22"/>
        </w:rPr>
        <w:t xml:space="preserve"> </w:t>
      </w:r>
      <w:r w:rsidRPr="00311AED">
        <w:rPr>
          <w:rFonts w:ascii="Arial" w:hAnsi="Arial" w:cs="Arial"/>
          <w:sz w:val="22"/>
          <w:szCs w:val="22"/>
        </w:rPr>
        <w:t>fakturuje. Výtka, že platíme celoročně za práce, které se provádí pouze sezonně, není relevantní,</w:t>
      </w:r>
      <w:r w:rsidR="008822FD">
        <w:rPr>
          <w:rFonts w:ascii="Arial" w:hAnsi="Arial" w:cs="Arial"/>
          <w:sz w:val="22"/>
          <w:szCs w:val="22"/>
        </w:rPr>
        <w:t xml:space="preserve"> </w:t>
      </w:r>
      <w:r w:rsidRPr="00311AED">
        <w:rPr>
          <w:rFonts w:ascii="Arial" w:hAnsi="Arial" w:cs="Arial"/>
          <w:sz w:val="22"/>
          <w:szCs w:val="22"/>
        </w:rPr>
        <w:t>jelikož je počítána pouze částka na vskutku provedené úkony, která j</w:t>
      </w:r>
      <w:r w:rsidR="008822FD">
        <w:rPr>
          <w:rFonts w:ascii="Arial" w:hAnsi="Arial" w:cs="Arial"/>
          <w:sz w:val="22"/>
          <w:szCs w:val="22"/>
        </w:rPr>
        <w:t xml:space="preserve">e ale rozdělena do celého roku, </w:t>
      </w:r>
      <w:r w:rsidRPr="00311AED">
        <w:rPr>
          <w:rFonts w:ascii="Arial" w:hAnsi="Arial" w:cs="Arial"/>
          <w:sz w:val="22"/>
          <w:szCs w:val="22"/>
        </w:rPr>
        <w:t>čili dodavatel dostane každý měsíc stejnou částku, ale některé měsíce mu to výdaje na dané práce</w:t>
      </w:r>
      <w:r w:rsidR="008822FD">
        <w:rPr>
          <w:rFonts w:ascii="Arial" w:hAnsi="Arial" w:cs="Arial"/>
          <w:sz w:val="22"/>
          <w:szCs w:val="22"/>
        </w:rPr>
        <w:t xml:space="preserve"> </w:t>
      </w:r>
      <w:r w:rsidRPr="00311AED">
        <w:rPr>
          <w:rFonts w:ascii="Arial" w:hAnsi="Arial" w:cs="Arial"/>
          <w:sz w:val="22"/>
          <w:szCs w:val="22"/>
        </w:rPr>
        <w:t>nepokryje a některé dostane více, ale ve výsledku celoroční ceny je vše zaplaceno a vyfakturováno</w:t>
      </w:r>
      <w:r w:rsidR="008822FD">
        <w:rPr>
          <w:rFonts w:ascii="Arial" w:hAnsi="Arial" w:cs="Arial"/>
          <w:sz w:val="22"/>
          <w:szCs w:val="22"/>
        </w:rPr>
        <w:t xml:space="preserve"> </w:t>
      </w:r>
      <w:r w:rsidRPr="00311AED">
        <w:rPr>
          <w:rFonts w:ascii="Arial" w:hAnsi="Arial" w:cs="Arial"/>
          <w:sz w:val="22"/>
          <w:szCs w:val="22"/>
        </w:rPr>
        <w:t>dle rámcové smlouvy a v souladu se skutečně provedenými pracemi. Zrušení paušálního systému</w:t>
      </w:r>
      <w:r w:rsidR="008822FD">
        <w:rPr>
          <w:rFonts w:ascii="Arial" w:hAnsi="Arial" w:cs="Arial"/>
          <w:sz w:val="22"/>
          <w:szCs w:val="22"/>
        </w:rPr>
        <w:t xml:space="preserve"> </w:t>
      </w:r>
      <w:r w:rsidRPr="00311AED">
        <w:rPr>
          <w:rFonts w:ascii="Arial" w:hAnsi="Arial" w:cs="Arial"/>
          <w:sz w:val="22"/>
          <w:szCs w:val="22"/>
        </w:rPr>
        <w:t>žádné finance městské části neušetří. Do paušálu je počítán pouze opravdu nezbytný počet úkonů k</w:t>
      </w:r>
      <w:r w:rsidR="008822FD">
        <w:rPr>
          <w:rFonts w:ascii="Arial" w:hAnsi="Arial" w:cs="Arial"/>
          <w:sz w:val="22"/>
          <w:szCs w:val="22"/>
        </w:rPr>
        <w:t xml:space="preserve"> </w:t>
      </w:r>
      <w:r w:rsidRPr="00311AED">
        <w:rPr>
          <w:rFonts w:ascii="Arial" w:hAnsi="Arial" w:cs="Arial"/>
          <w:sz w:val="22"/>
          <w:szCs w:val="22"/>
        </w:rPr>
        <w:t>jednotlivým pracím - v případě zvýšené potřeby jsou další úk</w:t>
      </w:r>
      <w:r w:rsidR="008822FD">
        <w:rPr>
          <w:rFonts w:ascii="Arial" w:hAnsi="Arial" w:cs="Arial"/>
          <w:sz w:val="22"/>
          <w:szCs w:val="22"/>
        </w:rPr>
        <w:t>ony doobjednávány - viz. v loň</w:t>
      </w:r>
      <w:r w:rsidRPr="00311AED">
        <w:rPr>
          <w:rFonts w:ascii="Arial" w:hAnsi="Arial" w:cs="Arial"/>
          <w:sz w:val="22"/>
          <w:szCs w:val="22"/>
        </w:rPr>
        <w:t>ském roce</w:t>
      </w:r>
      <w:r w:rsidR="008822FD">
        <w:rPr>
          <w:rFonts w:ascii="Arial" w:hAnsi="Arial" w:cs="Arial"/>
          <w:sz w:val="22"/>
          <w:szCs w:val="22"/>
        </w:rPr>
        <w:t xml:space="preserve"> </w:t>
      </w:r>
      <w:r w:rsidRPr="00311AED">
        <w:rPr>
          <w:rFonts w:ascii="Arial" w:hAnsi="Arial" w:cs="Arial"/>
          <w:sz w:val="22"/>
          <w:szCs w:val="22"/>
        </w:rPr>
        <w:t>další dvě kola sečí.</w:t>
      </w:r>
    </w:p>
    <w:p w14:paraId="774B23BB" w14:textId="77777777" w:rsidR="00311AED" w:rsidRPr="008822FD" w:rsidRDefault="00311AED" w:rsidP="00311AED">
      <w:pPr>
        <w:tabs>
          <w:tab w:val="left" w:pos="1134"/>
          <w:tab w:val="left" w:pos="2268"/>
          <w:tab w:val="left" w:pos="4536"/>
          <w:tab w:val="left" w:pos="7088"/>
        </w:tabs>
        <w:jc w:val="both"/>
        <w:rPr>
          <w:rFonts w:ascii="Arial" w:hAnsi="Arial" w:cs="Arial"/>
          <w:b/>
          <w:sz w:val="22"/>
          <w:szCs w:val="22"/>
        </w:rPr>
      </w:pPr>
      <w:r w:rsidRPr="008822FD">
        <w:rPr>
          <w:rFonts w:ascii="Arial" w:hAnsi="Arial" w:cs="Arial"/>
          <w:b/>
          <w:sz w:val="22"/>
          <w:szCs w:val="22"/>
        </w:rPr>
        <w:t>Nesoulad v pracích uváděných v pracovních denících a fakturovaných.</w:t>
      </w:r>
    </w:p>
    <w:p w14:paraId="1AA34C2A" w14:textId="752A660D" w:rsidR="00311AED" w:rsidRDefault="00311AED" w:rsidP="00311AED">
      <w:pPr>
        <w:tabs>
          <w:tab w:val="left" w:pos="1134"/>
          <w:tab w:val="left" w:pos="2268"/>
          <w:tab w:val="left" w:pos="4536"/>
          <w:tab w:val="left" w:pos="7088"/>
        </w:tabs>
        <w:jc w:val="both"/>
        <w:rPr>
          <w:rFonts w:ascii="Arial" w:hAnsi="Arial" w:cs="Arial"/>
          <w:sz w:val="22"/>
          <w:szCs w:val="22"/>
        </w:rPr>
      </w:pPr>
      <w:r w:rsidRPr="00311AED">
        <w:rPr>
          <w:rFonts w:ascii="Arial" w:hAnsi="Arial" w:cs="Arial"/>
          <w:sz w:val="22"/>
          <w:szCs w:val="22"/>
        </w:rPr>
        <w:t>ODŽP běžně provádí namátkové kontroly pracovních deníků, ale především pravidelné kontroly</w:t>
      </w:r>
      <w:r w:rsidR="008822FD">
        <w:rPr>
          <w:rFonts w:ascii="Arial" w:hAnsi="Arial" w:cs="Arial"/>
          <w:sz w:val="22"/>
          <w:szCs w:val="22"/>
        </w:rPr>
        <w:t xml:space="preserve"> </w:t>
      </w:r>
      <w:r w:rsidRPr="00311AED">
        <w:rPr>
          <w:rFonts w:ascii="Arial" w:hAnsi="Arial" w:cs="Arial"/>
          <w:sz w:val="22"/>
          <w:szCs w:val="22"/>
        </w:rPr>
        <w:t>skutečně provedených prací, které odbor považoval za stěžejní a důležitější (na základě těchto kontrol</w:t>
      </w:r>
      <w:r w:rsidR="008822FD">
        <w:rPr>
          <w:rFonts w:ascii="Arial" w:hAnsi="Arial" w:cs="Arial"/>
          <w:sz w:val="22"/>
          <w:szCs w:val="22"/>
        </w:rPr>
        <w:t xml:space="preserve"> </w:t>
      </w:r>
      <w:r w:rsidRPr="00311AED">
        <w:rPr>
          <w:rFonts w:ascii="Arial" w:hAnsi="Arial" w:cs="Arial"/>
          <w:sz w:val="22"/>
          <w:szCs w:val="22"/>
        </w:rPr>
        <w:t>skutečně provedených prací byly vystavovány předávací protokoly, které jsou součástí jednotlivých</w:t>
      </w:r>
      <w:r w:rsidR="008822FD">
        <w:rPr>
          <w:rFonts w:ascii="Arial" w:hAnsi="Arial" w:cs="Arial"/>
          <w:sz w:val="22"/>
          <w:szCs w:val="22"/>
        </w:rPr>
        <w:t xml:space="preserve"> </w:t>
      </w:r>
      <w:r w:rsidRPr="00311AED">
        <w:rPr>
          <w:rFonts w:ascii="Arial" w:hAnsi="Arial" w:cs="Arial"/>
          <w:sz w:val="22"/>
          <w:szCs w:val="22"/>
        </w:rPr>
        <w:t>faktur). Pro podrobnou a pravidelnou kontrolu pracovních deníků nemá ODŽP v současné době</w:t>
      </w:r>
      <w:r w:rsidR="008822FD">
        <w:rPr>
          <w:rFonts w:ascii="Arial" w:hAnsi="Arial" w:cs="Arial"/>
          <w:sz w:val="22"/>
          <w:szCs w:val="22"/>
        </w:rPr>
        <w:t xml:space="preserve"> </w:t>
      </w:r>
      <w:r w:rsidRPr="00311AED">
        <w:rPr>
          <w:rFonts w:ascii="Arial" w:hAnsi="Arial" w:cs="Arial"/>
          <w:sz w:val="22"/>
          <w:szCs w:val="22"/>
        </w:rPr>
        <w:t>dostatečnou personální kapacitu. ODŽP považuje nesoulad mezi pracovními deníky a fakturovanými</w:t>
      </w:r>
      <w:r w:rsidR="008822FD">
        <w:rPr>
          <w:rFonts w:ascii="Arial" w:hAnsi="Arial" w:cs="Arial"/>
          <w:sz w:val="22"/>
          <w:szCs w:val="22"/>
        </w:rPr>
        <w:t xml:space="preserve"> </w:t>
      </w:r>
      <w:r w:rsidRPr="00311AED">
        <w:rPr>
          <w:rFonts w:ascii="Arial" w:hAnsi="Arial" w:cs="Arial"/>
          <w:sz w:val="22"/>
          <w:szCs w:val="22"/>
        </w:rPr>
        <w:t>pracemi za významný a důležitý a v současné době připravil nový systém vykazování provedených</w:t>
      </w:r>
      <w:r w:rsidR="008822FD">
        <w:rPr>
          <w:rFonts w:ascii="Arial" w:hAnsi="Arial" w:cs="Arial"/>
          <w:sz w:val="22"/>
          <w:szCs w:val="22"/>
        </w:rPr>
        <w:t xml:space="preserve"> </w:t>
      </w:r>
      <w:r w:rsidRPr="00311AED">
        <w:rPr>
          <w:rFonts w:ascii="Arial" w:hAnsi="Arial" w:cs="Arial"/>
          <w:sz w:val="22"/>
          <w:szCs w:val="22"/>
        </w:rPr>
        <w:t>prací dodavatelem. K tomu jsou použity podobné tabulky, které jsou použity jako dílčí na jednotlivé</w:t>
      </w:r>
      <w:r w:rsidR="008822FD">
        <w:rPr>
          <w:rFonts w:ascii="Arial" w:hAnsi="Arial" w:cs="Arial"/>
          <w:sz w:val="22"/>
          <w:szCs w:val="22"/>
        </w:rPr>
        <w:t xml:space="preserve"> </w:t>
      </w:r>
      <w:r w:rsidRPr="00311AED">
        <w:rPr>
          <w:rFonts w:ascii="Arial" w:hAnsi="Arial" w:cs="Arial"/>
          <w:sz w:val="22"/>
          <w:szCs w:val="22"/>
        </w:rPr>
        <w:t>úkony. Dodavatel ke každému úkonu a jednotlivým plochám doplní data, kdy byly dané práce na té</w:t>
      </w:r>
      <w:r w:rsidR="008822FD">
        <w:rPr>
          <w:rFonts w:ascii="Arial" w:hAnsi="Arial" w:cs="Arial"/>
          <w:sz w:val="22"/>
          <w:szCs w:val="22"/>
        </w:rPr>
        <w:t xml:space="preserve"> </w:t>
      </w:r>
      <w:r w:rsidRPr="00311AED">
        <w:rPr>
          <w:rFonts w:ascii="Arial" w:hAnsi="Arial" w:cs="Arial"/>
          <w:sz w:val="22"/>
          <w:szCs w:val="22"/>
        </w:rPr>
        <w:t>určité ploše prováděny. Vše bude přehledné a jednoduše kontrolovatelné.</w:t>
      </w:r>
    </w:p>
    <w:p w14:paraId="5B7D4BB9" w14:textId="0D281597" w:rsidR="00311AED" w:rsidRPr="00311AED" w:rsidRDefault="00311AED" w:rsidP="00311AED">
      <w:pPr>
        <w:tabs>
          <w:tab w:val="left" w:pos="1134"/>
          <w:tab w:val="left" w:pos="2268"/>
          <w:tab w:val="left" w:pos="4536"/>
          <w:tab w:val="left" w:pos="7088"/>
        </w:tabs>
        <w:jc w:val="both"/>
        <w:rPr>
          <w:rFonts w:ascii="Arial" w:hAnsi="Arial" w:cs="Arial"/>
          <w:sz w:val="22"/>
          <w:szCs w:val="22"/>
        </w:rPr>
      </w:pPr>
      <w:r w:rsidRPr="00311AED">
        <w:rPr>
          <w:rFonts w:ascii="Arial" w:hAnsi="Arial" w:cs="Arial"/>
          <w:sz w:val="22"/>
          <w:szCs w:val="22"/>
        </w:rPr>
        <w:t>- ODŽP také jedná o zavedení a používání programu typu Domsys (který používá SNEO)nebo ESUP</w:t>
      </w:r>
      <w:r w:rsidR="008822FD">
        <w:rPr>
          <w:rFonts w:ascii="Arial" w:hAnsi="Arial" w:cs="Arial"/>
          <w:sz w:val="22"/>
          <w:szCs w:val="22"/>
        </w:rPr>
        <w:t xml:space="preserve"> </w:t>
      </w:r>
      <w:r w:rsidRPr="00311AED">
        <w:rPr>
          <w:rFonts w:ascii="Arial" w:hAnsi="Arial" w:cs="Arial"/>
          <w:sz w:val="22"/>
          <w:szCs w:val="22"/>
        </w:rPr>
        <w:t>od společnosti Movisia - programy tohoto typu slouží k evidenci a kontrole provedených prací.</w:t>
      </w:r>
    </w:p>
    <w:p w14:paraId="4990A5B4" w14:textId="4C215265" w:rsidR="00311AED" w:rsidRDefault="00311AED" w:rsidP="00311AED">
      <w:pPr>
        <w:tabs>
          <w:tab w:val="left" w:pos="1134"/>
          <w:tab w:val="left" w:pos="2268"/>
          <w:tab w:val="left" w:pos="4536"/>
          <w:tab w:val="left" w:pos="7088"/>
        </w:tabs>
        <w:jc w:val="both"/>
        <w:rPr>
          <w:rFonts w:ascii="Arial" w:hAnsi="Arial" w:cs="Arial"/>
          <w:sz w:val="22"/>
          <w:szCs w:val="22"/>
        </w:rPr>
      </w:pPr>
      <w:r w:rsidRPr="00311AED">
        <w:rPr>
          <w:rFonts w:ascii="Arial" w:hAnsi="Arial" w:cs="Arial"/>
          <w:sz w:val="22"/>
          <w:szCs w:val="22"/>
        </w:rPr>
        <w:t>Co se týká starších pracovních deníků, byl dodavatel vyzván k jejich podrobné kontrole a dodání</w:t>
      </w:r>
      <w:r w:rsidR="008822FD">
        <w:rPr>
          <w:rFonts w:ascii="Arial" w:hAnsi="Arial" w:cs="Arial"/>
          <w:sz w:val="22"/>
          <w:szCs w:val="22"/>
        </w:rPr>
        <w:t xml:space="preserve"> </w:t>
      </w:r>
      <w:r w:rsidRPr="00311AED">
        <w:rPr>
          <w:rFonts w:ascii="Arial" w:hAnsi="Arial" w:cs="Arial"/>
          <w:sz w:val="22"/>
          <w:szCs w:val="22"/>
        </w:rPr>
        <w:t>pracovních deníků v kterých jsou uvedeny všechny skutečně provedené práce.</w:t>
      </w:r>
    </w:p>
    <w:p w14:paraId="5FF5C0C1" w14:textId="77777777" w:rsidR="008822FD" w:rsidRDefault="008822FD" w:rsidP="00311AED">
      <w:pPr>
        <w:tabs>
          <w:tab w:val="left" w:pos="1134"/>
          <w:tab w:val="left" w:pos="2268"/>
          <w:tab w:val="left" w:pos="4536"/>
          <w:tab w:val="left" w:pos="7088"/>
        </w:tabs>
        <w:jc w:val="both"/>
        <w:rPr>
          <w:rFonts w:ascii="Arial" w:hAnsi="Arial" w:cs="Arial"/>
          <w:sz w:val="22"/>
          <w:szCs w:val="22"/>
        </w:rPr>
      </w:pPr>
    </w:p>
    <w:p w14:paraId="1260CE33" w14:textId="33F0AC12" w:rsidR="00311AED" w:rsidRDefault="008822FD" w:rsidP="00311AED">
      <w:pPr>
        <w:tabs>
          <w:tab w:val="left" w:pos="1134"/>
          <w:tab w:val="left" w:pos="2268"/>
          <w:tab w:val="left" w:pos="4536"/>
          <w:tab w:val="left" w:pos="7088"/>
        </w:tabs>
        <w:jc w:val="both"/>
        <w:rPr>
          <w:rFonts w:ascii="Arial" w:hAnsi="Arial" w:cs="Arial"/>
          <w:sz w:val="22"/>
          <w:szCs w:val="22"/>
        </w:rPr>
      </w:pPr>
      <w:r>
        <w:rPr>
          <w:rFonts w:ascii="Arial" w:hAnsi="Arial" w:cs="Arial"/>
          <w:sz w:val="22"/>
          <w:szCs w:val="22"/>
        </w:rPr>
        <w:lastRenderedPageBreak/>
        <w:t>Pří</w:t>
      </w:r>
      <w:r w:rsidR="00311AED" w:rsidRPr="00311AED">
        <w:rPr>
          <w:rFonts w:ascii="Arial" w:hAnsi="Arial" w:cs="Arial"/>
          <w:sz w:val="22"/>
          <w:szCs w:val="22"/>
        </w:rPr>
        <w:t>klad tabulky na vykazován</w:t>
      </w:r>
      <w:r>
        <w:rPr>
          <w:rFonts w:ascii="Arial" w:hAnsi="Arial" w:cs="Arial"/>
          <w:sz w:val="22"/>
          <w:szCs w:val="22"/>
        </w:rPr>
        <w:t>í</w:t>
      </w:r>
      <w:r w:rsidR="00311AED" w:rsidRPr="00311AED">
        <w:rPr>
          <w:rFonts w:ascii="Arial" w:hAnsi="Arial" w:cs="Arial"/>
          <w:sz w:val="22"/>
          <w:szCs w:val="22"/>
        </w:rPr>
        <w:t xml:space="preserve"> jednotlivých prací</w:t>
      </w:r>
    </w:p>
    <w:p w14:paraId="6304BF64" w14:textId="77777777" w:rsidR="00311AED" w:rsidRDefault="00311AED" w:rsidP="00311AED">
      <w:pPr>
        <w:tabs>
          <w:tab w:val="left" w:pos="1134"/>
          <w:tab w:val="left" w:pos="2268"/>
          <w:tab w:val="left" w:pos="4536"/>
          <w:tab w:val="left" w:pos="7088"/>
        </w:tabs>
        <w:jc w:val="both"/>
        <w:rPr>
          <w:rFonts w:ascii="Arial" w:hAnsi="Arial" w:cs="Arial"/>
          <w:sz w:val="22"/>
          <w:szCs w:val="22"/>
        </w:rPr>
      </w:pPr>
    </w:p>
    <w:p w14:paraId="482F47DA" w14:textId="1ECAA323" w:rsidR="00311AED" w:rsidRDefault="00311AED" w:rsidP="00311AED">
      <w:pPr>
        <w:tabs>
          <w:tab w:val="left" w:pos="1134"/>
          <w:tab w:val="left" w:pos="2268"/>
          <w:tab w:val="left" w:pos="4536"/>
          <w:tab w:val="left" w:pos="7088"/>
        </w:tabs>
        <w:jc w:val="both"/>
        <w:rPr>
          <w:rFonts w:ascii="Arial" w:hAnsi="Arial" w:cs="Arial"/>
          <w:sz w:val="22"/>
          <w:szCs w:val="22"/>
        </w:rPr>
      </w:pPr>
      <w:r w:rsidRPr="00311AED">
        <w:rPr>
          <w:rFonts w:ascii="Arial" w:hAnsi="Arial" w:cs="Arial"/>
          <w:noProof/>
          <w:sz w:val="22"/>
          <w:szCs w:val="22"/>
        </w:rPr>
        <w:drawing>
          <wp:inline distT="0" distB="0" distL="0" distR="0" wp14:anchorId="7B8B6BE1" wp14:editId="16A5BD02">
            <wp:extent cx="4356313" cy="2696583"/>
            <wp:effectExtent l="0" t="0" r="6350" b="889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59766" cy="2698720"/>
                    </a:xfrm>
                    <a:prstGeom prst="rect">
                      <a:avLst/>
                    </a:prstGeom>
                    <a:noFill/>
                    <a:ln>
                      <a:noFill/>
                    </a:ln>
                  </pic:spPr>
                </pic:pic>
              </a:graphicData>
            </a:graphic>
          </wp:inline>
        </w:drawing>
      </w:r>
    </w:p>
    <w:p w14:paraId="28D8766E" w14:textId="77777777" w:rsidR="00311AED" w:rsidRPr="008822FD" w:rsidRDefault="00311AED" w:rsidP="00311AED">
      <w:pPr>
        <w:tabs>
          <w:tab w:val="left" w:pos="1134"/>
          <w:tab w:val="left" w:pos="2268"/>
          <w:tab w:val="left" w:pos="4536"/>
          <w:tab w:val="left" w:pos="7088"/>
        </w:tabs>
        <w:jc w:val="both"/>
        <w:rPr>
          <w:rFonts w:ascii="Arial" w:hAnsi="Arial" w:cs="Arial"/>
          <w:b/>
          <w:sz w:val="22"/>
          <w:szCs w:val="22"/>
        </w:rPr>
      </w:pPr>
      <w:r w:rsidRPr="008822FD">
        <w:rPr>
          <w:rFonts w:ascii="Arial" w:hAnsi="Arial" w:cs="Arial"/>
          <w:b/>
          <w:sz w:val="22"/>
          <w:szCs w:val="22"/>
        </w:rPr>
        <w:t>Dodržování příkazu tajemníka</w:t>
      </w:r>
    </w:p>
    <w:p w14:paraId="5833A8E4" w14:textId="1A6F8423" w:rsidR="00311AED" w:rsidRPr="00311AED" w:rsidRDefault="00311AED" w:rsidP="00311AED">
      <w:pPr>
        <w:tabs>
          <w:tab w:val="left" w:pos="1134"/>
          <w:tab w:val="left" w:pos="2268"/>
          <w:tab w:val="left" w:pos="4536"/>
          <w:tab w:val="left" w:pos="7088"/>
        </w:tabs>
        <w:jc w:val="both"/>
        <w:rPr>
          <w:rFonts w:ascii="Arial" w:hAnsi="Arial" w:cs="Arial"/>
          <w:sz w:val="22"/>
          <w:szCs w:val="22"/>
        </w:rPr>
      </w:pPr>
      <w:r w:rsidRPr="00311AED">
        <w:rPr>
          <w:rFonts w:ascii="Arial" w:hAnsi="Arial" w:cs="Arial"/>
          <w:sz w:val="22"/>
          <w:szCs w:val="22"/>
        </w:rPr>
        <w:t>Objednávky nad 500 tis. bez DPH, které nejsou součástí žádné rámcové smlouvy, bude dle platných</w:t>
      </w:r>
      <w:r w:rsidR="008822FD">
        <w:rPr>
          <w:rFonts w:ascii="Arial" w:hAnsi="Arial" w:cs="Arial"/>
          <w:sz w:val="22"/>
          <w:szCs w:val="22"/>
        </w:rPr>
        <w:t xml:space="preserve"> pří</w:t>
      </w:r>
      <w:r w:rsidRPr="00311AED">
        <w:rPr>
          <w:rFonts w:ascii="Arial" w:hAnsi="Arial" w:cs="Arial"/>
          <w:sz w:val="22"/>
          <w:szCs w:val="22"/>
        </w:rPr>
        <w:t>kazů tajemníka dávat ODŽP ke schválení Radě městské části Praha 6. Co se týká objednávek nad</w:t>
      </w:r>
      <w:r w:rsidR="008822FD">
        <w:rPr>
          <w:rFonts w:ascii="Arial" w:hAnsi="Arial" w:cs="Arial"/>
          <w:sz w:val="22"/>
          <w:szCs w:val="22"/>
        </w:rPr>
        <w:t xml:space="preserve"> </w:t>
      </w:r>
      <w:r w:rsidRPr="00311AED">
        <w:rPr>
          <w:rFonts w:ascii="Arial" w:hAnsi="Arial" w:cs="Arial"/>
          <w:sz w:val="22"/>
          <w:szCs w:val="22"/>
        </w:rPr>
        <w:t>500 tis. bez DPH, které jsou na základě rámcový</w:t>
      </w:r>
      <w:r w:rsidR="008822FD">
        <w:rPr>
          <w:rFonts w:ascii="Arial" w:hAnsi="Arial" w:cs="Arial"/>
          <w:sz w:val="22"/>
          <w:szCs w:val="22"/>
        </w:rPr>
        <w:t>ch smluv, tak ohledně tohoto pří</w:t>
      </w:r>
      <w:r w:rsidRPr="00311AED">
        <w:rPr>
          <w:rFonts w:ascii="Arial" w:hAnsi="Arial" w:cs="Arial"/>
          <w:sz w:val="22"/>
          <w:szCs w:val="22"/>
        </w:rPr>
        <w:t>padu vznesl ODŽP</w:t>
      </w:r>
      <w:r w:rsidR="008822FD">
        <w:rPr>
          <w:rFonts w:ascii="Arial" w:hAnsi="Arial" w:cs="Arial"/>
          <w:sz w:val="22"/>
          <w:szCs w:val="22"/>
        </w:rPr>
        <w:t xml:space="preserve"> </w:t>
      </w:r>
      <w:r w:rsidRPr="00311AED">
        <w:rPr>
          <w:rFonts w:ascii="Arial" w:hAnsi="Arial" w:cs="Arial"/>
          <w:sz w:val="22"/>
          <w:szCs w:val="22"/>
        </w:rPr>
        <w:t>dotaz na PO a bylo nám právním odborem sděleno, že v souladu s platnými právními předpisy, není</w:t>
      </w:r>
      <w:r w:rsidR="008822FD">
        <w:rPr>
          <w:rFonts w:ascii="Arial" w:hAnsi="Arial" w:cs="Arial"/>
          <w:sz w:val="22"/>
          <w:szCs w:val="22"/>
        </w:rPr>
        <w:t xml:space="preserve"> </w:t>
      </w:r>
      <w:r w:rsidRPr="00311AED">
        <w:rPr>
          <w:rFonts w:ascii="Arial" w:hAnsi="Arial" w:cs="Arial"/>
          <w:sz w:val="22"/>
          <w:szCs w:val="22"/>
        </w:rPr>
        <w:t>nutné dané objednávky dávat ke schválení Radě městské části.</w:t>
      </w:r>
    </w:p>
    <w:p w14:paraId="432CF95F" w14:textId="77777777" w:rsidR="008822FD" w:rsidRDefault="008822FD" w:rsidP="00311AED">
      <w:pPr>
        <w:tabs>
          <w:tab w:val="left" w:pos="1134"/>
          <w:tab w:val="left" w:pos="2268"/>
          <w:tab w:val="left" w:pos="4536"/>
          <w:tab w:val="left" w:pos="7088"/>
        </w:tabs>
        <w:jc w:val="both"/>
        <w:rPr>
          <w:rFonts w:ascii="Arial" w:hAnsi="Arial" w:cs="Arial"/>
          <w:sz w:val="22"/>
          <w:szCs w:val="22"/>
        </w:rPr>
      </w:pPr>
    </w:p>
    <w:p w14:paraId="58E45EF2" w14:textId="001D06CC" w:rsidR="00311AED" w:rsidRDefault="00311AED" w:rsidP="00311AED">
      <w:pPr>
        <w:tabs>
          <w:tab w:val="left" w:pos="1134"/>
          <w:tab w:val="left" w:pos="2268"/>
          <w:tab w:val="left" w:pos="4536"/>
          <w:tab w:val="left" w:pos="7088"/>
        </w:tabs>
        <w:jc w:val="both"/>
        <w:rPr>
          <w:rFonts w:ascii="Arial" w:hAnsi="Arial" w:cs="Arial"/>
          <w:sz w:val="22"/>
          <w:szCs w:val="22"/>
        </w:rPr>
      </w:pPr>
      <w:r w:rsidRPr="00311AED">
        <w:rPr>
          <w:rFonts w:ascii="Arial" w:hAnsi="Arial" w:cs="Arial"/>
          <w:sz w:val="22"/>
          <w:szCs w:val="22"/>
        </w:rPr>
        <w:t>S</w:t>
      </w:r>
      <w:r>
        <w:rPr>
          <w:rFonts w:ascii="Arial" w:hAnsi="Arial" w:cs="Arial"/>
          <w:sz w:val="22"/>
          <w:szCs w:val="22"/>
        </w:rPr>
        <w:t> </w:t>
      </w:r>
      <w:r w:rsidRPr="00311AED">
        <w:rPr>
          <w:rFonts w:ascii="Arial" w:hAnsi="Arial" w:cs="Arial"/>
          <w:sz w:val="22"/>
          <w:szCs w:val="22"/>
        </w:rPr>
        <w:t>pozdravem</w:t>
      </w:r>
    </w:p>
    <w:p w14:paraId="6917DEBC" w14:textId="77777777" w:rsidR="00311AED" w:rsidRPr="00311AED" w:rsidRDefault="00311AED" w:rsidP="00311AED">
      <w:pPr>
        <w:tabs>
          <w:tab w:val="left" w:pos="1134"/>
          <w:tab w:val="left" w:pos="2268"/>
          <w:tab w:val="left" w:pos="4536"/>
          <w:tab w:val="left" w:pos="7088"/>
        </w:tabs>
        <w:jc w:val="both"/>
        <w:rPr>
          <w:rFonts w:ascii="Arial" w:hAnsi="Arial" w:cs="Arial"/>
          <w:sz w:val="22"/>
          <w:szCs w:val="22"/>
        </w:rPr>
      </w:pPr>
      <w:r w:rsidRPr="00311AED">
        <w:rPr>
          <w:rFonts w:ascii="Arial" w:hAnsi="Arial" w:cs="Arial"/>
          <w:sz w:val="22"/>
          <w:szCs w:val="22"/>
        </w:rPr>
        <w:t>Ing. Dana Charvátová</w:t>
      </w:r>
    </w:p>
    <w:p w14:paraId="31A06B56" w14:textId="715F4C4E" w:rsidR="00972011" w:rsidRDefault="00311AED" w:rsidP="00311AED">
      <w:pPr>
        <w:tabs>
          <w:tab w:val="left" w:pos="1134"/>
          <w:tab w:val="left" w:pos="2268"/>
          <w:tab w:val="left" w:pos="4536"/>
          <w:tab w:val="left" w:pos="7088"/>
        </w:tabs>
        <w:jc w:val="both"/>
        <w:rPr>
          <w:rFonts w:ascii="Arial" w:hAnsi="Arial" w:cs="Arial"/>
          <w:sz w:val="22"/>
          <w:szCs w:val="22"/>
        </w:rPr>
      </w:pPr>
      <w:r w:rsidRPr="00311AED">
        <w:rPr>
          <w:rFonts w:ascii="Arial" w:hAnsi="Arial" w:cs="Arial"/>
          <w:sz w:val="22"/>
          <w:szCs w:val="22"/>
        </w:rPr>
        <w:t>vedoucí odboru dopravy a životního prostředí</w:t>
      </w:r>
    </w:p>
    <w:p w14:paraId="6FFF3981" w14:textId="77777777" w:rsidR="00972011" w:rsidRDefault="00972011">
      <w:pPr>
        <w:spacing w:after="200" w:line="276" w:lineRule="auto"/>
        <w:rPr>
          <w:rFonts w:ascii="Arial" w:hAnsi="Arial" w:cs="Arial"/>
          <w:sz w:val="22"/>
          <w:szCs w:val="22"/>
        </w:rPr>
      </w:pPr>
      <w:r>
        <w:rPr>
          <w:rFonts w:ascii="Arial" w:hAnsi="Arial" w:cs="Arial"/>
          <w:sz w:val="22"/>
          <w:szCs w:val="22"/>
        </w:rPr>
        <w:br w:type="page"/>
      </w:r>
    </w:p>
    <w:p w14:paraId="2D4DFCBB" w14:textId="0EAD9794" w:rsidR="00972011" w:rsidRDefault="00972011" w:rsidP="00972011">
      <w:pPr>
        <w:tabs>
          <w:tab w:val="left" w:pos="1134"/>
          <w:tab w:val="left" w:pos="2268"/>
          <w:tab w:val="left" w:pos="4536"/>
          <w:tab w:val="left" w:pos="7088"/>
        </w:tabs>
        <w:jc w:val="both"/>
        <w:rPr>
          <w:rFonts w:ascii="Arial" w:hAnsi="Arial" w:cs="Arial"/>
          <w:b/>
          <w:sz w:val="22"/>
          <w:szCs w:val="22"/>
        </w:rPr>
      </w:pPr>
      <w:r>
        <w:rPr>
          <w:rFonts w:ascii="Arial" w:hAnsi="Arial" w:cs="Arial"/>
          <w:b/>
          <w:sz w:val="22"/>
          <w:szCs w:val="22"/>
        </w:rPr>
        <w:lastRenderedPageBreak/>
        <w:t>Příloha č. 2: Vyjádření Odboru správy majetku z 31.1.2022</w:t>
      </w:r>
    </w:p>
    <w:p w14:paraId="626FAD7C" w14:textId="77777777" w:rsidR="00311AED" w:rsidRDefault="00311AED" w:rsidP="00311AED">
      <w:pPr>
        <w:tabs>
          <w:tab w:val="left" w:pos="1134"/>
          <w:tab w:val="left" w:pos="2268"/>
          <w:tab w:val="left" w:pos="4536"/>
          <w:tab w:val="left" w:pos="7088"/>
        </w:tabs>
        <w:jc w:val="both"/>
        <w:rPr>
          <w:rFonts w:ascii="Arial" w:hAnsi="Arial" w:cs="Arial"/>
          <w:sz w:val="22"/>
          <w:szCs w:val="22"/>
        </w:rPr>
      </w:pPr>
    </w:p>
    <w:p w14:paraId="180D7A58" w14:textId="2DC501FE" w:rsidR="00972011" w:rsidRDefault="00972011" w:rsidP="00972011">
      <w:pPr>
        <w:tabs>
          <w:tab w:val="left" w:pos="1134"/>
          <w:tab w:val="left" w:pos="2268"/>
          <w:tab w:val="left" w:pos="4536"/>
          <w:tab w:val="left" w:pos="7088"/>
        </w:tabs>
        <w:jc w:val="both"/>
        <w:rPr>
          <w:rFonts w:ascii="Arial" w:hAnsi="Arial" w:cs="Arial"/>
          <w:b/>
          <w:sz w:val="22"/>
          <w:szCs w:val="22"/>
        </w:rPr>
      </w:pPr>
      <w:r w:rsidRPr="005D3AAB">
        <w:rPr>
          <w:rFonts w:ascii="Arial" w:hAnsi="Arial" w:cs="Arial"/>
          <w:b/>
          <w:sz w:val="22"/>
          <w:szCs w:val="22"/>
        </w:rPr>
        <w:t>Pozemky zahrnuté do rámcové smlouvy, na nichž je zároveň zajišťovaná údržba společností</w:t>
      </w:r>
      <w:r w:rsidR="005D3AAB" w:rsidRPr="005D3AAB">
        <w:rPr>
          <w:rFonts w:ascii="Arial" w:hAnsi="Arial" w:cs="Arial"/>
          <w:b/>
          <w:sz w:val="22"/>
          <w:szCs w:val="22"/>
        </w:rPr>
        <w:t xml:space="preserve"> </w:t>
      </w:r>
      <w:r w:rsidRPr="005D3AAB">
        <w:rPr>
          <w:rFonts w:ascii="Arial" w:hAnsi="Arial" w:cs="Arial"/>
          <w:b/>
          <w:sz w:val="22"/>
          <w:szCs w:val="22"/>
        </w:rPr>
        <w:t>SNEO a.s.</w:t>
      </w:r>
    </w:p>
    <w:p w14:paraId="79EA2757" w14:textId="77777777" w:rsidR="005D3AAB" w:rsidRPr="005D3AAB" w:rsidRDefault="005D3AAB" w:rsidP="00972011">
      <w:pPr>
        <w:tabs>
          <w:tab w:val="left" w:pos="1134"/>
          <w:tab w:val="left" w:pos="2268"/>
          <w:tab w:val="left" w:pos="4536"/>
          <w:tab w:val="left" w:pos="7088"/>
        </w:tabs>
        <w:jc w:val="both"/>
        <w:rPr>
          <w:rFonts w:ascii="Arial" w:hAnsi="Arial" w:cs="Arial"/>
          <w:b/>
          <w:sz w:val="22"/>
          <w:szCs w:val="22"/>
        </w:rPr>
      </w:pPr>
    </w:p>
    <w:p w14:paraId="581B481A" w14:textId="77777777" w:rsidR="00972011" w:rsidRDefault="00972011" w:rsidP="00972011">
      <w:pPr>
        <w:tabs>
          <w:tab w:val="left" w:pos="1134"/>
          <w:tab w:val="left" w:pos="2268"/>
          <w:tab w:val="left" w:pos="4536"/>
          <w:tab w:val="left" w:pos="7088"/>
        </w:tabs>
        <w:jc w:val="both"/>
        <w:rPr>
          <w:rFonts w:ascii="Arial" w:hAnsi="Arial" w:cs="Arial"/>
          <w:sz w:val="22"/>
          <w:szCs w:val="22"/>
        </w:rPr>
      </w:pPr>
      <w:r w:rsidRPr="00972011">
        <w:rPr>
          <w:rFonts w:ascii="Arial" w:hAnsi="Arial" w:cs="Arial"/>
          <w:sz w:val="22"/>
          <w:szCs w:val="22"/>
        </w:rPr>
        <w:t>Vážený pane předsedo,</w:t>
      </w:r>
    </w:p>
    <w:p w14:paraId="26F42C0B" w14:textId="77777777" w:rsidR="005D3AAB" w:rsidRPr="00972011" w:rsidRDefault="005D3AAB" w:rsidP="00972011">
      <w:pPr>
        <w:tabs>
          <w:tab w:val="left" w:pos="1134"/>
          <w:tab w:val="left" w:pos="2268"/>
          <w:tab w:val="left" w:pos="4536"/>
          <w:tab w:val="left" w:pos="7088"/>
        </w:tabs>
        <w:jc w:val="both"/>
        <w:rPr>
          <w:rFonts w:ascii="Arial" w:hAnsi="Arial" w:cs="Arial"/>
          <w:sz w:val="22"/>
          <w:szCs w:val="22"/>
        </w:rPr>
      </w:pPr>
    </w:p>
    <w:p w14:paraId="0ABD49BA" w14:textId="595C2165" w:rsidR="00972011" w:rsidRPr="00972011" w:rsidRDefault="00972011" w:rsidP="00972011">
      <w:pPr>
        <w:tabs>
          <w:tab w:val="left" w:pos="1134"/>
          <w:tab w:val="left" w:pos="2268"/>
          <w:tab w:val="left" w:pos="4536"/>
          <w:tab w:val="left" w:pos="7088"/>
        </w:tabs>
        <w:jc w:val="both"/>
        <w:rPr>
          <w:rFonts w:ascii="Arial" w:hAnsi="Arial" w:cs="Arial"/>
          <w:sz w:val="22"/>
          <w:szCs w:val="22"/>
        </w:rPr>
      </w:pPr>
      <w:r w:rsidRPr="00972011">
        <w:rPr>
          <w:rFonts w:ascii="Arial" w:hAnsi="Arial" w:cs="Arial"/>
          <w:sz w:val="22"/>
          <w:szCs w:val="22"/>
        </w:rPr>
        <w:t>obracím se na Vás v souvislosti s Vaším interním sdělením ze dne 7.12.2021, čj. KV/36/2021</w:t>
      </w:r>
      <w:r w:rsidR="005D3AAB">
        <w:rPr>
          <w:rFonts w:ascii="Arial" w:hAnsi="Arial" w:cs="Arial"/>
          <w:sz w:val="22"/>
          <w:szCs w:val="22"/>
        </w:rPr>
        <w:t xml:space="preserve"> </w:t>
      </w:r>
      <w:r w:rsidRPr="00972011">
        <w:rPr>
          <w:rFonts w:ascii="Arial" w:hAnsi="Arial" w:cs="Arial"/>
          <w:sz w:val="22"/>
          <w:szCs w:val="22"/>
        </w:rPr>
        <w:t>obsahujícím žádost o vyjádření k předložené kontrolní zprávě (usnesení KV č. 110/2021). Níže si tak</w:t>
      </w:r>
      <w:r w:rsidR="0002221E">
        <w:rPr>
          <w:rFonts w:ascii="Arial" w:hAnsi="Arial" w:cs="Arial"/>
          <w:sz w:val="22"/>
          <w:szCs w:val="22"/>
        </w:rPr>
        <w:t xml:space="preserve"> </w:t>
      </w:r>
      <w:r w:rsidRPr="00972011">
        <w:rPr>
          <w:rFonts w:ascii="Arial" w:hAnsi="Arial" w:cs="Arial"/>
          <w:sz w:val="22"/>
          <w:szCs w:val="22"/>
        </w:rPr>
        <w:t>dovoluji objasnit údržbu pozemků zahrnutých do rámcové smlouvy (ODŽP), na nichž má být, dle výše</w:t>
      </w:r>
      <w:r w:rsidR="0002221E">
        <w:rPr>
          <w:rFonts w:ascii="Arial" w:hAnsi="Arial" w:cs="Arial"/>
          <w:sz w:val="22"/>
          <w:szCs w:val="22"/>
        </w:rPr>
        <w:t xml:space="preserve"> </w:t>
      </w:r>
      <w:r w:rsidRPr="00972011">
        <w:rPr>
          <w:rFonts w:ascii="Arial" w:hAnsi="Arial" w:cs="Arial"/>
          <w:sz w:val="22"/>
          <w:szCs w:val="22"/>
        </w:rPr>
        <w:t>zmiňované kontrolní zprávy, zároveň zajišťována údržba společností SNEO.</w:t>
      </w:r>
    </w:p>
    <w:p w14:paraId="3E7A018C" w14:textId="77777777" w:rsidR="0002221E" w:rsidRDefault="0002221E" w:rsidP="00972011">
      <w:pPr>
        <w:tabs>
          <w:tab w:val="left" w:pos="1134"/>
          <w:tab w:val="left" w:pos="2268"/>
          <w:tab w:val="left" w:pos="4536"/>
          <w:tab w:val="left" w:pos="7088"/>
        </w:tabs>
        <w:jc w:val="both"/>
        <w:rPr>
          <w:rFonts w:ascii="Arial" w:hAnsi="Arial" w:cs="Arial"/>
          <w:sz w:val="22"/>
          <w:szCs w:val="22"/>
        </w:rPr>
      </w:pPr>
    </w:p>
    <w:p w14:paraId="1AC21B1F" w14:textId="77777777" w:rsidR="00972011" w:rsidRPr="0002221E" w:rsidRDefault="00972011" w:rsidP="00972011">
      <w:pPr>
        <w:tabs>
          <w:tab w:val="left" w:pos="1134"/>
          <w:tab w:val="left" w:pos="2268"/>
          <w:tab w:val="left" w:pos="4536"/>
          <w:tab w:val="left" w:pos="7088"/>
        </w:tabs>
        <w:jc w:val="both"/>
        <w:rPr>
          <w:rFonts w:ascii="Arial" w:hAnsi="Arial" w:cs="Arial"/>
          <w:b/>
          <w:sz w:val="22"/>
          <w:szCs w:val="22"/>
          <w:u w:val="single"/>
        </w:rPr>
      </w:pPr>
      <w:r w:rsidRPr="0002221E">
        <w:rPr>
          <w:rFonts w:ascii="Arial" w:hAnsi="Arial" w:cs="Arial"/>
          <w:b/>
          <w:sz w:val="22"/>
          <w:szCs w:val="22"/>
          <w:u w:val="single"/>
        </w:rPr>
        <w:t>Číslo plochy 1024</w:t>
      </w:r>
    </w:p>
    <w:p w14:paraId="239730BB" w14:textId="77777777" w:rsidR="00972011" w:rsidRPr="0002221E" w:rsidRDefault="00972011" w:rsidP="00972011">
      <w:pPr>
        <w:tabs>
          <w:tab w:val="left" w:pos="1134"/>
          <w:tab w:val="left" w:pos="2268"/>
          <w:tab w:val="left" w:pos="4536"/>
          <w:tab w:val="left" w:pos="7088"/>
        </w:tabs>
        <w:jc w:val="both"/>
        <w:rPr>
          <w:rFonts w:ascii="Arial" w:hAnsi="Arial" w:cs="Arial"/>
          <w:b/>
          <w:sz w:val="22"/>
          <w:szCs w:val="22"/>
        </w:rPr>
      </w:pPr>
      <w:r w:rsidRPr="0002221E">
        <w:rPr>
          <w:rFonts w:ascii="Arial" w:hAnsi="Arial" w:cs="Arial"/>
          <w:b/>
          <w:sz w:val="22"/>
          <w:szCs w:val="22"/>
        </w:rPr>
        <w:t>parc. č. 4263/7 k. ú. Dejvice</w:t>
      </w:r>
    </w:p>
    <w:p w14:paraId="7B08728A" w14:textId="30D0B9B9" w:rsidR="00972011" w:rsidRDefault="00972011" w:rsidP="00972011">
      <w:pPr>
        <w:tabs>
          <w:tab w:val="left" w:pos="1134"/>
          <w:tab w:val="left" w:pos="2268"/>
          <w:tab w:val="left" w:pos="4536"/>
          <w:tab w:val="left" w:pos="7088"/>
        </w:tabs>
        <w:jc w:val="both"/>
        <w:rPr>
          <w:rFonts w:ascii="Arial" w:hAnsi="Arial" w:cs="Arial"/>
          <w:sz w:val="22"/>
          <w:szCs w:val="22"/>
        </w:rPr>
      </w:pPr>
      <w:r w:rsidRPr="00972011">
        <w:rPr>
          <w:rFonts w:ascii="Arial" w:hAnsi="Arial" w:cs="Arial"/>
          <w:sz w:val="22"/>
          <w:szCs w:val="22"/>
        </w:rPr>
        <w:t>Pasport plochy č. 1024 byl vytvořen v květnu 2018 a pozemek, který se částečně s touto plochou</w:t>
      </w:r>
      <w:r w:rsidR="0002221E">
        <w:rPr>
          <w:rFonts w:ascii="Arial" w:hAnsi="Arial" w:cs="Arial"/>
          <w:sz w:val="22"/>
          <w:szCs w:val="22"/>
        </w:rPr>
        <w:t xml:space="preserve"> </w:t>
      </w:r>
      <w:r w:rsidRPr="00972011">
        <w:rPr>
          <w:rFonts w:ascii="Arial" w:hAnsi="Arial" w:cs="Arial"/>
          <w:sz w:val="22"/>
          <w:szCs w:val="22"/>
        </w:rPr>
        <w:t>překrývá parc. č. 4263/7 k. ú. Dejvice, byl svěřený do správy MČ Praha 6 až později. Vzhledem ke</w:t>
      </w:r>
      <w:r w:rsidR="0002221E">
        <w:rPr>
          <w:rFonts w:ascii="Arial" w:hAnsi="Arial" w:cs="Arial"/>
          <w:sz w:val="22"/>
          <w:szCs w:val="22"/>
        </w:rPr>
        <w:t xml:space="preserve"> </w:t>
      </w:r>
      <w:r w:rsidRPr="00972011">
        <w:rPr>
          <w:rFonts w:ascii="Arial" w:hAnsi="Arial" w:cs="Arial"/>
          <w:sz w:val="22"/>
          <w:szCs w:val="22"/>
        </w:rPr>
        <w:t>skutečnosti, že na pozemku jsou umístěny schody (ty zpravidla nespravuje ODŽP), byl dán pozemek</w:t>
      </w:r>
      <w:r w:rsidR="0002221E">
        <w:rPr>
          <w:rFonts w:ascii="Arial" w:hAnsi="Arial" w:cs="Arial"/>
          <w:sz w:val="22"/>
          <w:szCs w:val="22"/>
        </w:rPr>
        <w:t xml:space="preserve"> do správy společ</w:t>
      </w:r>
      <w:r w:rsidRPr="00972011">
        <w:rPr>
          <w:rFonts w:ascii="Arial" w:hAnsi="Arial" w:cs="Arial"/>
          <w:sz w:val="22"/>
          <w:szCs w:val="22"/>
        </w:rPr>
        <w:t>nosti SNEO, a.s. OD2:P však fakticky nespravuje ani pás živého plotu, který je</w:t>
      </w:r>
      <w:r w:rsidR="0002221E">
        <w:rPr>
          <w:rFonts w:ascii="Arial" w:hAnsi="Arial" w:cs="Arial"/>
          <w:sz w:val="22"/>
          <w:szCs w:val="22"/>
        </w:rPr>
        <w:t xml:space="preserve"> </w:t>
      </w:r>
      <w:r w:rsidRPr="00972011">
        <w:rPr>
          <w:rFonts w:ascii="Arial" w:hAnsi="Arial" w:cs="Arial"/>
          <w:sz w:val="22"/>
          <w:szCs w:val="22"/>
        </w:rPr>
        <w:t>zahrnut v pasportu viz. přiložená mapa A s řezem živého plotu. Z uvedených skutečností tak vyplývá,</w:t>
      </w:r>
      <w:r w:rsidR="0002221E">
        <w:rPr>
          <w:rFonts w:ascii="Arial" w:hAnsi="Arial" w:cs="Arial"/>
          <w:sz w:val="22"/>
          <w:szCs w:val="22"/>
        </w:rPr>
        <w:t xml:space="preserve"> </w:t>
      </w:r>
      <w:r w:rsidRPr="00972011">
        <w:rPr>
          <w:rFonts w:ascii="Arial" w:hAnsi="Arial" w:cs="Arial"/>
          <w:sz w:val="22"/>
          <w:szCs w:val="22"/>
        </w:rPr>
        <w:t>že celý pozemek parc. č. 4263/7 k. ú. Dejvice s</w:t>
      </w:r>
      <w:r w:rsidR="0002221E">
        <w:rPr>
          <w:rFonts w:ascii="Arial" w:hAnsi="Arial" w:cs="Arial"/>
          <w:sz w:val="22"/>
          <w:szCs w:val="22"/>
        </w:rPr>
        <w:t>pravuje fakticky pouze společ</w:t>
      </w:r>
      <w:r w:rsidRPr="00972011">
        <w:rPr>
          <w:rFonts w:ascii="Arial" w:hAnsi="Arial" w:cs="Arial"/>
          <w:sz w:val="22"/>
          <w:szCs w:val="22"/>
        </w:rPr>
        <w:t>nost SNEO, a.s.</w:t>
      </w:r>
    </w:p>
    <w:p w14:paraId="7F8A1E6E" w14:textId="77777777" w:rsidR="0002221E" w:rsidRDefault="0002221E" w:rsidP="00972011">
      <w:pPr>
        <w:tabs>
          <w:tab w:val="left" w:pos="1134"/>
          <w:tab w:val="left" w:pos="2268"/>
          <w:tab w:val="left" w:pos="4536"/>
          <w:tab w:val="left" w:pos="7088"/>
        </w:tabs>
        <w:jc w:val="both"/>
        <w:rPr>
          <w:rFonts w:ascii="Arial" w:hAnsi="Arial" w:cs="Arial"/>
          <w:sz w:val="22"/>
          <w:szCs w:val="22"/>
        </w:rPr>
      </w:pPr>
    </w:p>
    <w:p w14:paraId="25C4561D" w14:textId="77777777" w:rsidR="00972011" w:rsidRPr="0002221E" w:rsidRDefault="00972011" w:rsidP="00972011">
      <w:pPr>
        <w:tabs>
          <w:tab w:val="left" w:pos="1134"/>
          <w:tab w:val="left" w:pos="2268"/>
          <w:tab w:val="left" w:pos="4536"/>
          <w:tab w:val="left" w:pos="7088"/>
        </w:tabs>
        <w:jc w:val="both"/>
        <w:rPr>
          <w:rFonts w:ascii="Arial" w:hAnsi="Arial" w:cs="Arial"/>
          <w:b/>
          <w:sz w:val="22"/>
          <w:szCs w:val="22"/>
          <w:u w:val="single"/>
        </w:rPr>
      </w:pPr>
      <w:r w:rsidRPr="0002221E">
        <w:rPr>
          <w:rFonts w:ascii="Arial" w:hAnsi="Arial" w:cs="Arial"/>
          <w:b/>
          <w:sz w:val="22"/>
          <w:szCs w:val="22"/>
          <w:u w:val="single"/>
        </w:rPr>
        <w:t>Číslo plochy 2055</w:t>
      </w:r>
    </w:p>
    <w:p w14:paraId="7828620F" w14:textId="77777777" w:rsidR="00972011" w:rsidRPr="0002221E" w:rsidRDefault="00972011" w:rsidP="00972011">
      <w:pPr>
        <w:tabs>
          <w:tab w:val="left" w:pos="1134"/>
          <w:tab w:val="left" w:pos="2268"/>
          <w:tab w:val="left" w:pos="4536"/>
          <w:tab w:val="left" w:pos="7088"/>
        </w:tabs>
        <w:jc w:val="both"/>
        <w:rPr>
          <w:rFonts w:ascii="Arial" w:hAnsi="Arial" w:cs="Arial"/>
          <w:b/>
          <w:sz w:val="22"/>
          <w:szCs w:val="22"/>
        </w:rPr>
      </w:pPr>
      <w:r w:rsidRPr="0002221E">
        <w:rPr>
          <w:rFonts w:ascii="Arial" w:hAnsi="Arial" w:cs="Arial"/>
          <w:b/>
          <w:sz w:val="22"/>
          <w:szCs w:val="22"/>
        </w:rPr>
        <w:t>parc. č. 571/3, 571/4 k. ú. Střešovice</w:t>
      </w:r>
    </w:p>
    <w:p w14:paraId="4046DD40" w14:textId="77777777" w:rsidR="00972011" w:rsidRPr="0002221E" w:rsidRDefault="00972011" w:rsidP="00972011">
      <w:pPr>
        <w:tabs>
          <w:tab w:val="left" w:pos="1134"/>
          <w:tab w:val="left" w:pos="2268"/>
          <w:tab w:val="left" w:pos="4536"/>
          <w:tab w:val="left" w:pos="7088"/>
        </w:tabs>
        <w:jc w:val="both"/>
        <w:rPr>
          <w:rFonts w:ascii="Arial" w:hAnsi="Arial" w:cs="Arial"/>
          <w:b/>
          <w:sz w:val="22"/>
          <w:szCs w:val="22"/>
        </w:rPr>
      </w:pPr>
      <w:r w:rsidRPr="0002221E">
        <w:rPr>
          <w:rFonts w:ascii="Arial" w:hAnsi="Arial" w:cs="Arial"/>
          <w:b/>
          <w:sz w:val="22"/>
          <w:szCs w:val="22"/>
        </w:rPr>
        <w:t>správa pozemku parc. č. 571/3 je rozdělena mezi SNEO, a.s. a ODŽP</w:t>
      </w:r>
    </w:p>
    <w:p w14:paraId="415AAB85" w14:textId="2B6240F4" w:rsidR="0002221E" w:rsidRDefault="00972011" w:rsidP="00972011">
      <w:pPr>
        <w:tabs>
          <w:tab w:val="left" w:pos="1134"/>
          <w:tab w:val="left" w:pos="2268"/>
          <w:tab w:val="left" w:pos="4536"/>
          <w:tab w:val="left" w:pos="7088"/>
        </w:tabs>
        <w:jc w:val="both"/>
        <w:rPr>
          <w:rFonts w:ascii="Arial" w:hAnsi="Arial" w:cs="Arial"/>
          <w:sz w:val="22"/>
          <w:szCs w:val="22"/>
        </w:rPr>
      </w:pPr>
      <w:r w:rsidRPr="00972011">
        <w:rPr>
          <w:rFonts w:ascii="Arial" w:hAnsi="Arial" w:cs="Arial"/>
          <w:sz w:val="22"/>
          <w:szCs w:val="22"/>
        </w:rPr>
        <w:t>SNEO: 661 m2, celá plocha je současně pronajata na základě NS č. 465/2001/0SOM. Tato část bude</w:t>
      </w:r>
      <w:r w:rsidR="0002221E">
        <w:rPr>
          <w:rFonts w:ascii="Arial" w:hAnsi="Arial" w:cs="Arial"/>
          <w:sz w:val="22"/>
          <w:szCs w:val="22"/>
        </w:rPr>
        <w:t xml:space="preserve"> </w:t>
      </w:r>
      <w:r w:rsidRPr="00972011">
        <w:rPr>
          <w:rFonts w:ascii="Arial" w:hAnsi="Arial" w:cs="Arial"/>
          <w:sz w:val="22"/>
          <w:szCs w:val="22"/>
        </w:rPr>
        <w:t xml:space="preserve">vyřazena z periodického úklidu bytových domů, neboť dle nájemní </w:t>
      </w:r>
      <w:r w:rsidR="0002221E">
        <w:rPr>
          <w:rFonts w:ascii="Arial" w:hAnsi="Arial" w:cs="Arial"/>
          <w:sz w:val="22"/>
          <w:szCs w:val="22"/>
        </w:rPr>
        <w:t>smlouvy ji má udržovat nájemce.</w:t>
      </w:r>
    </w:p>
    <w:p w14:paraId="0D98A2C6" w14:textId="77777777" w:rsidR="00972011" w:rsidRPr="00972011" w:rsidRDefault="00972011" w:rsidP="00972011">
      <w:pPr>
        <w:tabs>
          <w:tab w:val="left" w:pos="1134"/>
          <w:tab w:val="left" w:pos="2268"/>
          <w:tab w:val="left" w:pos="4536"/>
          <w:tab w:val="left" w:pos="7088"/>
        </w:tabs>
        <w:jc w:val="both"/>
        <w:rPr>
          <w:rFonts w:ascii="Arial" w:hAnsi="Arial" w:cs="Arial"/>
          <w:sz w:val="22"/>
          <w:szCs w:val="22"/>
        </w:rPr>
      </w:pPr>
      <w:r w:rsidRPr="00972011">
        <w:rPr>
          <w:rFonts w:ascii="Arial" w:hAnsi="Arial" w:cs="Arial"/>
          <w:sz w:val="22"/>
          <w:szCs w:val="22"/>
        </w:rPr>
        <w:t>ODŽP: 215 m2</w:t>
      </w:r>
    </w:p>
    <w:p w14:paraId="0DC742EB" w14:textId="77777777" w:rsidR="0002221E" w:rsidRDefault="0002221E" w:rsidP="00972011">
      <w:pPr>
        <w:tabs>
          <w:tab w:val="left" w:pos="1134"/>
          <w:tab w:val="left" w:pos="2268"/>
          <w:tab w:val="left" w:pos="4536"/>
          <w:tab w:val="left" w:pos="7088"/>
        </w:tabs>
        <w:jc w:val="both"/>
        <w:rPr>
          <w:rFonts w:ascii="Arial" w:hAnsi="Arial" w:cs="Arial"/>
          <w:sz w:val="22"/>
          <w:szCs w:val="22"/>
        </w:rPr>
      </w:pPr>
    </w:p>
    <w:p w14:paraId="33A92F24" w14:textId="77777777" w:rsidR="00972011" w:rsidRPr="0002221E" w:rsidRDefault="00972011" w:rsidP="00972011">
      <w:pPr>
        <w:tabs>
          <w:tab w:val="left" w:pos="1134"/>
          <w:tab w:val="left" w:pos="2268"/>
          <w:tab w:val="left" w:pos="4536"/>
          <w:tab w:val="left" w:pos="7088"/>
        </w:tabs>
        <w:jc w:val="both"/>
        <w:rPr>
          <w:rFonts w:ascii="Arial" w:hAnsi="Arial" w:cs="Arial"/>
          <w:b/>
          <w:sz w:val="22"/>
          <w:szCs w:val="22"/>
        </w:rPr>
      </w:pPr>
      <w:r w:rsidRPr="0002221E">
        <w:rPr>
          <w:rFonts w:ascii="Arial" w:hAnsi="Arial" w:cs="Arial"/>
          <w:b/>
          <w:sz w:val="22"/>
          <w:szCs w:val="22"/>
        </w:rPr>
        <w:t>pozemek parc. č. 571/4</w:t>
      </w:r>
    </w:p>
    <w:p w14:paraId="4413A90D" w14:textId="436CEB48" w:rsidR="00972011" w:rsidRDefault="00972011" w:rsidP="00972011">
      <w:pPr>
        <w:tabs>
          <w:tab w:val="left" w:pos="1134"/>
          <w:tab w:val="left" w:pos="2268"/>
          <w:tab w:val="left" w:pos="4536"/>
          <w:tab w:val="left" w:pos="7088"/>
        </w:tabs>
        <w:jc w:val="both"/>
        <w:rPr>
          <w:rFonts w:ascii="Arial" w:hAnsi="Arial" w:cs="Arial"/>
          <w:sz w:val="22"/>
          <w:szCs w:val="22"/>
        </w:rPr>
      </w:pPr>
      <w:r w:rsidRPr="00972011">
        <w:rPr>
          <w:rFonts w:ascii="Arial" w:hAnsi="Arial" w:cs="Arial"/>
          <w:sz w:val="22"/>
          <w:szCs w:val="22"/>
        </w:rPr>
        <w:t>Předmětný pozemek je sice veden v pasportu plochy 2055 u ODŽP, nicméně fakticky jej ODŽP</w:t>
      </w:r>
      <w:r w:rsidR="0002221E">
        <w:rPr>
          <w:rFonts w:ascii="Arial" w:hAnsi="Arial" w:cs="Arial"/>
          <w:sz w:val="22"/>
          <w:szCs w:val="22"/>
        </w:rPr>
        <w:t xml:space="preserve"> </w:t>
      </w:r>
      <w:r w:rsidRPr="00972011">
        <w:rPr>
          <w:rFonts w:ascii="Arial" w:hAnsi="Arial" w:cs="Arial"/>
          <w:sz w:val="22"/>
          <w:szCs w:val="22"/>
        </w:rPr>
        <w:t>neudržuje, faktickou správu provádí společnost SNEO, a.s.</w:t>
      </w:r>
    </w:p>
    <w:p w14:paraId="448AF4E9" w14:textId="77777777" w:rsidR="0002221E" w:rsidRDefault="0002221E" w:rsidP="00972011">
      <w:pPr>
        <w:tabs>
          <w:tab w:val="left" w:pos="1134"/>
          <w:tab w:val="left" w:pos="2268"/>
          <w:tab w:val="left" w:pos="4536"/>
          <w:tab w:val="left" w:pos="7088"/>
        </w:tabs>
        <w:jc w:val="both"/>
        <w:rPr>
          <w:rFonts w:ascii="Arial" w:hAnsi="Arial" w:cs="Arial"/>
          <w:sz w:val="22"/>
          <w:szCs w:val="22"/>
        </w:rPr>
      </w:pPr>
    </w:p>
    <w:p w14:paraId="3C7F2823" w14:textId="77777777" w:rsidR="00972011" w:rsidRPr="0002221E" w:rsidRDefault="00972011" w:rsidP="00972011">
      <w:pPr>
        <w:tabs>
          <w:tab w:val="left" w:pos="1134"/>
          <w:tab w:val="left" w:pos="2268"/>
          <w:tab w:val="left" w:pos="4536"/>
          <w:tab w:val="left" w:pos="7088"/>
        </w:tabs>
        <w:jc w:val="both"/>
        <w:rPr>
          <w:rFonts w:ascii="Arial" w:hAnsi="Arial" w:cs="Arial"/>
          <w:b/>
          <w:sz w:val="22"/>
          <w:szCs w:val="22"/>
          <w:u w:val="single"/>
        </w:rPr>
      </w:pPr>
      <w:r w:rsidRPr="0002221E">
        <w:rPr>
          <w:rFonts w:ascii="Arial" w:hAnsi="Arial" w:cs="Arial"/>
          <w:b/>
          <w:sz w:val="22"/>
          <w:szCs w:val="22"/>
          <w:u w:val="single"/>
        </w:rPr>
        <w:t>Číslo plochy 2082</w:t>
      </w:r>
    </w:p>
    <w:p w14:paraId="75338859" w14:textId="77777777" w:rsidR="00972011" w:rsidRPr="0002221E" w:rsidRDefault="00972011" w:rsidP="00972011">
      <w:pPr>
        <w:tabs>
          <w:tab w:val="left" w:pos="1134"/>
          <w:tab w:val="left" w:pos="2268"/>
          <w:tab w:val="left" w:pos="4536"/>
          <w:tab w:val="left" w:pos="7088"/>
        </w:tabs>
        <w:jc w:val="both"/>
        <w:rPr>
          <w:rFonts w:ascii="Arial" w:hAnsi="Arial" w:cs="Arial"/>
          <w:b/>
          <w:sz w:val="22"/>
          <w:szCs w:val="22"/>
        </w:rPr>
      </w:pPr>
      <w:r w:rsidRPr="0002221E">
        <w:rPr>
          <w:rFonts w:ascii="Arial" w:hAnsi="Arial" w:cs="Arial"/>
          <w:b/>
          <w:sz w:val="22"/>
          <w:szCs w:val="22"/>
        </w:rPr>
        <w:t>parc. č. 3681/23 k. ú. Břevnov</w:t>
      </w:r>
    </w:p>
    <w:p w14:paraId="4961FCC0" w14:textId="0829AA38" w:rsidR="00972011" w:rsidRPr="00972011" w:rsidRDefault="00972011" w:rsidP="00972011">
      <w:pPr>
        <w:tabs>
          <w:tab w:val="left" w:pos="1134"/>
          <w:tab w:val="left" w:pos="2268"/>
          <w:tab w:val="left" w:pos="4536"/>
          <w:tab w:val="left" w:pos="7088"/>
        </w:tabs>
        <w:jc w:val="both"/>
        <w:rPr>
          <w:rFonts w:ascii="Arial" w:hAnsi="Arial" w:cs="Arial"/>
          <w:sz w:val="22"/>
          <w:szCs w:val="22"/>
        </w:rPr>
      </w:pPr>
      <w:r w:rsidRPr="00972011">
        <w:rPr>
          <w:rFonts w:ascii="Arial" w:hAnsi="Arial" w:cs="Arial"/>
          <w:sz w:val="22"/>
          <w:szCs w:val="22"/>
        </w:rPr>
        <w:t>Pozemek je formál</w:t>
      </w:r>
      <w:r w:rsidR="0002221E">
        <w:rPr>
          <w:rFonts w:ascii="Arial" w:hAnsi="Arial" w:cs="Arial"/>
          <w:sz w:val="22"/>
          <w:szCs w:val="22"/>
        </w:rPr>
        <w:t>ně veden v pasportech údržby OD</w:t>
      </w:r>
      <w:r w:rsidRPr="00972011">
        <w:rPr>
          <w:rFonts w:ascii="Arial" w:hAnsi="Arial" w:cs="Arial"/>
          <w:sz w:val="22"/>
          <w:szCs w:val="22"/>
        </w:rPr>
        <w:t>ŽP (plocha 2082), fakticky jej však ODŽP nikdy</w:t>
      </w:r>
      <w:r w:rsidR="0002221E">
        <w:rPr>
          <w:rFonts w:ascii="Arial" w:hAnsi="Arial" w:cs="Arial"/>
          <w:sz w:val="22"/>
          <w:szCs w:val="22"/>
        </w:rPr>
        <w:t xml:space="preserve"> </w:t>
      </w:r>
      <w:r w:rsidRPr="00972011">
        <w:rPr>
          <w:rFonts w:ascii="Arial" w:hAnsi="Arial" w:cs="Arial"/>
          <w:sz w:val="22"/>
          <w:szCs w:val="22"/>
        </w:rPr>
        <w:t>neudržoval. Zřejmě při zpracování pasportů údržby došlo v případě tohoto pozemku k</w:t>
      </w:r>
      <w:r w:rsidR="0002221E">
        <w:rPr>
          <w:rFonts w:ascii="Arial" w:hAnsi="Arial" w:cs="Arial"/>
          <w:sz w:val="22"/>
          <w:szCs w:val="22"/>
        </w:rPr>
        <w:t> </w:t>
      </w:r>
      <w:r w:rsidRPr="00972011">
        <w:rPr>
          <w:rFonts w:ascii="Arial" w:hAnsi="Arial" w:cs="Arial"/>
          <w:sz w:val="22"/>
          <w:szCs w:val="22"/>
        </w:rPr>
        <w:t>chybnému</w:t>
      </w:r>
      <w:r w:rsidR="0002221E">
        <w:rPr>
          <w:rFonts w:ascii="Arial" w:hAnsi="Arial" w:cs="Arial"/>
          <w:sz w:val="22"/>
          <w:szCs w:val="22"/>
        </w:rPr>
        <w:t xml:space="preserve"> </w:t>
      </w:r>
      <w:r w:rsidRPr="00972011">
        <w:rPr>
          <w:rFonts w:ascii="Arial" w:hAnsi="Arial" w:cs="Arial"/>
          <w:sz w:val="22"/>
          <w:szCs w:val="22"/>
        </w:rPr>
        <w:t>vyznačení.</w:t>
      </w:r>
    </w:p>
    <w:p w14:paraId="4173E403" w14:textId="77777777" w:rsidR="0002221E" w:rsidRDefault="0002221E" w:rsidP="00972011">
      <w:pPr>
        <w:tabs>
          <w:tab w:val="left" w:pos="1134"/>
          <w:tab w:val="left" w:pos="2268"/>
          <w:tab w:val="left" w:pos="4536"/>
          <w:tab w:val="left" w:pos="7088"/>
        </w:tabs>
        <w:jc w:val="both"/>
        <w:rPr>
          <w:rFonts w:ascii="Arial" w:hAnsi="Arial" w:cs="Arial"/>
          <w:sz w:val="22"/>
          <w:szCs w:val="22"/>
        </w:rPr>
      </w:pPr>
    </w:p>
    <w:p w14:paraId="4F2A3255" w14:textId="77777777" w:rsidR="00972011" w:rsidRPr="0002221E" w:rsidRDefault="00972011" w:rsidP="00972011">
      <w:pPr>
        <w:tabs>
          <w:tab w:val="left" w:pos="1134"/>
          <w:tab w:val="left" w:pos="2268"/>
          <w:tab w:val="left" w:pos="4536"/>
          <w:tab w:val="left" w:pos="7088"/>
        </w:tabs>
        <w:jc w:val="both"/>
        <w:rPr>
          <w:rFonts w:ascii="Arial" w:hAnsi="Arial" w:cs="Arial"/>
          <w:b/>
          <w:sz w:val="22"/>
          <w:szCs w:val="22"/>
          <w:u w:val="single"/>
        </w:rPr>
      </w:pPr>
      <w:r w:rsidRPr="0002221E">
        <w:rPr>
          <w:rFonts w:ascii="Arial" w:hAnsi="Arial" w:cs="Arial"/>
          <w:b/>
          <w:sz w:val="22"/>
          <w:szCs w:val="22"/>
          <w:u w:val="single"/>
        </w:rPr>
        <w:t>Číslo plochy 3015</w:t>
      </w:r>
    </w:p>
    <w:p w14:paraId="20D9C5E4" w14:textId="77777777" w:rsidR="00972011" w:rsidRPr="0002221E" w:rsidRDefault="00972011" w:rsidP="00972011">
      <w:pPr>
        <w:tabs>
          <w:tab w:val="left" w:pos="1134"/>
          <w:tab w:val="left" w:pos="2268"/>
          <w:tab w:val="left" w:pos="4536"/>
          <w:tab w:val="left" w:pos="7088"/>
        </w:tabs>
        <w:jc w:val="both"/>
        <w:rPr>
          <w:rFonts w:ascii="Arial" w:hAnsi="Arial" w:cs="Arial"/>
          <w:b/>
          <w:sz w:val="22"/>
          <w:szCs w:val="22"/>
        </w:rPr>
      </w:pPr>
      <w:r w:rsidRPr="0002221E">
        <w:rPr>
          <w:rFonts w:ascii="Arial" w:hAnsi="Arial" w:cs="Arial"/>
          <w:b/>
          <w:sz w:val="22"/>
          <w:szCs w:val="22"/>
        </w:rPr>
        <w:t>parc. č. 3801 k. ú. Břevnov</w:t>
      </w:r>
    </w:p>
    <w:p w14:paraId="7E573FCB" w14:textId="7AEBA372" w:rsidR="00972011" w:rsidRPr="00972011" w:rsidRDefault="00972011" w:rsidP="00972011">
      <w:pPr>
        <w:tabs>
          <w:tab w:val="left" w:pos="1134"/>
          <w:tab w:val="left" w:pos="2268"/>
          <w:tab w:val="left" w:pos="4536"/>
          <w:tab w:val="left" w:pos="7088"/>
        </w:tabs>
        <w:jc w:val="both"/>
        <w:rPr>
          <w:rFonts w:ascii="Arial" w:hAnsi="Arial" w:cs="Arial"/>
          <w:sz w:val="22"/>
          <w:szCs w:val="22"/>
        </w:rPr>
      </w:pPr>
      <w:r w:rsidRPr="00972011">
        <w:rPr>
          <w:rFonts w:ascii="Arial" w:hAnsi="Arial" w:cs="Arial"/>
          <w:sz w:val="22"/>
          <w:szCs w:val="22"/>
        </w:rPr>
        <w:t>U této plochy byla zjištěná d</w:t>
      </w:r>
      <w:r w:rsidR="009E3E7B">
        <w:rPr>
          <w:rFonts w:ascii="Arial" w:hAnsi="Arial" w:cs="Arial"/>
          <w:sz w:val="22"/>
          <w:szCs w:val="22"/>
        </w:rPr>
        <w:t>uplicita údržby SNEO, a.s. a OD</w:t>
      </w:r>
      <w:r w:rsidRPr="00972011">
        <w:rPr>
          <w:rFonts w:ascii="Arial" w:hAnsi="Arial" w:cs="Arial"/>
          <w:sz w:val="22"/>
          <w:szCs w:val="22"/>
        </w:rPr>
        <w:t>ŽP, a to v nezaplacené částí pozemku</w:t>
      </w:r>
      <w:r w:rsidR="0002221E">
        <w:rPr>
          <w:rFonts w:ascii="Arial" w:hAnsi="Arial" w:cs="Arial"/>
          <w:sz w:val="22"/>
          <w:szCs w:val="22"/>
        </w:rPr>
        <w:t xml:space="preserve"> </w:t>
      </w:r>
      <w:r w:rsidRPr="00972011">
        <w:rPr>
          <w:rFonts w:ascii="Arial" w:hAnsi="Arial" w:cs="Arial"/>
          <w:sz w:val="22"/>
          <w:szCs w:val="22"/>
        </w:rPr>
        <w:t>parc. č. 3801</w:t>
      </w:r>
      <w:r w:rsidR="0002221E">
        <w:rPr>
          <w:rFonts w:ascii="Arial" w:hAnsi="Arial" w:cs="Arial"/>
          <w:sz w:val="22"/>
          <w:szCs w:val="22"/>
        </w:rPr>
        <w:t xml:space="preserve"> k. ú. Břevnov přiléhající ke ko</w:t>
      </w:r>
      <w:r w:rsidRPr="00972011">
        <w:rPr>
          <w:rFonts w:ascii="Arial" w:hAnsi="Arial" w:cs="Arial"/>
          <w:sz w:val="22"/>
          <w:szCs w:val="22"/>
        </w:rPr>
        <w:t>munikaci Nad Motolskou nemocnicí.</w:t>
      </w:r>
    </w:p>
    <w:p w14:paraId="5EA25FB1" w14:textId="77777777" w:rsidR="0002221E" w:rsidRDefault="0002221E" w:rsidP="00972011">
      <w:pPr>
        <w:tabs>
          <w:tab w:val="left" w:pos="1134"/>
          <w:tab w:val="left" w:pos="2268"/>
          <w:tab w:val="left" w:pos="4536"/>
          <w:tab w:val="left" w:pos="7088"/>
        </w:tabs>
        <w:jc w:val="both"/>
        <w:rPr>
          <w:rFonts w:ascii="Arial" w:hAnsi="Arial" w:cs="Arial"/>
          <w:sz w:val="22"/>
          <w:szCs w:val="22"/>
        </w:rPr>
      </w:pPr>
    </w:p>
    <w:p w14:paraId="74375D2F" w14:textId="77777777" w:rsidR="00972011" w:rsidRPr="0002221E" w:rsidRDefault="00972011" w:rsidP="00972011">
      <w:pPr>
        <w:tabs>
          <w:tab w:val="left" w:pos="1134"/>
          <w:tab w:val="left" w:pos="2268"/>
          <w:tab w:val="left" w:pos="4536"/>
          <w:tab w:val="left" w:pos="7088"/>
        </w:tabs>
        <w:jc w:val="both"/>
        <w:rPr>
          <w:rFonts w:ascii="Arial" w:hAnsi="Arial" w:cs="Arial"/>
          <w:b/>
          <w:sz w:val="22"/>
          <w:szCs w:val="22"/>
          <w:u w:val="single"/>
        </w:rPr>
      </w:pPr>
      <w:r w:rsidRPr="0002221E">
        <w:rPr>
          <w:rFonts w:ascii="Arial" w:hAnsi="Arial" w:cs="Arial"/>
          <w:b/>
          <w:sz w:val="22"/>
          <w:szCs w:val="22"/>
          <w:u w:val="single"/>
        </w:rPr>
        <w:t>Číslo plochy 3048</w:t>
      </w:r>
    </w:p>
    <w:p w14:paraId="0AFEB975" w14:textId="77777777" w:rsidR="00972011" w:rsidRPr="0002221E" w:rsidRDefault="00972011" w:rsidP="00972011">
      <w:pPr>
        <w:tabs>
          <w:tab w:val="left" w:pos="1134"/>
          <w:tab w:val="left" w:pos="2268"/>
          <w:tab w:val="left" w:pos="4536"/>
          <w:tab w:val="left" w:pos="7088"/>
        </w:tabs>
        <w:jc w:val="both"/>
        <w:rPr>
          <w:rFonts w:ascii="Arial" w:hAnsi="Arial" w:cs="Arial"/>
          <w:b/>
          <w:sz w:val="22"/>
          <w:szCs w:val="22"/>
        </w:rPr>
      </w:pPr>
      <w:r w:rsidRPr="0002221E">
        <w:rPr>
          <w:rFonts w:ascii="Arial" w:hAnsi="Arial" w:cs="Arial"/>
          <w:b/>
          <w:sz w:val="22"/>
          <w:szCs w:val="22"/>
        </w:rPr>
        <w:t>parc. č. 306/7 k. ú. Veleslavín</w:t>
      </w:r>
    </w:p>
    <w:p w14:paraId="691D67D6" w14:textId="77777777" w:rsidR="00972011" w:rsidRPr="0002221E" w:rsidRDefault="00972011" w:rsidP="00972011">
      <w:pPr>
        <w:tabs>
          <w:tab w:val="left" w:pos="1134"/>
          <w:tab w:val="left" w:pos="2268"/>
          <w:tab w:val="left" w:pos="4536"/>
          <w:tab w:val="left" w:pos="7088"/>
        </w:tabs>
        <w:jc w:val="both"/>
        <w:rPr>
          <w:rFonts w:ascii="Arial" w:hAnsi="Arial" w:cs="Arial"/>
          <w:b/>
          <w:sz w:val="22"/>
          <w:szCs w:val="22"/>
        </w:rPr>
      </w:pPr>
      <w:r w:rsidRPr="0002221E">
        <w:rPr>
          <w:rFonts w:ascii="Arial" w:hAnsi="Arial" w:cs="Arial"/>
          <w:b/>
          <w:sz w:val="22"/>
          <w:szCs w:val="22"/>
        </w:rPr>
        <w:t>správa pozemku parc. č. 306/7 k. ú. Veleslavín je rozdělena mezi společnost SNEO, a.s. a ODŽP</w:t>
      </w:r>
    </w:p>
    <w:p w14:paraId="3F121A4A" w14:textId="12E3EBAC" w:rsidR="00972011" w:rsidRPr="00972011" w:rsidRDefault="00972011" w:rsidP="00972011">
      <w:pPr>
        <w:tabs>
          <w:tab w:val="left" w:pos="1134"/>
          <w:tab w:val="left" w:pos="2268"/>
          <w:tab w:val="left" w:pos="4536"/>
          <w:tab w:val="left" w:pos="7088"/>
        </w:tabs>
        <w:jc w:val="both"/>
        <w:rPr>
          <w:rFonts w:ascii="Arial" w:hAnsi="Arial" w:cs="Arial"/>
          <w:sz w:val="22"/>
          <w:szCs w:val="22"/>
        </w:rPr>
      </w:pPr>
      <w:r w:rsidRPr="00972011">
        <w:rPr>
          <w:rFonts w:ascii="Arial" w:hAnsi="Arial" w:cs="Arial"/>
          <w:sz w:val="22"/>
          <w:szCs w:val="22"/>
        </w:rPr>
        <w:t>SNEO, a.s. spravuje 494 m2, které jsou současně pronaja</w:t>
      </w:r>
      <w:r w:rsidR="0002221E">
        <w:rPr>
          <w:rFonts w:ascii="Arial" w:hAnsi="Arial" w:cs="Arial"/>
          <w:sz w:val="22"/>
          <w:szCs w:val="22"/>
        </w:rPr>
        <w:t>ty na základě NS č. S/908/2001/O</w:t>
      </w:r>
      <w:r w:rsidRPr="00972011">
        <w:rPr>
          <w:rFonts w:ascii="Arial" w:hAnsi="Arial" w:cs="Arial"/>
          <w:sz w:val="22"/>
          <w:szCs w:val="22"/>
        </w:rPr>
        <w:t>SOM.</w:t>
      </w:r>
    </w:p>
    <w:p w14:paraId="460BE599" w14:textId="4CD4E313" w:rsidR="00972011" w:rsidRPr="00972011" w:rsidRDefault="0002221E" w:rsidP="00972011">
      <w:pPr>
        <w:tabs>
          <w:tab w:val="left" w:pos="1134"/>
          <w:tab w:val="left" w:pos="2268"/>
          <w:tab w:val="left" w:pos="4536"/>
          <w:tab w:val="left" w:pos="7088"/>
        </w:tabs>
        <w:jc w:val="both"/>
        <w:rPr>
          <w:rFonts w:ascii="Arial" w:hAnsi="Arial" w:cs="Arial"/>
          <w:sz w:val="22"/>
          <w:szCs w:val="22"/>
        </w:rPr>
      </w:pPr>
      <w:r>
        <w:rPr>
          <w:rFonts w:ascii="Arial" w:hAnsi="Arial" w:cs="Arial"/>
          <w:sz w:val="22"/>
          <w:szCs w:val="22"/>
        </w:rPr>
        <w:t>OD</w:t>
      </w:r>
      <w:r w:rsidR="00972011" w:rsidRPr="00972011">
        <w:rPr>
          <w:rFonts w:ascii="Arial" w:hAnsi="Arial" w:cs="Arial"/>
          <w:sz w:val="22"/>
          <w:szCs w:val="22"/>
        </w:rPr>
        <w:t>ŽP udržuje a v pasportech údržby má vedeno zbývající část o výměře 224 m</w:t>
      </w:r>
      <w:r w:rsidR="00972011" w:rsidRPr="0002221E">
        <w:rPr>
          <w:rFonts w:ascii="Arial" w:hAnsi="Arial" w:cs="Arial"/>
          <w:sz w:val="22"/>
          <w:szCs w:val="22"/>
          <w:vertAlign w:val="superscript"/>
        </w:rPr>
        <w:t>2</w:t>
      </w:r>
      <w:r w:rsidR="00972011" w:rsidRPr="00972011">
        <w:rPr>
          <w:rFonts w:ascii="Arial" w:hAnsi="Arial" w:cs="Arial"/>
          <w:sz w:val="22"/>
          <w:szCs w:val="22"/>
        </w:rPr>
        <w:t>.</w:t>
      </w:r>
    </w:p>
    <w:p w14:paraId="1E183595" w14:textId="77777777" w:rsidR="0002221E" w:rsidRDefault="0002221E" w:rsidP="00972011">
      <w:pPr>
        <w:tabs>
          <w:tab w:val="left" w:pos="1134"/>
          <w:tab w:val="left" w:pos="2268"/>
          <w:tab w:val="left" w:pos="4536"/>
          <w:tab w:val="left" w:pos="7088"/>
        </w:tabs>
        <w:jc w:val="both"/>
        <w:rPr>
          <w:rFonts w:ascii="Arial" w:hAnsi="Arial" w:cs="Arial"/>
          <w:sz w:val="22"/>
          <w:szCs w:val="22"/>
        </w:rPr>
      </w:pPr>
    </w:p>
    <w:p w14:paraId="6A026DE9" w14:textId="68DEC11D" w:rsidR="00972011" w:rsidRPr="00972011" w:rsidRDefault="00972011" w:rsidP="00972011">
      <w:pPr>
        <w:tabs>
          <w:tab w:val="left" w:pos="1134"/>
          <w:tab w:val="left" w:pos="2268"/>
          <w:tab w:val="left" w:pos="4536"/>
          <w:tab w:val="left" w:pos="7088"/>
        </w:tabs>
        <w:jc w:val="both"/>
        <w:rPr>
          <w:rFonts w:ascii="Arial" w:hAnsi="Arial" w:cs="Arial"/>
          <w:sz w:val="22"/>
          <w:szCs w:val="22"/>
        </w:rPr>
      </w:pPr>
      <w:r w:rsidRPr="00972011">
        <w:rPr>
          <w:rFonts w:ascii="Arial" w:hAnsi="Arial" w:cs="Arial"/>
          <w:sz w:val="22"/>
          <w:szCs w:val="22"/>
        </w:rPr>
        <w:t>Na základě komunikace s ODŽP bylo domluveno, že část pozemku, kterou ODŽP spravuje, bude</w:t>
      </w:r>
      <w:r w:rsidR="0002221E">
        <w:rPr>
          <w:rFonts w:ascii="Arial" w:hAnsi="Arial" w:cs="Arial"/>
          <w:sz w:val="22"/>
          <w:szCs w:val="22"/>
        </w:rPr>
        <w:t xml:space="preserve"> </w:t>
      </w:r>
      <w:r w:rsidRPr="00972011">
        <w:rPr>
          <w:rFonts w:ascii="Arial" w:hAnsi="Arial" w:cs="Arial"/>
          <w:sz w:val="22"/>
          <w:szCs w:val="22"/>
        </w:rPr>
        <w:t>převedena na SNEO a.s., aby došlo k logickému scelení správy pozemku.</w:t>
      </w:r>
    </w:p>
    <w:p w14:paraId="37D5F3C7" w14:textId="77777777" w:rsidR="0002221E" w:rsidRDefault="0002221E" w:rsidP="00972011">
      <w:pPr>
        <w:tabs>
          <w:tab w:val="left" w:pos="1134"/>
          <w:tab w:val="left" w:pos="2268"/>
          <w:tab w:val="left" w:pos="4536"/>
          <w:tab w:val="left" w:pos="7088"/>
        </w:tabs>
        <w:jc w:val="both"/>
        <w:rPr>
          <w:rFonts w:ascii="Arial" w:hAnsi="Arial" w:cs="Arial"/>
          <w:sz w:val="22"/>
          <w:szCs w:val="22"/>
        </w:rPr>
      </w:pPr>
    </w:p>
    <w:p w14:paraId="7A35AED9" w14:textId="7A3F7E60" w:rsidR="00972011" w:rsidRPr="0002221E" w:rsidRDefault="00972011" w:rsidP="00972011">
      <w:pPr>
        <w:tabs>
          <w:tab w:val="left" w:pos="1134"/>
          <w:tab w:val="left" w:pos="2268"/>
          <w:tab w:val="left" w:pos="4536"/>
          <w:tab w:val="left" w:pos="7088"/>
        </w:tabs>
        <w:jc w:val="both"/>
        <w:rPr>
          <w:rFonts w:ascii="Arial" w:hAnsi="Arial" w:cs="Arial"/>
          <w:b/>
          <w:sz w:val="22"/>
          <w:szCs w:val="22"/>
        </w:rPr>
      </w:pPr>
      <w:r w:rsidRPr="0002221E">
        <w:rPr>
          <w:rFonts w:ascii="Arial" w:hAnsi="Arial" w:cs="Arial"/>
          <w:b/>
          <w:sz w:val="22"/>
          <w:szCs w:val="22"/>
        </w:rPr>
        <w:lastRenderedPageBreak/>
        <w:t>Závěr:</w:t>
      </w:r>
    </w:p>
    <w:p w14:paraId="221F3647" w14:textId="58237AE7" w:rsidR="00972011" w:rsidRPr="00972011" w:rsidRDefault="00972011" w:rsidP="00972011">
      <w:pPr>
        <w:tabs>
          <w:tab w:val="left" w:pos="1134"/>
          <w:tab w:val="left" w:pos="2268"/>
          <w:tab w:val="left" w:pos="4536"/>
          <w:tab w:val="left" w:pos="7088"/>
        </w:tabs>
        <w:jc w:val="both"/>
        <w:rPr>
          <w:rFonts w:ascii="Arial" w:hAnsi="Arial" w:cs="Arial"/>
          <w:sz w:val="22"/>
          <w:szCs w:val="22"/>
        </w:rPr>
      </w:pPr>
      <w:r w:rsidRPr="00972011">
        <w:rPr>
          <w:rFonts w:ascii="Arial" w:hAnsi="Arial" w:cs="Arial"/>
          <w:sz w:val="22"/>
          <w:szCs w:val="22"/>
        </w:rPr>
        <w:t>OSM nechá překontrolovat všechny periodické úklidy, které provádí společnost SNEO, a.s., aby</w:t>
      </w:r>
      <w:r w:rsidR="0002221E">
        <w:rPr>
          <w:rFonts w:ascii="Arial" w:hAnsi="Arial" w:cs="Arial"/>
          <w:sz w:val="22"/>
          <w:szCs w:val="22"/>
        </w:rPr>
        <w:t xml:space="preserve"> </w:t>
      </w:r>
      <w:r w:rsidRPr="00972011">
        <w:rPr>
          <w:rFonts w:ascii="Arial" w:hAnsi="Arial" w:cs="Arial"/>
          <w:sz w:val="22"/>
          <w:szCs w:val="22"/>
        </w:rPr>
        <w:t>nedocházelo k duplicitnímu úklidu SNEO, a.s. a jednotlivých vlastníků bytových domů. Dále bude</w:t>
      </w:r>
      <w:r w:rsidR="0002221E">
        <w:rPr>
          <w:rFonts w:ascii="Arial" w:hAnsi="Arial" w:cs="Arial"/>
          <w:sz w:val="22"/>
          <w:szCs w:val="22"/>
        </w:rPr>
        <w:t xml:space="preserve"> </w:t>
      </w:r>
      <w:r w:rsidRPr="00972011">
        <w:rPr>
          <w:rFonts w:ascii="Arial" w:hAnsi="Arial" w:cs="Arial"/>
          <w:sz w:val="22"/>
          <w:szCs w:val="22"/>
        </w:rPr>
        <w:t>správa pozemku parc. č. 306/7 k. ú. Veleslavín předána společnosti SNEO a.s. Rovněž bude dán</w:t>
      </w:r>
      <w:r w:rsidR="0002221E">
        <w:rPr>
          <w:rFonts w:ascii="Arial" w:hAnsi="Arial" w:cs="Arial"/>
          <w:sz w:val="22"/>
          <w:szCs w:val="22"/>
        </w:rPr>
        <w:t xml:space="preserve"> </w:t>
      </w:r>
      <w:r w:rsidRPr="00972011">
        <w:rPr>
          <w:rFonts w:ascii="Arial" w:hAnsi="Arial" w:cs="Arial"/>
          <w:sz w:val="22"/>
          <w:szCs w:val="22"/>
        </w:rPr>
        <w:t>podnět na ODŽP k vyřazení částí pozemků parc. č. 4263/7 k. ú. Dejvice, parc. č. 571/4 a parc. č.</w:t>
      </w:r>
      <w:r w:rsidR="0002221E">
        <w:rPr>
          <w:rFonts w:ascii="Arial" w:hAnsi="Arial" w:cs="Arial"/>
          <w:sz w:val="22"/>
          <w:szCs w:val="22"/>
        </w:rPr>
        <w:t xml:space="preserve"> </w:t>
      </w:r>
      <w:r w:rsidRPr="00972011">
        <w:rPr>
          <w:rFonts w:ascii="Arial" w:hAnsi="Arial" w:cs="Arial"/>
          <w:sz w:val="22"/>
          <w:szCs w:val="22"/>
        </w:rPr>
        <w:t>3681/23 k. ú. Břevnov z příslušných pasportů.</w:t>
      </w:r>
    </w:p>
    <w:p w14:paraId="642ECD47" w14:textId="77777777" w:rsidR="0002221E" w:rsidRDefault="0002221E" w:rsidP="00972011">
      <w:pPr>
        <w:tabs>
          <w:tab w:val="left" w:pos="1134"/>
          <w:tab w:val="left" w:pos="2268"/>
          <w:tab w:val="left" w:pos="4536"/>
          <w:tab w:val="left" w:pos="7088"/>
        </w:tabs>
        <w:jc w:val="both"/>
        <w:rPr>
          <w:rFonts w:ascii="Arial" w:hAnsi="Arial" w:cs="Arial"/>
          <w:sz w:val="22"/>
          <w:szCs w:val="22"/>
        </w:rPr>
      </w:pPr>
    </w:p>
    <w:p w14:paraId="70E016F1" w14:textId="1B7018E2" w:rsidR="00972011" w:rsidRDefault="00972011" w:rsidP="00972011">
      <w:pPr>
        <w:tabs>
          <w:tab w:val="left" w:pos="1134"/>
          <w:tab w:val="left" w:pos="2268"/>
          <w:tab w:val="left" w:pos="4536"/>
          <w:tab w:val="left" w:pos="7088"/>
        </w:tabs>
        <w:jc w:val="both"/>
        <w:rPr>
          <w:rFonts w:ascii="Arial" w:hAnsi="Arial" w:cs="Arial"/>
          <w:sz w:val="22"/>
          <w:szCs w:val="22"/>
        </w:rPr>
      </w:pPr>
      <w:r w:rsidRPr="00972011">
        <w:rPr>
          <w:rFonts w:ascii="Arial" w:hAnsi="Arial" w:cs="Arial"/>
          <w:sz w:val="22"/>
          <w:szCs w:val="22"/>
        </w:rPr>
        <w:t>S</w:t>
      </w:r>
      <w:r>
        <w:rPr>
          <w:rFonts w:ascii="Arial" w:hAnsi="Arial" w:cs="Arial"/>
          <w:sz w:val="22"/>
          <w:szCs w:val="22"/>
        </w:rPr>
        <w:t> </w:t>
      </w:r>
      <w:r w:rsidRPr="00972011">
        <w:rPr>
          <w:rFonts w:ascii="Arial" w:hAnsi="Arial" w:cs="Arial"/>
          <w:sz w:val="22"/>
          <w:szCs w:val="22"/>
        </w:rPr>
        <w:t>pozdravem</w:t>
      </w:r>
    </w:p>
    <w:p w14:paraId="3AF0E48E" w14:textId="467CEEAE" w:rsidR="00972011" w:rsidRDefault="00972011" w:rsidP="00972011">
      <w:pPr>
        <w:tabs>
          <w:tab w:val="left" w:pos="1134"/>
          <w:tab w:val="left" w:pos="2268"/>
          <w:tab w:val="left" w:pos="4536"/>
          <w:tab w:val="left" w:pos="7088"/>
        </w:tabs>
        <w:jc w:val="both"/>
        <w:rPr>
          <w:rFonts w:ascii="Arial" w:hAnsi="Arial" w:cs="Arial"/>
          <w:sz w:val="22"/>
          <w:szCs w:val="22"/>
        </w:rPr>
      </w:pPr>
      <w:r>
        <w:rPr>
          <w:rFonts w:ascii="Arial" w:hAnsi="Arial" w:cs="Arial"/>
          <w:sz w:val="22"/>
          <w:szCs w:val="22"/>
        </w:rPr>
        <w:t>Ing. Gabriela Lacinová</w:t>
      </w:r>
    </w:p>
    <w:p w14:paraId="08934CFA" w14:textId="3E721DE0" w:rsidR="00972011" w:rsidRPr="00311AED" w:rsidRDefault="00972011" w:rsidP="00972011">
      <w:pPr>
        <w:tabs>
          <w:tab w:val="left" w:pos="1134"/>
          <w:tab w:val="left" w:pos="2268"/>
          <w:tab w:val="left" w:pos="4536"/>
          <w:tab w:val="left" w:pos="7088"/>
        </w:tabs>
        <w:jc w:val="both"/>
        <w:rPr>
          <w:rFonts w:ascii="Arial" w:hAnsi="Arial" w:cs="Arial"/>
          <w:sz w:val="22"/>
          <w:szCs w:val="22"/>
        </w:rPr>
      </w:pPr>
      <w:r w:rsidRPr="00972011">
        <w:rPr>
          <w:rFonts w:ascii="Arial" w:hAnsi="Arial" w:cs="Arial"/>
          <w:sz w:val="22"/>
          <w:szCs w:val="22"/>
        </w:rPr>
        <w:t>vedoucí OSM</w:t>
      </w:r>
    </w:p>
    <w:sectPr w:rsidR="00972011" w:rsidRPr="00311AED" w:rsidSect="00181742">
      <w:footerReference w:type="even" r:id="rId11"/>
      <w:footerReference w:type="default" r:id="rId12"/>
      <w:pgSz w:w="11906" w:h="16838"/>
      <w:pgMar w:top="1417" w:right="1133" w:bottom="1417" w:left="1417"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B75FBF" w14:textId="77777777" w:rsidR="00043DAC" w:rsidRDefault="00043DAC">
      <w:r>
        <w:separator/>
      </w:r>
    </w:p>
  </w:endnote>
  <w:endnote w:type="continuationSeparator" w:id="0">
    <w:p w14:paraId="55B3CFB4" w14:textId="77777777" w:rsidR="00043DAC" w:rsidRDefault="00043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6EFE0" w14:textId="77777777" w:rsidR="00043DAC" w:rsidRDefault="00043DAC" w:rsidP="00F77DD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EFD482F" w14:textId="77777777" w:rsidR="00043DAC" w:rsidRDefault="00043DAC" w:rsidP="00F77DD9">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70484" w14:textId="77777777" w:rsidR="00043DAC" w:rsidRDefault="00043DAC" w:rsidP="00F77DD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B7508A">
      <w:rPr>
        <w:rStyle w:val="slostrnky"/>
        <w:noProof/>
      </w:rPr>
      <w:t>4</w:t>
    </w:r>
    <w:r>
      <w:rPr>
        <w:rStyle w:val="slostrnky"/>
      </w:rPr>
      <w:fldChar w:fldCharType="end"/>
    </w:r>
  </w:p>
  <w:p w14:paraId="0BB515A5" w14:textId="77777777" w:rsidR="00043DAC" w:rsidRDefault="00043DAC" w:rsidP="00F77DD9">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53EB85" w14:textId="77777777" w:rsidR="00043DAC" w:rsidRDefault="00043DAC">
      <w:r>
        <w:separator/>
      </w:r>
    </w:p>
  </w:footnote>
  <w:footnote w:type="continuationSeparator" w:id="0">
    <w:p w14:paraId="324D8F61" w14:textId="77777777" w:rsidR="00043DAC" w:rsidRDefault="00043D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45318"/>
    <w:multiLevelType w:val="hybridMultilevel"/>
    <w:tmpl w:val="07E8AD5E"/>
    <w:lvl w:ilvl="0" w:tplc="E3EEAEE4">
      <w:start w:val="1"/>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63330B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6BE0168"/>
    <w:multiLevelType w:val="hybridMultilevel"/>
    <w:tmpl w:val="B9849CB6"/>
    <w:lvl w:ilvl="0" w:tplc="AF98CD3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FAA4DA4"/>
    <w:multiLevelType w:val="hybridMultilevel"/>
    <w:tmpl w:val="23C24592"/>
    <w:lvl w:ilvl="0" w:tplc="BF6290A8">
      <w:start w:val="1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8392B39"/>
    <w:multiLevelType w:val="hybridMultilevel"/>
    <w:tmpl w:val="B6DE1504"/>
    <w:lvl w:ilvl="0" w:tplc="6716453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9F063A8"/>
    <w:multiLevelType w:val="hybridMultilevel"/>
    <w:tmpl w:val="06461616"/>
    <w:lvl w:ilvl="0" w:tplc="15D27F62">
      <w:numFmt w:val="bullet"/>
      <w:lvlText w:val="•"/>
      <w:lvlJc w:val="left"/>
      <w:pPr>
        <w:ind w:left="996" w:hanging="420"/>
      </w:pPr>
      <w:rPr>
        <w:rFonts w:ascii="Arial" w:eastAsia="Times New Roman" w:hAnsi="Arial" w:cs="Arial" w:hint="default"/>
      </w:rPr>
    </w:lvl>
    <w:lvl w:ilvl="1" w:tplc="04050003" w:tentative="1">
      <w:start w:val="1"/>
      <w:numFmt w:val="bullet"/>
      <w:lvlText w:val="o"/>
      <w:lvlJc w:val="left"/>
      <w:pPr>
        <w:ind w:left="1728" w:hanging="360"/>
      </w:pPr>
      <w:rPr>
        <w:rFonts w:ascii="Courier New" w:hAnsi="Courier New" w:cs="Courier New" w:hint="default"/>
      </w:rPr>
    </w:lvl>
    <w:lvl w:ilvl="2" w:tplc="04050005" w:tentative="1">
      <w:start w:val="1"/>
      <w:numFmt w:val="bullet"/>
      <w:lvlText w:val=""/>
      <w:lvlJc w:val="left"/>
      <w:pPr>
        <w:ind w:left="2448" w:hanging="360"/>
      </w:pPr>
      <w:rPr>
        <w:rFonts w:ascii="Wingdings" w:hAnsi="Wingdings" w:hint="default"/>
      </w:rPr>
    </w:lvl>
    <w:lvl w:ilvl="3" w:tplc="04050001" w:tentative="1">
      <w:start w:val="1"/>
      <w:numFmt w:val="bullet"/>
      <w:lvlText w:val=""/>
      <w:lvlJc w:val="left"/>
      <w:pPr>
        <w:ind w:left="3168" w:hanging="360"/>
      </w:pPr>
      <w:rPr>
        <w:rFonts w:ascii="Symbol" w:hAnsi="Symbol" w:hint="default"/>
      </w:rPr>
    </w:lvl>
    <w:lvl w:ilvl="4" w:tplc="04050003" w:tentative="1">
      <w:start w:val="1"/>
      <w:numFmt w:val="bullet"/>
      <w:lvlText w:val="o"/>
      <w:lvlJc w:val="left"/>
      <w:pPr>
        <w:ind w:left="3888" w:hanging="360"/>
      </w:pPr>
      <w:rPr>
        <w:rFonts w:ascii="Courier New" w:hAnsi="Courier New" w:cs="Courier New" w:hint="default"/>
      </w:rPr>
    </w:lvl>
    <w:lvl w:ilvl="5" w:tplc="04050005" w:tentative="1">
      <w:start w:val="1"/>
      <w:numFmt w:val="bullet"/>
      <w:lvlText w:val=""/>
      <w:lvlJc w:val="left"/>
      <w:pPr>
        <w:ind w:left="4608" w:hanging="360"/>
      </w:pPr>
      <w:rPr>
        <w:rFonts w:ascii="Wingdings" w:hAnsi="Wingdings" w:hint="default"/>
      </w:rPr>
    </w:lvl>
    <w:lvl w:ilvl="6" w:tplc="04050001" w:tentative="1">
      <w:start w:val="1"/>
      <w:numFmt w:val="bullet"/>
      <w:lvlText w:val=""/>
      <w:lvlJc w:val="left"/>
      <w:pPr>
        <w:ind w:left="5328" w:hanging="360"/>
      </w:pPr>
      <w:rPr>
        <w:rFonts w:ascii="Symbol" w:hAnsi="Symbol" w:hint="default"/>
      </w:rPr>
    </w:lvl>
    <w:lvl w:ilvl="7" w:tplc="04050003" w:tentative="1">
      <w:start w:val="1"/>
      <w:numFmt w:val="bullet"/>
      <w:lvlText w:val="o"/>
      <w:lvlJc w:val="left"/>
      <w:pPr>
        <w:ind w:left="6048" w:hanging="360"/>
      </w:pPr>
      <w:rPr>
        <w:rFonts w:ascii="Courier New" w:hAnsi="Courier New" w:cs="Courier New" w:hint="default"/>
      </w:rPr>
    </w:lvl>
    <w:lvl w:ilvl="8" w:tplc="04050005" w:tentative="1">
      <w:start w:val="1"/>
      <w:numFmt w:val="bullet"/>
      <w:lvlText w:val=""/>
      <w:lvlJc w:val="left"/>
      <w:pPr>
        <w:ind w:left="6768" w:hanging="360"/>
      </w:pPr>
      <w:rPr>
        <w:rFonts w:ascii="Wingdings" w:hAnsi="Wingdings" w:hint="default"/>
      </w:rPr>
    </w:lvl>
  </w:abstractNum>
  <w:abstractNum w:abstractNumId="6" w15:restartNumberingAfterBreak="0">
    <w:nsid w:val="3E8958C0"/>
    <w:multiLevelType w:val="multilevel"/>
    <w:tmpl w:val="09F45B14"/>
    <w:lvl w:ilvl="0">
      <w:start w:val="1"/>
      <w:numFmt w:val="decimal"/>
      <w:lvlText w:val="%1."/>
      <w:lvlJc w:val="left"/>
      <w:pPr>
        <w:ind w:left="720"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93D66FF"/>
    <w:multiLevelType w:val="hybridMultilevel"/>
    <w:tmpl w:val="124ADCD0"/>
    <w:lvl w:ilvl="0" w:tplc="3DCC481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9882F2E"/>
    <w:multiLevelType w:val="hybridMultilevel"/>
    <w:tmpl w:val="0AB87D7C"/>
    <w:lvl w:ilvl="0" w:tplc="5AEA5822">
      <w:start w:val="16"/>
      <w:numFmt w:val="bullet"/>
      <w:lvlText w:val="-"/>
      <w:lvlJc w:val="left"/>
      <w:pPr>
        <w:ind w:left="720" w:hanging="360"/>
      </w:pPr>
      <w:rPr>
        <w:rFonts w:ascii="Arial" w:eastAsia="Times New Roman"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D4B7D29"/>
    <w:multiLevelType w:val="hybridMultilevel"/>
    <w:tmpl w:val="7A6C23B6"/>
    <w:lvl w:ilvl="0" w:tplc="5AEA5822">
      <w:start w:val="16"/>
      <w:numFmt w:val="bullet"/>
      <w:lvlText w:val="-"/>
      <w:lvlJc w:val="left"/>
      <w:pPr>
        <w:ind w:left="720" w:hanging="360"/>
      </w:pPr>
      <w:rPr>
        <w:rFonts w:ascii="Arial" w:eastAsia="Times New Roman"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CC35CB7"/>
    <w:multiLevelType w:val="hybridMultilevel"/>
    <w:tmpl w:val="4AF4CC66"/>
    <w:lvl w:ilvl="0" w:tplc="54AE15EC">
      <w:start w:val="1"/>
      <w:numFmt w:val="lowerLetter"/>
      <w:lvlText w:val="%1)"/>
      <w:lvlJc w:val="left"/>
      <w:pPr>
        <w:ind w:left="1080" w:hanging="360"/>
      </w:pPr>
      <w:rPr>
        <w:rFonts w:hint="default"/>
        <w:u w:val="none"/>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714123A3"/>
    <w:multiLevelType w:val="hybridMultilevel"/>
    <w:tmpl w:val="C51C44CC"/>
    <w:lvl w:ilvl="0" w:tplc="15D27F62">
      <w:numFmt w:val="bullet"/>
      <w:lvlText w:val="•"/>
      <w:lvlJc w:val="left"/>
      <w:pPr>
        <w:ind w:left="1287" w:hanging="360"/>
      </w:pPr>
      <w:rPr>
        <w:rFonts w:ascii="Arial" w:eastAsia="Times New Roman" w:hAnsi="Arial" w:cs="Aria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 w15:restartNumberingAfterBreak="0">
    <w:nsid w:val="718719E7"/>
    <w:multiLevelType w:val="hybridMultilevel"/>
    <w:tmpl w:val="BC3E1D66"/>
    <w:lvl w:ilvl="0" w:tplc="AE768EF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2DE0237"/>
    <w:multiLevelType w:val="hybridMultilevel"/>
    <w:tmpl w:val="3992F080"/>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7C05415"/>
    <w:multiLevelType w:val="hybridMultilevel"/>
    <w:tmpl w:val="1F508444"/>
    <w:lvl w:ilvl="0" w:tplc="B0403DF4">
      <w:start w:val="1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E025E72"/>
    <w:multiLevelType w:val="hybridMultilevel"/>
    <w:tmpl w:val="F9F265D6"/>
    <w:lvl w:ilvl="0" w:tplc="57C467B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F704883"/>
    <w:multiLevelType w:val="hybridMultilevel"/>
    <w:tmpl w:val="31FE4B0A"/>
    <w:lvl w:ilvl="0" w:tplc="534E390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11"/>
  </w:num>
  <w:num w:numId="5">
    <w:abstractNumId w:val="16"/>
  </w:num>
  <w:num w:numId="6">
    <w:abstractNumId w:val="15"/>
  </w:num>
  <w:num w:numId="7">
    <w:abstractNumId w:val="2"/>
  </w:num>
  <w:num w:numId="8">
    <w:abstractNumId w:val="4"/>
  </w:num>
  <w:num w:numId="9">
    <w:abstractNumId w:val="1"/>
  </w:num>
  <w:num w:numId="10">
    <w:abstractNumId w:val="13"/>
  </w:num>
  <w:num w:numId="11">
    <w:abstractNumId w:val="10"/>
  </w:num>
  <w:num w:numId="12">
    <w:abstractNumId w:val="9"/>
  </w:num>
  <w:num w:numId="13">
    <w:abstractNumId w:val="8"/>
  </w:num>
  <w:num w:numId="14">
    <w:abstractNumId w:val="12"/>
  </w:num>
  <w:num w:numId="15">
    <w:abstractNumId w:val="7"/>
  </w:num>
  <w:num w:numId="16">
    <w:abstractNumId w:val="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63A"/>
    <w:rsid w:val="00001D7F"/>
    <w:rsid w:val="00003FB3"/>
    <w:rsid w:val="000042E7"/>
    <w:rsid w:val="0000577A"/>
    <w:rsid w:val="00006575"/>
    <w:rsid w:val="000079F2"/>
    <w:rsid w:val="000140D2"/>
    <w:rsid w:val="00014F5D"/>
    <w:rsid w:val="0001766F"/>
    <w:rsid w:val="00020BAB"/>
    <w:rsid w:val="0002221E"/>
    <w:rsid w:val="00023FC2"/>
    <w:rsid w:val="00032D1D"/>
    <w:rsid w:val="000357C2"/>
    <w:rsid w:val="00037526"/>
    <w:rsid w:val="000414B0"/>
    <w:rsid w:val="00041FD0"/>
    <w:rsid w:val="00043098"/>
    <w:rsid w:val="00043DAC"/>
    <w:rsid w:val="00045B3C"/>
    <w:rsid w:val="00046A17"/>
    <w:rsid w:val="00052EA3"/>
    <w:rsid w:val="00054606"/>
    <w:rsid w:val="00054BC7"/>
    <w:rsid w:val="00055F40"/>
    <w:rsid w:val="0005770F"/>
    <w:rsid w:val="00057D35"/>
    <w:rsid w:val="00061875"/>
    <w:rsid w:val="00070AD9"/>
    <w:rsid w:val="000721AC"/>
    <w:rsid w:val="0007398A"/>
    <w:rsid w:val="00077B39"/>
    <w:rsid w:val="000817E5"/>
    <w:rsid w:val="000A086F"/>
    <w:rsid w:val="000A0FEC"/>
    <w:rsid w:val="000A2CB0"/>
    <w:rsid w:val="000A5912"/>
    <w:rsid w:val="000B0A60"/>
    <w:rsid w:val="000B1C18"/>
    <w:rsid w:val="000B31B6"/>
    <w:rsid w:val="000B39B8"/>
    <w:rsid w:val="000B7D24"/>
    <w:rsid w:val="000C2BF3"/>
    <w:rsid w:val="000C441A"/>
    <w:rsid w:val="000C7C06"/>
    <w:rsid w:val="000D4004"/>
    <w:rsid w:val="000D50F9"/>
    <w:rsid w:val="000D66B8"/>
    <w:rsid w:val="000E1C02"/>
    <w:rsid w:val="000E7BD1"/>
    <w:rsid w:val="000F4F79"/>
    <w:rsid w:val="000F59FB"/>
    <w:rsid w:val="000F5D55"/>
    <w:rsid w:val="000F5E30"/>
    <w:rsid w:val="001033BD"/>
    <w:rsid w:val="001039AC"/>
    <w:rsid w:val="00106B73"/>
    <w:rsid w:val="00106C6F"/>
    <w:rsid w:val="00110002"/>
    <w:rsid w:val="00117B4C"/>
    <w:rsid w:val="00122517"/>
    <w:rsid w:val="0012722C"/>
    <w:rsid w:val="00135E2D"/>
    <w:rsid w:val="001366DA"/>
    <w:rsid w:val="00136D0D"/>
    <w:rsid w:val="00140A05"/>
    <w:rsid w:val="00141817"/>
    <w:rsid w:val="00144209"/>
    <w:rsid w:val="00144584"/>
    <w:rsid w:val="001473BD"/>
    <w:rsid w:val="0014758B"/>
    <w:rsid w:val="001540AF"/>
    <w:rsid w:val="0015467C"/>
    <w:rsid w:val="0015530F"/>
    <w:rsid w:val="00155F2B"/>
    <w:rsid w:val="0016042A"/>
    <w:rsid w:val="00165286"/>
    <w:rsid w:val="001660C6"/>
    <w:rsid w:val="00166CE5"/>
    <w:rsid w:val="00166FCC"/>
    <w:rsid w:val="0017145A"/>
    <w:rsid w:val="001717AD"/>
    <w:rsid w:val="00171D24"/>
    <w:rsid w:val="0017757A"/>
    <w:rsid w:val="00181742"/>
    <w:rsid w:val="0018339D"/>
    <w:rsid w:val="00184028"/>
    <w:rsid w:val="00184B06"/>
    <w:rsid w:val="0018521D"/>
    <w:rsid w:val="001933D0"/>
    <w:rsid w:val="00197A46"/>
    <w:rsid w:val="001A35F4"/>
    <w:rsid w:val="001A3733"/>
    <w:rsid w:val="001A602C"/>
    <w:rsid w:val="001A651C"/>
    <w:rsid w:val="001A7973"/>
    <w:rsid w:val="001B0DC9"/>
    <w:rsid w:val="001B441C"/>
    <w:rsid w:val="001B4BD0"/>
    <w:rsid w:val="001B798E"/>
    <w:rsid w:val="001C0300"/>
    <w:rsid w:val="001C2292"/>
    <w:rsid w:val="001C463C"/>
    <w:rsid w:val="001C4DDA"/>
    <w:rsid w:val="001C6BC0"/>
    <w:rsid w:val="001D2293"/>
    <w:rsid w:val="001E2263"/>
    <w:rsid w:val="001E2DA6"/>
    <w:rsid w:val="001E729D"/>
    <w:rsid w:val="001F00DA"/>
    <w:rsid w:val="001F1F94"/>
    <w:rsid w:val="001F5C6D"/>
    <w:rsid w:val="0020006F"/>
    <w:rsid w:val="002035BA"/>
    <w:rsid w:val="00211240"/>
    <w:rsid w:val="00213FF1"/>
    <w:rsid w:val="0021432C"/>
    <w:rsid w:val="00221E07"/>
    <w:rsid w:val="002270A1"/>
    <w:rsid w:val="002324C8"/>
    <w:rsid w:val="002360A1"/>
    <w:rsid w:val="00236BD0"/>
    <w:rsid w:val="00245E26"/>
    <w:rsid w:val="00246E50"/>
    <w:rsid w:val="0024751D"/>
    <w:rsid w:val="002513EF"/>
    <w:rsid w:val="0025150C"/>
    <w:rsid w:val="00252448"/>
    <w:rsid w:val="002610CE"/>
    <w:rsid w:val="00266B9C"/>
    <w:rsid w:val="00270E73"/>
    <w:rsid w:val="00273B12"/>
    <w:rsid w:val="00280D46"/>
    <w:rsid w:val="00284576"/>
    <w:rsid w:val="00286266"/>
    <w:rsid w:val="002954D9"/>
    <w:rsid w:val="002A1696"/>
    <w:rsid w:val="002A4C38"/>
    <w:rsid w:val="002A540D"/>
    <w:rsid w:val="002B0411"/>
    <w:rsid w:val="002B53ED"/>
    <w:rsid w:val="002B5D20"/>
    <w:rsid w:val="002B5FB4"/>
    <w:rsid w:val="002C0769"/>
    <w:rsid w:val="002C1E00"/>
    <w:rsid w:val="002C3367"/>
    <w:rsid w:val="002D6EF6"/>
    <w:rsid w:val="002E13CB"/>
    <w:rsid w:val="002E447E"/>
    <w:rsid w:val="002E6DC7"/>
    <w:rsid w:val="002E7358"/>
    <w:rsid w:val="002F03FA"/>
    <w:rsid w:val="002F1CBD"/>
    <w:rsid w:val="002F5237"/>
    <w:rsid w:val="00301AFF"/>
    <w:rsid w:val="00302A22"/>
    <w:rsid w:val="0030361A"/>
    <w:rsid w:val="003059F6"/>
    <w:rsid w:val="00311AED"/>
    <w:rsid w:val="00311F95"/>
    <w:rsid w:val="003162B0"/>
    <w:rsid w:val="003215E1"/>
    <w:rsid w:val="00327548"/>
    <w:rsid w:val="00334AC2"/>
    <w:rsid w:val="00337357"/>
    <w:rsid w:val="00337C74"/>
    <w:rsid w:val="00337D1E"/>
    <w:rsid w:val="00340015"/>
    <w:rsid w:val="003432D9"/>
    <w:rsid w:val="003451CA"/>
    <w:rsid w:val="00363DCD"/>
    <w:rsid w:val="00371241"/>
    <w:rsid w:val="00372B5B"/>
    <w:rsid w:val="00373258"/>
    <w:rsid w:val="00373D75"/>
    <w:rsid w:val="00377087"/>
    <w:rsid w:val="00382B0F"/>
    <w:rsid w:val="00383F13"/>
    <w:rsid w:val="00385B62"/>
    <w:rsid w:val="003970EA"/>
    <w:rsid w:val="00397A12"/>
    <w:rsid w:val="003A491C"/>
    <w:rsid w:val="003A511F"/>
    <w:rsid w:val="003A5921"/>
    <w:rsid w:val="003A645A"/>
    <w:rsid w:val="003A6EBE"/>
    <w:rsid w:val="003A7BCC"/>
    <w:rsid w:val="003B251D"/>
    <w:rsid w:val="003B6129"/>
    <w:rsid w:val="003C2F22"/>
    <w:rsid w:val="003C3F58"/>
    <w:rsid w:val="003C533D"/>
    <w:rsid w:val="003E3073"/>
    <w:rsid w:val="003E346C"/>
    <w:rsid w:val="003E3538"/>
    <w:rsid w:val="003E3ADB"/>
    <w:rsid w:val="003E3D75"/>
    <w:rsid w:val="003E612C"/>
    <w:rsid w:val="003E78F9"/>
    <w:rsid w:val="003F0275"/>
    <w:rsid w:val="003F21AD"/>
    <w:rsid w:val="003F25C1"/>
    <w:rsid w:val="003F54EB"/>
    <w:rsid w:val="003F6362"/>
    <w:rsid w:val="003F66B0"/>
    <w:rsid w:val="004101AF"/>
    <w:rsid w:val="00411099"/>
    <w:rsid w:val="00412C0E"/>
    <w:rsid w:val="00417ADF"/>
    <w:rsid w:val="00430494"/>
    <w:rsid w:val="0043296A"/>
    <w:rsid w:val="00434CDE"/>
    <w:rsid w:val="00440E38"/>
    <w:rsid w:val="00441866"/>
    <w:rsid w:val="00443D75"/>
    <w:rsid w:val="004528B0"/>
    <w:rsid w:val="00456AC8"/>
    <w:rsid w:val="00460645"/>
    <w:rsid w:val="004612C1"/>
    <w:rsid w:val="004664C1"/>
    <w:rsid w:val="00473A4A"/>
    <w:rsid w:val="0047444B"/>
    <w:rsid w:val="00476A00"/>
    <w:rsid w:val="00482206"/>
    <w:rsid w:val="00484231"/>
    <w:rsid w:val="00490A5F"/>
    <w:rsid w:val="004925DD"/>
    <w:rsid w:val="004965F9"/>
    <w:rsid w:val="004A2046"/>
    <w:rsid w:val="004A23E2"/>
    <w:rsid w:val="004A4898"/>
    <w:rsid w:val="004A6884"/>
    <w:rsid w:val="004A7844"/>
    <w:rsid w:val="004B1B91"/>
    <w:rsid w:val="004B3FF5"/>
    <w:rsid w:val="004B418E"/>
    <w:rsid w:val="004C0A21"/>
    <w:rsid w:val="004C2358"/>
    <w:rsid w:val="004D22CA"/>
    <w:rsid w:val="004D5169"/>
    <w:rsid w:val="004D55D3"/>
    <w:rsid w:val="004D5AD1"/>
    <w:rsid w:val="004E1630"/>
    <w:rsid w:val="004E22D5"/>
    <w:rsid w:val="004E2AF8"/>
    <w:rsid w:val="004E36CA"/>
    <w:rsid w:val="004E3DFE"/>
    <w:rsid w:val="004E6224"/>
    <w:rsid w:val="004F18E9"/>
    <w:rsid w:val="004F2077"/>
    <w:rsid w:val="00505920"/>
    <w:rsid w:val="00506D9A"/>
    <w:rsid w:val="005107DC"/>
    <w:rsid w:val="00515CB3"/>
    <w:rsid w:val="00516D4A"/>
    <w:rsid w:val="00521785"/>
    <w:rsid w:val="00524F41"/>
    <w:rsid w:val="00527848"/>
    <w:rsid w:val="00534600"/>
    <w:rsid w:val="00535401"/>
    <w:rsid w:val="0053599A"/>
    <w:rsid w:val="005405BA"/>
    <w:rsid w:val="0054088B"/>
    <w:rsid w:val="00541638"/>
    <w:rsid w:val="00541BB0"/>
    <w:rsid w:val="00541D66"/>
    <w:rsid w:val="005453DA"/>
    <w:rsid w:val="00550577"/>
    <w:rsid w:val="0055367D"/>
    <w:rsid w:val="00553EB0"/>
    <w:rsid w:val="00562FCC"/>
    <w:rsid w:val="0057109C"/>
    <w:rsid w:val="005759F9"/>
    <w:rsid w:val="00575F4E"/>
    <w:rsid w:val="005807AC"/>
    <w:rsid w:val="0058106A"/>
    <w:rsid w:val="005822A8"/>
    <w:rsid w:val="00590A46"/>
    <w:rsid w:val="00591536"/>
    <w:rsid w:val="005928F1"/>
    <w:rsid w:val="005A1E49"/>
    <w:rsid w:val="005A5EBD"/>
    <w:rsid w:val="005A6345"/>
    <w:rsid w:val="005B2E88"/>
    <w:rsid w:val="005B6748"/>
    <w:rsid w:val="005C1C25"/>
    <w:rsid w:val="005C2761"/>
    <w:rsid w:val="005C55A5"/>
    <w:rsid w:val="005C5ED5"/>
    <w:rsid w:val="005C665A"/>
    <w:rsid w:val="005C75AC"/>
    <w:rsid w:val="005D2E87"/>
    <w:rsid w:val="005D3AAB"/>
    <w:rsid w:val="005D5A45"/>
    <w:rsid w:val="005D722E"/>
    <w:rsid w:val="005E08F5"/>
    <w:rsid w:val="005E19CD"/>
    <w:rsid w:val="005E1C81"/>
    <w:rsid w:val="005E6964"/>
    <w:rsid w:val="005E7738"/>
    <w:rsid w:val="005E78CF"/>
    <w:rsid w:val="005E7C9C"/>
    <w:rsid w:val="005E7E75"/>
    <w:rsid w:val="005F0F8A"/>
    <w:rsid w:val="005F33E5"/>
    <w:rsid w:val="005F7601"/>
    <w:rsid w:val="00611DB6"/>
    <w:rsid w:val="00614C03"/>
    <w:rsid w:val="00621FBC"/>
    <w:rsid w:val="00623864"/>
    <w:rsid w:val="0062559E"/>
    <w:rsid w:val="0062654F"/>
    <w:rsid w:val="00626836"/>
    <w:rsid w:val="006407BD"/>
    <w:rsid w:val="006407DF"/>
    <w:rsid w:val="00645EAC"/>
    <w:rsid w:val="00646EA2"/>
    <w:rsid w:val="00651964"/>
    <w:rsid w:val="00661440"/>
    <w:rsid w:val="006642DA"/>
    <w:rsid w:val="006710C1"/>
    <w:rsid w:val="0067553C"/>
    <w:rsid w:val="00681AE5"/>
    <w:rsid w:val="0068216D"/>
    <w:rsid w:val="00684AE7"/>
    <w:rsid w:val="00685B6B"/>
    <w:rsid w:val="00690D18"/>
    <w:rsid w:val="00691D1E"/>
    <w:rsid w:val="006A121D"/>
    <w:rsid w:val="006B077B"/>
    <w:rsid w:val="006B797C"/>
    <w:rsid w:val="006D2A86"/>
    <w:rsid w:val="006D4801"/>
    <w:rsid w:val="006D4DAF"/>
    <w:rsid w:val="006D795F"/>
    <w:rsid w:val="006D7E53"/>
    <w:rsid w:val="006E0AE3"/>
    <w:rsid w:val="006E7D9D"/>
    <w:rsid w:val="006F06B6"/>
    <w:rsid w:val="006F5B86"/>
    <w:rsid w:val="007017AC"/>
    <w:rsid w:val="00701F3D"/>
    <w:rsid w:val="007048FD"/>
    <w:rsid w:val="00705D8A"/>
    <w:rsid w:val="00712476"/>
    <w:rsid w:val="00715447"/>
    <w:rsid w:val="007160A7"/>
    <w:rsid w:val="00717EFC"/>
    <w:rsid w:val="00743579"/>
    <w:rsid w:val="00753D31"/>
    <w:rsid w:val="00753DDC"/>
    <w:rsid w:val="007622FC"/>
    <w:rsid w:val="0076245C"/>
    <w:rsid w:val="0076339F"/>
    <w:rsid w:val="00763797"/>
    <w:rsid w:val="00774D22"/>
    <w:rsid w:val="007804DD"/>
    <w:rsid w:val="007915F3"/>
    <w:rsid w:val="00791966"/>
    <w:rsid w:val="0079208B"/>
    <w:rsid w:val="007957FA"/>
    <w:rsid w:val="007A0E70"/>
    <w:rsid w:val="007A4797"/>
    <w:rsid w:val="007A4F6E"/>
    <w:rsid w:val="007B2F8B"/>
    <w:rsid w:val="007B5230"/>
    <w:rsid w:val="007B620F"/>
    <w:rsid w:val="007B621A"/>
    <w:rsid w:val="007B6B86"/>
    <w:rsid w:val="007B6EEA"/>
    <w:rsid w:val="007C1F4C"/>
    <w:rsid w:val="007D10CA"/>
    <w:rsid w:val="007D10D9"/>
    <w:rsid w:val="007D13A0"/>
    <w:rsid w:val="007D2E5C"/>
    <w:rsid w:val="007D3AE1"/>
    <w:rsid w:val="007E0BF3"/>
    <w:rsid w:val="007E1FEE"/>
    <w:rsid w:val="007E21C4"/>
    <w:rsid w:val="007F57C9"/>
    <w:rsid w:val="00802D72"/>
    <w:rsid w:val="00803796"/>
    <w:rsid w:val="00804EF1"/>
    <w:rsid w:val="008122D0"/>
    <w:rsid w:val="00812D16"/>
    <w:rsid w:val="008242CB"/>
    <w:rsid w:val="00826E87"/>
    <w:rsid w:val="00830516"/>
    <w:rsid w:val="0083593D"/>
    <w:rsid w:val="00843C23"/>
    <w:rsid w:val="00852B53"/>
    <w:rsid w:val="008556DE"/>
    <w:rsid w:val="00855FE1"/>
    <w:rsid w:val="00860EA9"/>
    <w:rsid w:val="0087224C"/>
    <w:rsid w:val="00873459"/>
    <w:rsid w:val="00876F72"/>
    <w:rsid w:val="00880885"/>
    <w:rsid w:val="008822FD"/>
    <w:rsid w:val="00884D15"/>
    <w:rsid w:val="00885637"/>
    <w:rsid w:val="00890339"/>
    <w:rsid w:val="0089578E"/>
    <w:rsid w:val="008A2925"/>
    <w:rsid w:val="008A63C2"/>
    <w:rsid w:val="008B523F"/>
    <w:rsid w:val="008C3233"/>
    <w:rsid w:val="008C68BB"/>
    <w:rsid w:val="008D254A"/>
    <w:rsid w:val="008D254B"/>
    <w:rsid w:val="008E175B"/>
    <w:rsid w:val="008E57DB"/>
    <w:rsid w:val="008E6DC7"/>
    <w:rsid w:val="008F2931"/>
    <w:rsid w:val="008F6A45"/>
    <w:rsid w:val="00900F8C"/>
    <w:rsid w:val="00903BF5"/>
    <w:rsid w:val="00907E2E"/>
    <w:rsid w:val="00910132"/>
    <w:rsid w:val="0091250B"/>
    <w:rsid w:val="00913D6F"/>
    <w:rsid w:val="00915240"/>
    <w:rsid w:val="00916343"/>
    <w:rsid w:val="00920649"/>
    <w:rsid w:val="009211E0"/>
    <w:rsid w:val="00924932"/>
    <w:rsid w:val="009257F2"/>
    <w:rsid w:val="00932229"/>
    <w:rsid w:val="00935923"/>
    <w:rsid w:val="0094060C"/>
    <w:rsid w:val="009421EE"/>
    <w:rsid w:val="00942CA2"/>
    <w:rsid w:val="00944F0D"/>
    <w:rsid w:val="00946297"/>
    <w:rsid w:val="00950F91"/>
    <w:rsid w:val="009569BA"/>
    <w:rsid w:val="0096256E"/>
    <w:rsid w:val="00963BAA"/>
    <w:rsid w:val="009665A9"/>
    <w:rsid w:val="009705E6"/>
    <w:rsid w:val="00972011"/>
    <w:rsid w:val="00975271"/>
    <w:rsid w:val="00981B0A"/>
    <w:rsid w:val="00982B13"/>
    <w:rsid w:val="00982BFE"/>
    <w:rsid w:val="00984A4B"/>
    <w:rsid w:val="009867CA"/>
    <w:rsid w:val="0099568C"/>
    <w:rsid w:val="00995D82"/>
    <w:rsid w:val="009B13B6"/>
    <w:rsid w:val="009B58C6"/>
    <w:rsid w:val="009B7512"/>
    <w:rsid w:val="009C20C7"/>
    <w:rsid w:val="009C4ED9"/>
    <w:rsid w:val="009C633D"/>
    <w:rsid w:val="009D0379"/>
    <w:rsid w:val="009D4ECD"/>
    <w:rsid w:val="009D7C1A"/>
    <w:rsid w:val="009E11D3"/>
    <w:rsid w:val="009E3E7B"/>
    <w:rsid w:val="009E3FBA"/>
    <w:rsid w:val="009F1C63"/>
    <w:rsid w:val="009F358B"/>
    <w:rsid w:val="009F5992"/>
    <w:rsid w:val="009F6EF5"/>
    <w:rsid w:val="009F7994"/>
    <w:rsid w:val="00A01D2B"/>
    <w:rsid w:val="00A0426A"/>
    <w:rsid w:val="00A21109"/>
    <w:rsid w:val="00A26A8C"/>
    <w:rsid w:val="00A30B4D"/>
    <w:rsid w:val="00A33243"/>
    <w:rsid w:val="00A34551"/>
    <w:rsid w:val="00A362EA"/>
    <w:rsid w:val="00A41B73"/>
    <w:rsid w:val="00A4233A"/>
    <w:rsid w:val="00A43785"/>
    <w:rsid w:val="00A46AAE"/>
    <w:rsid w:val="00A474B8"/>
    <w:rsid w:val="00A5282A"/>
    <w:rsid w:val="00A56766"/>
    <w:rsid w:val="00A60BC0"/>
    <w:rsid w:val="00A620DD"/>
    <w:rsid w:val="00A70545"/>
    <w:rsid w:val="00A747CD"/>
    <w:rsid w:val="00A804AA"/>
    <w:rsid w:val="00A828AF"/>
    <w:rsid w:val="00A904CF"/>
    <w:rsid w:val="00A92364"/>
    <w:rsid w:val="00A936D0"/>
    <w:rsid w:val="00A95FE9"/>
    <w:rsid w:val="00A96E1A"/>
    <w:rsid w:val="00A97167"/>
    <w:rsid w:val="00AA1AD1"/>
    <w:rsid w:val="00AA2720"/>
    <w:rsid w:val="00AA27A7"/>
    <w:rsid w:val="00AA2F61"/>
    <w:rsid w:val="00AA44AD"/>
    <w:rsid w:val="00AA4FF7"/>
    <w:rsid w:val="00AB03A4"/>
    <w:rsid w:val="00AB0947"/>
    <w:rsid w:val="00AB1A1D"/>
    <w:rsid w:val="00AB4893"/>
    <w:rsid w:val="00AB554E"/>
    <w:rsid w:val="00AB7243"/>
    <w:rsid w:val="00AC0D4A"/>
    <w:rsid w:val="00AC4715"/>
    <w:rsid w:val="00AC5DBB"/>
    <w:rsid w:val="00AD13DA"/>
    <w:rsid w:val="00AD6967"/>
    <w:rsid w:val="00AD79CE"/>
    <w:rsid w:val="00AE1E59"/>
    <w:rsid w:val="00AE43D7"/>
    <w:rsid w:val="00AE5206"/>
    <w:rsid w:val="00AE79FF"/>
    <w:rsid w:val="00AF466B"/>
    <w:rsid w:val="00B01C94"/>
    <w:rsid w:val="00B02C33"/>
    <w:rsid w:val="00B03B63"/>
    <w:rsid w:val="00B05238"/>
    <w:rsid w:val="00B06AB9"/>
    <w:rsid w:val="00B07E02"/>
    <w:rsid w:val="00B10751"/>
    <w:rsid w:val="00B14A26"/>
    <w:rsid w:val="00B14CF2"/>
    <w:rsid w:val="00B25F49"/>
    <w:rsid w:val="00B26AE7"/>
    <w:rsid w:val="00B27223"/>
    <w:rsid w:val="00B27D87"/>
    <w:rsid w:val="00B30F1F"/>
    <w:rsid w:val="00B514AA"/>
    <w:rsid w:val="00B51992"/>
    <w:rsid w:val="00B522A9"/>
    <w:rsid w:val="00B52592"/>
    <w:rsid w:val="00B52E37"/>
    <w:rsid w:val="00B562F9"/>
    <w:rsid w:val="00B621F5"/>
    <w:rsid w:val="00B6383F"/>
    <w:rsid w:val="00B7192C"/>
    <w:rsid w:val="00B7508A"/>
    <w:rsid w:val="00B764D3"/>
    <w:rsid w:val="00B77F6A"/>
    <w:rsid w:val="00B80B61"/>
    <w:rsid w:val="00B80F5E"/>
    <w:rsid w:val="00B82E84"/>
    <w:rsid w:val="00B845D8"/>
    <w:rsid w:val="00B848D4"/>
    <w:rsid w:val="00B86CA3"/>
    <w:rsid w:val="00B90036"/>
    <w:rsid w:val="00B92236"/>
    <w:rsid w:val="00BA0B83"/>
    <w:rsid w:val="00BA4ECC"/>
    <w:rsid w:val="00BB1BE0"/>
    <w:rsid w:val="00BB387F"/>
    <w:rsid w:val="00BB604E"/>
    <w:rsid w:val="00BC2549"/>
    <w:rsid w:val="00BC2AAC"/>
    <w:rsid w:val="00BC4112"/>
    <w:rsid w:val="00BC784F"/>
    <w:rsid w:val="00BD0C4A"/>
    <w:rsid w:val="00BF6BFA"/>
    <w:rsid w:val="00BF6DA4"/>
    <w:rsid w:val="00BF749A"/>
    <w:rsid w:val="00C02678"/>
    <w:rsid w:val="00C04FCB"/>
    <w:rsid w:val="00C31A50"/>
    <w:rsid w:val="00C32775"/>
    <w:rsid w:val="00C34A1B"/>
    <w:rsid w:val="00C357D0"/>
    <w:rsid w:val="00C360AA"/>
    <w:rsid w:val="00C36337"/>
    <w:rsid w:val="00C36D41"/>
    <w:rsid w:val="00C464BC"/>
    <w:rsid w:val="00C52C17"/>
    <w:rsid w:val="00C56D4C"/>
    <w:rsid w:val="00C629C2"/>
    <w:rsid w:val="00C630FF"/>
    <w:rsid w:val="00C65ADF"/>
    <w:rsid w:val="00C67FFB"/>
    <w:rsid w:val="00C72D95"/>
    <w:rsid w:val="00C7319F"/>
    <w:rsid w:val="00C93980"/>
    <w:rsid w:val="00C95259"/>
    <w:rsid w:val="00C9602A"/>
    <w:rsid w:val="00CA241C"/>
    <w:rsid w:val="00CA5C29"/>
    <w:rsid w:val="00CA5DFE"/>
    <w:rsid w:val="00CB7F84"/>
    <w:rsid w:val="00CC14B3"/>
    <w:rsid w:val="00CC62EF"/>
    <w:rsid w:val="00CC7411"/>
    <w:rsid w:val="00CD04FC"/>
    <w:rsid w:val="00CD08FC"/>
    <w:rsid w:val="00CE1126"/>
    <w:rsid w:val="00CE5CFC"/>
    <w:rsid w:val="00CE7D01"/>
    <w:rsid w:val="00CF0583"/>
    <w:rsid w:val="00CF0A56"/>
    <w:rsid w:val="00CF7288"/>
    <w:rsid w:val="00D00606"/>
    <w:rsid w:val="00D16D30"/>
    <w:rsid w:val="00D17DAD"/>
    <w:rsid w:val="00D219B8"/>
    <w:rsid w:val="00D21EFB"/>
    <w:rsid w:val="00D241B6"/>
    <w:rsid w:val="00D25781"/>
    <w:rsid w:val="00D265E6"/>
    <w:rsid w:val="00D26B25"/>
    <w:rsid w:val="00D309DD"/>
    <w:rsid w:val="00D313B2"/>
    <w:rsid w:val="00D32AEA"/>
    <w:rsid w:val="00D34311"/>
    <w:rsid w:val="00D34429"/>
    <w:rsid w:val="00D40AB4"/>
    <w:rsid w:val="00D434C7"/>
    <w:rsid w:val="00D4449F"/>
    <w:rsid w:val="00D456CC"/>
    <w:rsid w:val="00D47F5F"/>
    <w:rsid w:val="00D51904"/>
    <w:rsid w:val="00D54ADD"/>
    <w:rsid w:val="00D56B99"/>
    <w:rsid w:val="00D6013D"/>
    <w:rsid w:val="00D61AF7"/>
    <w:rsid w:val="00D655E2"/>
    <w:rsid w:val="00D65EAB"/>
    <w:rsid w:val="00D72C17"/>
    <w:rsid w:val="00D7310E"/>
    <w:rsid w:val="00D75490"/>
    <w:rsid w:val="00D77D94"/>
    <w:rsid w:val="00D840B0"/>
    <w:rsid w:val="00D9156C"/>
    <w:rsid w:val="00D92523"/>
    <w:rsid w:val="00D933F7"/>
    <w:rsid w:val="00D97630"/>
    <w:rsid w:val="00DA0248"/>
    <w:rsid w:val="00DB088D"/>
    <w:rsid w:val="00DB1F6E"/>
    <w:rsid w:val="00DB788D"/>
    <w:rsid w:val="00DD140B"/>
    <w:rsid w:val="00DD37AC"/>
    <w:rsid w:val="00DD37B3"/>
    <w:rsid w:val="00DE3412"/>
    <w:rsid w:val="00DE3C29"/>
    <w:rsid w:val="00DE577E"/>
    <w:rsid w:val="00DE579B"/>
    <w:rsid w:val="00DF09F1"/>
    <w:rsid w:val="00DF26F4"/>
    <w:rsid w:val="00DF6B31"/>
    <w:rsid w:val="00E044C7"/>
    <w:rsid w:val="00E05DA4"/>
    <w:rsid w:val="00E06E95"/>
    <w:rsid w:val="00E10D95"/>
    <w:rsid w:val="00E1637A"/>
    <w:rsid w:val="00E25A32"/>
    <w:rsid w:val="00E2688C"/>
    <w:rsid w:val="00E271BF"/>
    <w:rsid w:val="00E3032F"/>
    <w:rsid w:val="00E3363A"/>
    <w:rsid w:val="00E3738E"/>
    <w:rsid w:val="00E378F3"/>
    <w:rsid w:val="00E41D8B"/>
    <w:rsid w:val="00E43A36"/>
    <w:rsid w:val="00E4420B"/>
    <w:rsid w:val="00E44A9E"/>
    <w:rsid w:val="00E46C34"/>
    <w:rsid w:val="00E50B99"/>
    <w:rsid w:val="00E522CF"/>
    <w:rsid w:val="00E55E52"/>
    <w:rsid w:val="00E56331"/>
    <w:rsid w:val="00E56DBB"/>
    <w:rsid w:val="00E57B04"/>
    <w:rsid w:val="00E615BF"/>
    <w:rsid w:val="00E65212"/>
    <w:rsid w:val="00E6558F"/>
    <w:rsid w:val="00E65B76"/>
    <w:rsid w:val="00E66129"/>
    <w:rsid w:val="00E71F81"/>
    <w:rsid w:val="00E81E90"/>
    <w:rsid w:val="00E83FFD"/>
    <w:rsid w:val="00E84268"/>
    <w:rsid w:val="00E87FF5"/>
    <w:rsid w:val="00E928AA"/>
    <w:rsid w:val="00E96A29"/>
    <w:rsid w:val="00EA08A8"/>
    <w:rsid w:val="00EA6FC9"/>
    <w:rsid w:val="00EB11EF"/>
    <w:rsid w:val="00EB24CB"/>
    <w:rsid w:val="00EB7785"/>
    <w:rsid w:val="00EC0741"/>
    <w:rsid w:val="00EC1C90"/>
    <w:rsid w:val="00EC489F"/>
    <w:rsid w:val="00EC6979"/>
    <w:rsid w:val="00EC7AE7"/>
    <w:rsid w:val="00ED01C0"/>
    <w:rsid w:val="00ED1732"/>
    <w:rsid w:val="00ED39A9"/>
    <w:rsid w:val="00ED41FC"/>
    <w:rsid w:val="00ED476B"/>
    <w:rsid w:val="00ED5AD8"/>
    <w:rsid w:val="00ED6648"/>
    <w:rsid w:val="00EE4335"/>
    <w:rsid w:val="00EF4367"/>
    <w:rsid w:val="00EF4A8A"/>
    <w:rsid w:val="00EF5A22"/>
    <w:rsid w:val="00EF5E46"/>
    <w:rsid w:val="00EF78AC"/>
    <w:rsid w:val="00F047F5"/>
    <w:rsid w:val="00F06E5D"/>
    <w:rsid w:val="00F12166"/>
    <w:rsid w:val="00F13AC6"/>
    <w:rsid w:val="00F14D40"/>
    <w:rsid w:val="00F17A10"/>
    <w:rsid w:val="00F17D1D"/>
    <w:rsid w:val="00F21A0D"/>
    <w:rsid w:val="00F23385"/>
    <w:rsid w:val="00F237AB"/>
    <w:rsid w:val="00F31035"/>
    <w:rsid w:val="00F36678"/>
    <w:rsid w:val="00F471A0"/>
    <w:rsid w:val="00F52516"/>
    <w:rsid w:val="00F572E3"/>
    <w:rsid w:val="00F63E89"/>
    <w:rsid w:val="00F64D23"/>
    <w:rsid w:val="00F65AA1"/>
    <w:rsid w:val="00F67A66"/>
    <w:rsid w:val="00F70DDE"/>
    <w:rsid w:val="00F7531D"/>
    <w:rsid w:val="00F75A7D"/>
    <w:rsid w:val="00F77DD9"/>
    <w:rsid w:val="00F93656"/>
    <w:rsid w:val="00FA0900"/>
    <w:rsid w:val="00FA1F98"/>
    <w:rsid w:val="00FA20B4"/>
    <w:rsid w:val="00FA746C"/>
    <w:rsid w:val="00FB06C5"/>
    <w:rsid w:val="00FB1112"/>
    <w:rsid w:val="00FB1D6B"/>
    <w:rsid w:val="00FB2A68"/>
    <w:rsid w:val="00FB2DE0"/>
    <w:rsid w:val="00FB3A43"/>
    <w:rsid w:val="00FB4862"/>
    <w:rsid w:val="00FC1095"/>
    <w:rsid w:val="00FC4252"/>
    <w:rsid w:val="00FD0E3F"/>
    <w:rsid w:val="00FD5431"/>
    <w:rsid w:val="00FD5FCC"/>
    <w:rsid w:val="00FF201B"/>
    <w:rsid w:val="00FF5F9D"/>
    <w:rsid w:val="00FF7F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8E17B1"/>
  <w15:docId w15:val="{61B3ED90-9DAD-44F1-83A4-2DF52A815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3363A"/>
    <w:pPr>
      <w:spacing w:after="0" w:line="240" w:lineRule="auto"/>
    </w:pPr>
    <w:rPr>
      <w:rFonts w:ascii="Bookman Old Style" w:eastAsia="Times New Roman" w:hAnsi="Bookman Old Style" w:cs="Times New Roman"/>
      <w:sz w:val="24"/>
      <w:szCs w:val="20"/>
      <w:lang w:eastAsia="cs-CZ"/>
    </w:rPr>
  </w:style>
  <w:style w:type="paragraph" w:styleId="Nadpis2">
    <w:name w:val="heading 2"/>
    <w:basedOn w:val="Normln"/>
    <w:next w:val="Normln"/>
    <w:link w:val="Nadpis2Char"/>
    <w:uiPriority w:val="9"/>
    <w:unhideWhenUsed/>
    <w:qFormat/>
    <w:rsid w:val="0088088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E3363A"/>
    <w:pPr>
      <w:tabs>
        <w:tab w:val="left" w:pos="1276"/>
        <w:tab w:val="left" w:pos="4536"/>
        <w:tab w:val="left" w:pos="6946"/>
      </w:tabs>
      <w:jc w:val="both"/>
    </w:pPr>
  </w:style>
  <w:style w:type="character" w:customStyle="1" w:styleId="ZkladntextChar">
    <w:name w:val="Základní text Char"/>
    <w:basedOn w:val="Standardnpsmoodstavce"/>
    <w:link w:val="Zkladntext"/>
    <w:rsid w:val="00E3363A"/>
    <w:rPr>
      <w:rFonts w:ascii="Bookman Old Style" w:eastAsia="Times New Roman" w:hAnsi="Bookman Old Style" w:cs="Times New Roman"/>
      <w:sz w:val="24"/>
      <w:szCs w:val="20"/>
      <w:lang w:eastAsia="cs-CZ"/>
    </w:rPr>
  </w:style>
  <w:style w:type="paragraph" w:styleId="Nzev">
    <w:name w:val="Title"/>
    <w:basedOn w:val="Normln"/>
    <w:link w:val="NzevChar"/>
    <w:qFormat/>
    <w:rsid w:val="00E3363A"/>
    <w:pPr>
      <w:jc w:val="center"/>
    </w:pPr>
    <w:rPr>
      <w:rFonts w:ascii="Arial" w:hAnsi="Arial" w:cs="Arial"/>
      <w:b/>
      <w:bCs/>
      <w:sz w:val="28"/>
    </w:rPr>
  </w:style>
  <w:style w:type="character" w:customStyle="1" w:styleId="NzevChar">
    <w:name w:val="Název Char"/>
    <w:basedOn w:val="Standardnpsmoodstavce"/>
    <w:link w:val="Nzev"/>
    <w:rsid w:val="00E3363A"/>
    <w:rPr>
      <w:rFonts w:ascii="Arial" w:eastAsia="Times New Roman" w:hAnsi="Arial" w:cs="Arial"/>
      <w:b/>
      <w:bCs/>
      <w:sz w:val="28"/>
      <w:szCs w:val="20"/>
      <w:lang w:eastAsia="cs-CZ"/>
    </w:rPr>
  </w:style>
  <w:style w:type="paragraph" w:styleId="Zpat">
    <w:name w:val="footer"/>
    <w:basedOn w:val="Normln"/>
    <w:link w:val="ZpatChar"/>
    <w:rsid w:val="00E3363A"/>
    <w:pPr>
      <w:tabs>
        <w:tab w:val="center" w:pos="4536"/>
        <w:tab w:val="right" w:pos="9072"/>
      </w:tabs>
    </w:pPr>
  </w:style>
  <w:style w:type="character" w:customStyle="1" w:styleId="ZpatChar">
    <w:name w:val="Zápatí Char"/>
    <w:basedOn w:val="Standardnpsmoodstavce"/>
    <w:link w:val="Zpat"/>
    <w:rsid w:val="00E3363A"/>
    <w:rPr>
      <w:rFonts w:ascii="Bookman Old Style" w:eastAsia="Times New Roman" w:hAnsi="Bookman Old Style" w:cs="Times New Roman"/>
      <w:sz w:val="24"/>
      <w:szCs w:val="20"/>
      <w:lang w:eastAsia="cs-CZ"/>
    </w:rPr>
  </w:style>
  <w:style w:type="character" w:styleId="slostrnky">
    <w:name w:val="page number"/>
    <w:basedOn w:val="Standardnpsmoodstavce"/>
    <w:rsid w:val="00E3363A"/>
  </w:style>
  <w:style w:type="paragraph" w:styleId="Odstavecseseznamem">
    <w:name w:val="List Paragraph"/>
    <w:basedOn w:val="Normln"/>
    <w:uiPriority w:val="34"/>
    <w:qFormat/>
    <w:rsid w:val="00E3363A"/>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CA5DFE"/>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AB4893"/>
    <w:rPr>
      <w:rFonts w:ascii="Tahoma" w:hAnsi="Tahoma" w:cs="Tahoma"/>
      <w:sz w:val="16"/>
      <w:szCs w:val="16"/>
    </w:rPr>
  </w:style>
  <w:style w:type="character" w:customStyle="1" w:styleId="TextbublinyChar">
    <w:name w:val="Text bubliny Char"/>
    <w:basedOn w:val="Standardnpsmoodstavce"/>
    <w:link w:val="Textbubliny"/>
    <w:uiPriority w:val="99"/>
    <w:semiHidden/>
    <w:rsid w:val="00AB4893"/>
    <w:rPr>
      <w:rFonts w:ascii="Tahoma" w:eastAsia="Times New Roman" w:hAnsi="Tahoma" w:cs="Tahoma"/>
      <w:sz w:val="16"/>
      <w:szCs w:val="16"/>
      <w:lang w:eastAsia="cs-CZ"/>
    </w:rPr>
  </w:style>
  <w:style w:type="table" w:styleId="Mkatabulky">
    <w:name w:val="Table Grid"/>
    <w:basedOn w:val="Normlntabulka"/>
    <w:rsid w:val="006B797C"/>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9211E0"/>
    <w:pPr>
      <w:spacing w:before="100" w:beforeAutospacing="1" w:after="100" w:afterAutospacing="1"/>
    </w:pPr>
    <w:rPr>
      <w:rFonts w:ascii="Times New Roman" w:hAnsi="Times New Roman"/>
      <w:szCs w:val="24"/>
    </w:rPr>
  </w:style>
  <w:style w:type="paragraph" w:styleId="Textpoznpodarou">
    <w:name w:val="footnote text"/>
    <w:basedOn w:val="Normln"/>
    <w:link w:val="TextpoznpodarouChar"/>
    <w:uiPriority w:val="99"/>
    <w:semiHidden/>
    <w:unhideWhenUsed/>
    <w:rsid w:val="00626836"/>
    <w:rPr>
      <w:rFonts w:asciiTheme="minorHAnsi" w:eastAsiaTheme="minorHAnsi" w:hAnsiTheme="minorHAnsi" w:cstheme="minorBidi"/>
      <w:sz w:val="20"/>
      <w:lang w:eastAsia="en-US"/>
    </w:rPr>
  </w:style>
  <w:style w:type="character" w:customStyle="1" w:styleId="TextpoznpodarouChar">
    <w:name w:val="Text pozn. pod čarou Char"/>
    <w:basedOn w:val="Standardnpsmoodstavce"/>
    <w:link w:val="Textpoznpodarou"/>
    <w:uiPriority w:val="99"/>
    <w:semiHidden/>
    <w:rsid w:val="00626836"/>
    <w:rPr>
      <w:sz w:val="20"/>
      <w:szCs w:val="20"/>
    </w:rPr>
  </w:style>
  <w:style w:type="character" w:styleId="Znakapoznpodarou">
    <w:name w:val="footnote reference"/>
    <w:basedOn w:val="Standardnpsmoodstavce"/>
    <w:uiPriority w:val="99"/>
    <w:semiHidden/>
    <w:unhideWhenUsed/>
    <w:rsid w:val="00626836"/>
    <w:rPr>
      <w:vertAlign w:val="superscript"/>
    </w:rPr>
  </w:style>
  <w:style w:type="character" w:styleId="Odkaznakoment">
    <w:name w:val="annotation reference"/>
    <w:basedOn w:val="Standardnpsmoodstavce"/>
    <w:uiPriority w:val="99"/>
    <w:semiHidden/>
    <w:unhideWhenUsed/>
    <w:rsid w:val="00A34551"/>
    <w:rPr>
      <w:sz w:val="16"/>
      <w:szCs w:val="16"/>
    </w:rPr>
  </w:style>
  <w:style w:type="paragraph" w:styleId="Textkomente">
    <w:name w:val="annotation text"/>
    <w:basedOn w:val="Normln"/>
    <w:link w:val="TextkomenteChar"/>
    <w:uiPriority w:val="99"/>
    <w:semiHidden/>
    <w:unhideWhenUsed/>
    <w:rsid w:val="00A34551"/>
    <w:rPr>
      <w:sz w:val="20"/>
    </w:rPr>
  </w:style>
  <w:style w:type="character" w:customStyle="1" w:styleId="TextkomenteChar">
    <w:name w:val="Text komentáře Char"/>
    <w:basedOn w:val="Standardnpsmoodstavce"/>
    <w:link w:val="Textkomente"/>
    <w:uiPriority w:val="99"/>
    <w:semiHidden/>
    <w:rsid w:val="00A34551"/>
    <w:rPr>
      <w:rFonts w:ascii="Bookman Old Style" w:eastAsia="Times New Roman" w:hAnsi="Bookman Old Style"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34551"/>
    <w:rPr>
      <w:b/>
      <w:bCs/>
    </w:rPr>
  </w:style>
  <w:style w:type="character" w:customStyle="1" w:styleId="PedmtkomenteChar">
    <w:name w:val="Předmět komentáře Char"/>
    <w:basedOn w:val="TextkomenteChar"/>
    <w:link w:val="Pedmtkomente"/>
    <w:uiPriority w:val="99"/>
    <w:semiHidden/>
    <w:rsid w:val="00A34551"/>
    <w:rPr>
      <w:rFonts w:ascii="Bookman Old Style" w:eastAsia="Times New Roman" w:hAnsi="Bookman Old Style" w:cs="Times New Roman"/>
      <w:b/>
      <w:bCs/>
      <w:sz w:val="20"/>
      <w:szCs w:val="20"/>
      <w:lang w:eastAsia="cs-CZ"/>
    </w:rPr>
  </w:style>
  <w:style w:type="character" w:customStyle="1" w:styleId="Nadpis2Char">
    <w:name w:val="Nadpis 2 Char"/>
    <w:basedOn w:val="Standardnpsmoodstavce"/>
    <w:link w:val="Nadpis2"/>
    <w:uiPriority w:val="9"/>
    <w:rsid w:val="00880885"/>
    <w:rPr>
      <w:rFonts w:asciiTheme="majorHAnsi" w:eastAsiaTheme="majorEastAsia" w:hAnsiTheme="majorHAnsi" w:cstheme="majorBidi"/>
      <w:color w:val="365F91" w:themeColor="accent1" w:themeShade="BF"/>
      <w:sz w:val="26"/>
      <w:szCs w:val="2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868045">
      <w:bodyDiv w:val="1"/>
      <w:marLeft w:val="0"/>
      <w:marRight w:val="0"/>
      <w:marTop w:val="0"/>
      <w:marBottom w:val="0"/>
      <w:divBdr>
        <w:top w:val="none" w:sz="0" w:space="0" w:color="auto"/>
        <w:left w:val="none" w:sz="0" w:space="0" w:color="auto"/>
        <w:bottom w:val="none" w:sz="0" w:space="0" w:color="auto"/>
        <w:right w:val="none" w:sz="0" w:space="0" w:color="auto"/>
      </w:divBdr>
    </w:div>
    <w:div w:id="291596409">
      <w:bodyDiv w:val="1"/>
      <w:marLeft w:val="0"/>
      <w:marRight w:val="0"/>
      <w:marTop w:val="0"/>
      <w:marBottom w:val="0"/>
      <w:divBdr>
        <w:top w:val="none" w:sz="0" w:space="0" w:color="auto"/>
        <w:left w:val="none" w:sz="0" w:space="0" w:color="auto"/>
        <w:bottom w:val="none" w:sz="0" w:space="0" w:color="auto"/>
        <w:right w:val="none" w:sz="0" w:space="0" w:color="auto"/>
      </w:divBdr>
    </w:div>
    <w:div w:id="363560216">
      <w:bodyDiv w:val="1"/>
      <w:marLeft w:val="0"/>
      <w:marRight w:val="0"/>
      <w:marTop w:val="0"/>
      <w:marBottom w:val="0"/>
      <w:divBdr>
        <w:top w:val="none" w:sz="0" w:space="0" w:color="auto"/>
        <w:left w:val="none" w:sz="0" w:space="0" w:color="auto"/>
        <w:bottom w:val="none" w:sz="0" w:space="0" w:color="auto"/>
        <w:right w:val="none" w:sz="0" w:space="0" w:color="auto"/>
      </w:divBdr>
    </w:div>
    <w:div w:id="869220042">
      <w:bodyDiv w:val="1"/>
      <w:marLeft w:val="0"/>
      <w:marRight w:val="0"/>
      <w:marTop w:val="0"/>
      <w:marBottom w:val="0"/>
      <w:divBdr>
        <w:top w:val="none" w:sz="0" w:space="0" w:color="auto"/>
        <w:left w:val="none" w:sz="0" w:space="0" w:color="auto"/>
        <w:bottom w:val="none" w:sz="0" w:space="0" w:color="auto"/>
        <w:right w:val="none" w:sz="0" w:space="0" w:color="auto"/>
      </w:divBdr>
      <w:divsChild>
        <w:div w:id="1705517903">
          <w:marLeft w:val="0"/>
          <w:marRight w:val="0"/>
          <w:marTop w:val="0"/>
          <w:marBottom w:val="0"/>
          <w:divBdr>
            <w:top w:val="none" w:sz="0" w:space="0" w:color="auto"/>
            <w:left w:val="none" w:sz="0" w:space="0" w:color="auto"/>
            <w:bottom w:val="none" w:sz="0" w:space="0" w:color="auto"/>
            <w:right w:val="none" w:sz="0" w:space="0" w:color="auto"/>
          </w:divBdr>
        </w:div>
        <w:div w:id="585502210">
          <w:marLeft w:val="0"/>
          <w:marRight w:val="0"/>
          <w:marTop w:val="0"/>
          <w:marBottom w:val="0"/>
          <w:divBdr>
            <w:top w:val="none" w:sz="0" w:space="0" w:color="auto"/>
            <w:left w:val="none" w:sz="0" w:space="0" w:color="auto"/>
            <w:bottom w:val="none" w:sz="0" w:space="0" w:color="auto"/>
            <w:right w:val="none" w:sz="0" w:space="0" w:color="auto"/>
          </w:divBdr>
          <w:divsChild>
            <w:div w:id="282543821">
              <w:marLeft w:val="0"/>
              <w:marRight w:val="0"/>
              <w:marTop w:val="0"/>
              <w:marBottom w:val="0"/>
              <w:divBdr>
                <w:top w:val="none" w:sz="0" w:space="0" w:color="auto"/>
                <w:left w:val="none" w:sz="0" w:space="0" w:color="auto"/>
                <w:bottom w:val="none" w:sz="0" w:space="0" w:color="auto"/>
                <w:right w:val="none" w:sz="0" w:space="0" w:color="auto"/>
              </w:divBdr>
            </w:div>
            <w:div w:id="1392579646">
              <w:marLeft w:val="0"/>
              <w:marRight w:val="0"/>
              <w:marTop w:val="0"/>
              <w:marBottom w:val="0"/>
              <w:divBdr>
                <w:top w:val="none" w:sz="0" w:space="0" w:color="auto"/>
                <w:left w:val="none" w:sz="0" w:space="0" w:color="auto"/>
                <w:bottom w:val="none" w:sz="0" w:space="0" w:color="auto"/>
                <w:right w:val="none" w:sz="0" w:space="0" w:color="auto"/>
              </w:divBdr>
              <w:divsChild>
                <w:div w:id="907158040">
                  <w:marLeft w:val="0"/>
                  <w:marRight w:val="0"/>
                  <w:marTop w:val="0"/>
                  <w:marBottom w:val="0"/>
                  <w:divBdr>
                    <w:top w:val="none" w:sz="0" w:space="0" w:color="auto"/>
                    <w:left w:val="none" w:sz="0" w:space="0" w:color="auto"/>
                    <w:bottom w:val="none" w:sz="0" w:space="0" w:color="auto"/>
                    <w:right w:val="none" w:sz="0" w:space="0" w:color="auto"/>
                  </w:divBdr>
                </w:div>
                <w:div w:id="199487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131341">
          <w:marLeft w:val="0"/>
          <w:marRight w:val="0"/>
          <w:marTop w:val="300"/>
          <w:marBottom w:val="300"/>
          <w:divBdr>
            <w:top w:val="none" w:sz="0" w:space="0" w:color="auto"/>
            <w:left w:val="none" w:sz="0" w:space="0" w:color="auto"/>
            <w:bottom w:val="none" w:sz="0" w:space="0" w:color="auto"/>
            <w:right w:val="none" w:sz="0" w:space="0" w:color="auto"/>
          </w:divBdr>
          <w:divsChild>
            <w:div w:id="226578298">
              <w:marLeft w:val="0"/>
              <w:marRight w:val="0"/>
              <w:marTop w:val="0"/>
              <w:marBottom w:val="0"/>
              <w:divBdr>
                <w:top w:val="none" w:sz="0" w:space="0" w:color="auto"/>
                <w:left w:val="none" w:sz="0" w:space="0" w:color="auto"/>
                <w:bottom w:val="none" w:sz="0" w:space="0" w:color="auto"/>
                <w:right w:val="none" w:sz="0" w:space="0" w:color="auto"/>
              </w:divBdr>
              <w:divsChild>
                <w:div w:id="18437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67189">
          <w:marLeft w:val="0"/>
          <w:marRight w:val="0"/>
          <w:marTop w:val="0"/>
          <w:marBottom w:val="0"/>
          <w:divBdr>
            <w:top w:val="none" w:sz="0" w:space="0" w:color="auto"/>
            <w:left w:val="none" w:sz="0" w:space="0" w:color="auto"/>
            <w:bottom w:val="none" w:sz="0" w:space="0" w:color="auto"/>
            <w:right w:val="none" w:sz="0" w:space="0" w:color="auto"/>
          </w:divBdr>
          <w:divsChild>
            <w:div w:id="665326732">
              <w:marLeft w:val="0"/>
              <w:marRight w:val="0"/>
              <w:marTop w:val="0"/>
              <w:marBottom w:val="0"/>
              <w:divBdr>
                <w:top w:val="none" w:sz="0" w:space="0" w:color="auto"/>
                <w:left w:val="none" w:sz="0" w:space="0" w:color="auto"/>
                <w:bottom w:val="none" w:sz="0" w:space="0" w:color="auto"/>
                <w:right w:val="none" w:sz="0" w:space="0" w:color="auto"/>
              </w:divBdr>
            </w:div>
            <w:div w:id="592012345">
              <w:marLeft w:val="0"/>
              <w:marRight w:val="0"/>
              <w:marTop w:val="0"/>
              <w:marBottom w:val="0"/>
              <w:divBdr>
                <w:top w:val="none" w:sz="0" w:space="0" w:color="auto"/>
                <w:left w:val="none" w:sz="0" w:space="0" w:color="auto"/>
                <w:bottom w:val="none" w:sz="0" w:space="0" w:color="auto"/>
                <w:right w:val="none" w:sz="0" w:space="0" w:color="auto"/>
              </w:divBdr>
              <w:divsChild>
                <w:div w:id="1542012113">
                  <w:marLeft w:val="0"/>
                  <w:marRight w:val="0"/>
                  <w:marTop w:val="0"/>
                  <w:marBottom w:val="0"/>
                  <w:divBdr>
                    <w:top w:val="none" w:sz="0" w:space="0" w:color="auto"/>
                    <w:left w:val="none" w:sz="0" w:space="0" w:color="auto"/>
                    <w:bottom w:val="none" w:sz="0" w:space="0" w:color="auto"/>
                    <w:right w:val="none" w:sz="0" w:space="0" w:color="auto"/>
                  </w:divBdr>
                </w:div>
                <w:div w:id="117992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45642">
      <w:bodyDiv w:val="1"/>
      <w:marLeft w:val="0"/>
      <w:marRight w:val="0"/>
      <w:marTop w:val="0"/>
      <w:marBottom w:val="0"/>
      <w:divBdr>
        <w:top w:val="none" w:sz="0" w:space="0" w:color="auto"/>
        <w:left w:val="none" w:sz="0" w:space="0" w:color="auto"/>
        <w:bottom w:val="none" w:sz="0" w:space="0" w:color="auto"/>
        <w:right w:val="none" w:sz="0" w:space="0" w:color="auto"/>
      </w:divBdr>
    </w:div>
    <w:div w:id="1136723876">
      <w:bodyDiv w:val="1"/>
      <w:marLeft w:val="0"/>
      <w:marRight w:val="0"/>
      <w:marTop w:val="0"/>
      <w:marBottom w:val="0"/>
      <w:divBdr>
        <w:top w:val="none" w:sz="0" w:space="0" w:color="auto"/>
        <w:left w:val="none" w:sz="0" w:space="0" w:color="auto"/>
        <w:bottom w:val="none" w:sz="0" w:space="0" w:color="auto"/>
        <w:right w:val="none" w:sz="0" w:space="0" w:color="auto"/>
      </w:divBdr>
    </w:div>
    <w:div w:id="1300451312">
      <w:bodyDiv w:val="1"/>
      <w:marLeft w:val="0"/>
      <w:marRight w:val="0"/>
      <w:marTop w:val="0"/>
      <w:marBottom w:val="0"/>
      <w:divBdr>
        <w:top w:val="none" w:sz="0" w:space="0" w:color="auto"/>
        <w:left w:val="none" w:sz="0" w:space="0" w:color="auto"/>
        <w:bottom w:val="none" w:sz="0" w:space="0" w:color="auto"/>
        <w:right w:val="none" w:sz="0" w:space="0" w:color="auto"/>
      </w:divBdr>
    </w:div>
    <w:div w:id="1367221652">
      <w:bodyDiv w:val="1"/>
      <w:marLeft w:val="0"/>
      <w:marRight w:val="0"/>
      <w:marTop w:val="0"/>
      <w:marBottom w:val="0"/>
      <w:divBdr>
        <w:top w:val="none" w:sz="0" w:space="0" w:color="auto"/>
        <w:left w:val="none" w:sz="0" w:space="0" w:color="auto"/>
        <w:bottom w:val="none" w:sz="0" w:space="0" w:color="auto"/>
        <w:right w:val="none" w:sz="0" w:space="0" w:color="auto"/>
      </w:divBdr>
    </w:div>
    <w:div w:id="1548640756">
      <w:bodyDiv w:val="1"/>
      <w:marLeft w:val="0"/>
      <w:marRight w:val="0"/>
      <w:marTop w:val="0"/>
      <w:marBottom w:val="0"/>
      <w:divBdr>
        <w:top w:val="none" w:sz="0" w:space="0" w:color="auto"/>
        <w:left w:val="none" w:sz="0" w:space="0" w:color="auto"/>
        <w:bottom w:val="none" w:sz="0" w:space="0" w:color="auto"/>
        <w:right w:val="none" w:sz="0" w:space="0" w:color="auto"/>
      </w:divBdr>
    </w:div>
    <w:div w:id="1868324594">
      <w:bodyDiv w:val="1"/>
      <w:marLeft w:val="0"/>
      <w:marRight w:val="0"/>
      <w:marTop w:val="0"/>
      <w:marBottom w:val="0"/>
      <w:divBdr>
        <w:top w:val="none" w:sz="0" w:space="0" w:color="auto"/>
        <w:left w:val="none" w:sz="0" w:space="0" w:color="auto"/>
        <w:bottom w:val="none" w:sz="0" w:space="0" w:color="auto"/>
        <w:right w:val="none" w:sz="0" w:space="0" w:color="auto"/>
      </w:divBdr>
    </w:div>
    <w:div w:id="202343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77E42-6EB7-4E13-831C-BF743FC7F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12</Pages>
  <Words>4940</Words>
  <Characters>29148</Characters>
  <Application>Microsoft Office Word</Application>
  <DocSecurity>0</DocSecurity>
  <Lines>242</Lines>
  <Paragraphs>68</Paragraphs>
  <ScaleCrop>false</ScaleCrop>
  <HeadingPairs>
    <vt:vector size="2" baseType="variant">
      <vt:variant>
        <vt:lpstr>Název</vt:lpstr>
      </vt:variant>
      <vt:variant>
        <vt:i4>1</vt:i4>
      </vt:variant>
    </vt:vector>
  </HeadingPairs>
  <TitlesOfParts>
    <vt:vector size="1" baseType="lpstr">
      <vt:lpstr/>
    </vt:vector>
  </TitlesOfParts>
  <Company>UMCP6</Company>
  <LinksUpToDate>false</LinksUpToDate>
  <CharactersWithSpaces>34020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Melichar Václav</dc:creator>
  <cp:lastModifiedBy>Petr Palacký</cp:lastModifiedBy>
  <cp:revision>7</cp:revision>
  <cp:lastPrinted>2020-05-27T15:08:00Z</cp:lastPrinted>
  <dcterms:created xsi:type="dcterms:W3CDTF">2022-02-16T21:56:00Z</dcterms:created>
  <dcterms:modified xsi:type="dcterms:W3CDTF">2022-02-17T07:54:00Z</dcterms:modified>
</cp:coreProperties>
</file>