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E2" w:rsidRDefault="008455E2" w:rsidP="008455E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538F">
        <w:rPr>
          <w:rFonts w:ascii="Arial" w:hAnsi="Arial" w:cs="Arial"/>
          <w:b/>
          <w:sz w:val="24"/>
          <w:szCs w:val="24"/>
          <w:u w:val="single"/>
        </w:rPr>
        <w:t xml:space="preserve">Návrh programu </w:t>
      </w:r>
      <w:r>
        <w:rPr>
          <w:rFonts w:ascii="Arial" w:hAnsi="Arial" w:cs="Arial"/>
          <w:b/>
          <w:sz w:val="24"/>
          <w:szCs w:val="24"/>
          <w:u w:val="single"/>
        </w:rPr>
        <w:t>8. jednání Rady MČ Praha 6 dne 21.3.2022</w:t>
      </w:r>
    </w:p>
    <w:p w:rsidR="002A7917" w:rsidRPr="002A7917" w:rsidRDefault="002A7917" w:rsidP="008455E2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10348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70"/>
        <w:gridCol w:w="1070"/>
        <w:gridCol w:w="4923"/>
        <w:gridCol w:w="1559"/>
        <w:gridCol w:w="1559"/>
      </w:tblGrid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3948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Schválení Přílohy rámcové smlouvy č. 638/2018/EO - individuální ceny za služby - účty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3930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Smlouva o výstavbě pro dům č.p. 1570 Zelená 14, 14A a 14B, který je součástí pozemku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2776, vše v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3946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Nevyužití předkupního práva ke stavbě garáže na pozemku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3836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Veleslavín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3931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Vokovice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3944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1674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zahradní chatkou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3687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zahradní chatkou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3800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3828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pozemků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3887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Veleslavín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3950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</w:t>
            </w:r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 nájmu části pozemku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Veleslavín za účelem provozování předzahrádky Cukrárny Sladká dílna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3968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Výpověď z nájmu nebytového prostoru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3955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převode</w:t>
            </w:r>
            <w:r w:rsidR="00F12E2E"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 nájmu prostor sloužících podni</w:t>
            </w: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kání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3895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Rooseveltova 619/24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 vyřazení neupotřebitelného movitého majetku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Plán účetního odpisu majetku na rok 2022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Lacinová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917" w:rsidRPr="004978A2" w:rsidRDefault="002A7917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19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917" w:rsidRDefault="002A7917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R-0 3953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917" w:rsidRDefault="002A7917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 xml:space="preserve">Přiznání odměny ředitelce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Léčebna dlouhodobě nemocných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917" w:rsidRDefault="002A7917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917" w:rsidRDefault="002A7917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3952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Pečovatelská služba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3954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Přiznání odměny vedoucí Organizační složky MČ Praha 6 PRO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J.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3938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objednávky Organizační složky MČ Praha 6 PRO 6 na nákup vozidla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D43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D436BA"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3924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Záměr pronájmu bytu ze sociálních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3939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bezbariérového bytu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3936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DPS Liboc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3923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3940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Vyhlášení konkurzního řízení na vedoucí pracovní místo ředitele/ředitelky Mateřské školy Šmolíkova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Soustružník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3967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 výukou některých předmětů v anglickém jazyce v ZŠ Marjánka od školního roku 2022/2023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Soustružník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3975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Souhlas se zmocněním k výkonu komplexní administrace zadávacího řízení na veřejnou zakázku na stavební práce "Tenisový klub na Ořechovce"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Jelínková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3932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Vyjádření MČ Praha 6 k oznámení záměru "Elektrifikace autobusových linek - levý břeh, část: elektrifikace linky 191" - EIA kód PHA1149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Jelínková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3949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Časový plán k Programu zlepšovaní kvality ovzduší 2020+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Charvátová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3921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přistavení velkoobjemových kontejnerů na území MČ Praha 6 v návaznosti na uzavřenou Rámcovou dohodu č. S/253/2021/ODŽP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Charvátová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3977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Urychlení přípravy akce „Parkovací dům Dědina“ ve vazbě na akci „Tramvajová trať Divoká Šárka - Dědinská“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321A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Lála,</w:t>
            </w:r>
          </w:p>
          <w:p w:rsidR="00EA3EC6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</w:t>
            </w:r>
          </w:p>
          <w:p w:rsidR="00EA3EC6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Eva Smutná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Charvátová</w:t>
            </w:r>
          </w:p>
        </w:tc>
      </w:tr>
      <w:tr w:rsidR="008455E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4978A2" w:rsidRDefault="008455E2" w:rsidP="00845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3983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516647" w:rsidRDefault="008455E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Přijetí daru od </w:t>
            </w:r>
            <w:proofErr w:type="spellStart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Crestyl</w:t>
            </w:r>
            <w:proofErr w:type="spellEnd"/>
            <w:r w:rsidRPr="0051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Nadační fond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P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5E2" w:rsidRDefault="008455E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8455E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  <w:p w:rsidR="00516647" w:rsidRPr="008455E2" w:rsidRDefault="00516647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16647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647" w:rsidRPr="008455E2" w:rsidRDefault="00516647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647" w:rsidRPr="004978A2" w:rsidRDefault="00516647" w:rsidP="006556E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647" w:rsidRDefault="00516647" w:rsidP="004978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3893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647" w:rsidRPr="00516647" w:rsidRDefault="00516647" w:rsidP="004978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66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Uzavření dodatku č.1 smlouvy o dílo a příkazní pro záměr „Rekonstrukce objektu Bubenečského nádraží, č. p. 61 v </w:t>
            </w:r>
            <w:proofErr w:type="spellStart"/>
            <w:r w:rsidRPr="005166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k.ú</w:t>
            </w:r>
            <w:proofErr w:type="spellEnd"/>
            <w:r w:rsidRPr="005166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Bubeneč, Praha 6“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917" w:rsidRDefault="002A7917" w:rsidP="004978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6647" w:rsidRDefault="00516647" w:rsidP="004978A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Jakub Stárek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647" w:rsidRPr="008455E2" w:rsidRDefault="00516647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Jelínková</w:t>
            </w:r>
          </w:p>
        </w:tc>
      </w:tr>
      <w:tr w:rsidR="00515FED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2A7917" w:rsidRDefault="00515FED" w:rsidP="00922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4978A2" w:rsidRDefault="004978A2" w:rsidP="0051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515FED" w:rsidRPr="004978A2" w:rsidRDefault="00515FED" w:rsidP="0051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36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15FED" w:rsidRPr="002A7917" w:rsidRDefault="00515FED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R-0 3957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Default="004978A2" w:rsidP="004978A2">
            <w:pPr>
              <w:spacing w:after="0" w:line="240" w:lineRule="auto"/>
              <w:ind w:left="59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515FED" w:rsidRPr="002A7917" w:rsidRDefault="00515FED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A791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Vyhlášení soutěže na novou vizuální identitu městské části Praha 6 a jmenování poroty pro vyhodnocení výsledků dvoukolové soutěže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15FED" w:rsidRPr="002A7917" w:rsidRDefault="00515FED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15FED" w:rsidRPr="002A7917" w:rsidRDefault="00515FED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Ing. Dagmar </w:t>
            </w:r>
            <w:proofErr w:type="spellStart"/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515FED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2A7917" w:rsidRDefault="00515FED" w:rsidP="00600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4978A2" w:rsidRDefault="00515FED" w:rsidP="00600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2A7917" w:rsidRDefault="00515FED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3984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2A7917" w:rsidRDefault="00515FED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A791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Dohoda o partnerství mezi městskou částí Praha 6 a ukrajinským městem </w:t>
            </w:r>
            <w:proofErr w:type="spellStart"/>
            <w:r w:rsidRPr="002A791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Chmelnycky</w:t>
            </w:r>
            <w:r w:rsidR="00D94D1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j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2A7917" w:rsidRDefault="00515FED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2A7917" w:rsidRDefault="00515FED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515FED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8455E2" w:rsidRDefault="00515FED" w:rsidP="0080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4978A2" w:rsidRDefault="00515FED" w:rsidP="0080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4978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C660CD" w:rsidRDefault="00515FED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C660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R-0 3878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C660CD" w:rsidRDefault="00515FED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C660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  <w:t>Uzavření Dodatku č. 3 ke Smlouvě o dílo č. VZ/9/2021 - „Rekonstrukce střešního pláště bytového domu náměstí Svobody 728/1, Praha 6 - Bubeneč“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Pr="00C660CD" w:rsidRDefault="00515FED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C660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C660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5FED" w:rsidRDefault="00515FED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Ing. Gabriela Lacinová</w:t>
            </w:r>
          </w:p>
          <w:p w:rsidR="00515FED" w:rsidRPr="002A7917" w:rsidRDefault="00515FED" w:rsidP="004978A2">
            <w:pPr>
              <w:ind w:left="97"/>
              <w:rPr>
                <w:color w:val="000000" w:themeColor="text1"/>
              </w:rPr>
            </w:pPr>
            <w:proofErr w:type="spellStart"/>
            <w:r w:rsidRPr="002A7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Zd</w:t>
            </w:r>
            <w:proofErr w:type="spellEnd"/>
            <w:r w:rsidRPr="002A7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2A7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8455E2" w:rsidRDefault="004978A2" w:rsidP="00845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 w:colFirst="1" w:colLast="1"/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3884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„Rekonstrukce výtahových kabin v bytovém domě - páteřní ležaté rozvody teplé vody a cirkulace v 1. PP, nám. Svobody 728/1 - PD"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8D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3882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smlouvy o dílo na akci „Rekonstrukce vzduchotechniky v bytovém domě nám. Svobody 728/1 - PD"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8D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3877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Výzva k podání nabídky ve zjednodušeném podlimitním řízení na veřejnou zakázku „Rekonstrukce výtahových kabin a modernizace elektroinstalace společných prostor v bytovém domě nám. Svobody 728/1“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Lacinová,Zdeněk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8D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4978A2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42</w:t>
            </w:r>
          </w:p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3953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příkazní smlouvy mezi MČ Praha 6 a SNEO, a.s. na provádění inženýrské činnosti na akci: „Rekonstrukce výtahových kabin a modernizace elektroinstalace společných prostor v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byt.domě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nám. Svobody 728/1"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Lacinová, 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8D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3958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Zadání veřejné zakázky malého rozsahu na akci „Projekční a inženýrská činnost – Rozšíření Dejvického divadla" (dle „ Organizačního předpisu ZVZ“)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Lacinová, ,Zdeněk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8D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3934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3980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nájemní smlouvy pro konání Trhů na Kulaťáku s TSK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hl.m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Prahy,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3979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výpůjčce části pozemku pro akci Čarodějnice na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Ladronce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2022 s TSK hl. m. Prahy, a.s.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3976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3981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smlouvy o výpůjčce pozemku pro akci Vektor Technická s TSK hl. m. Prahy,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a.s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3919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a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 k.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3943</w:t>
            </w: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D94D16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</w:t>
            </w:r>
            <w:proofErr w:type="spellStart"/>
            <w:r w:rsidR="00D94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xxx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k. </w:t>
            </w:r>
            <w:proofErr w:type="spellStart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515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5FE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978A2" w:rsidRPr="008455E2" w:rsidTr="004978A2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CC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0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515FED" w:rsidRDefault="004978A2" w:rsidP="0049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4978A2" w:rsidRDefault="004978A2" w:rsidP="004978A2">
            <w:pPr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97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Informace k Příkazu tajemníka č. 2/2022 k zadávání veřejných zakázek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78A2" w:rsidRPr="002A7917" w:rsidRDefault="004978A2" w:rsidP="004978A2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7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A. Roubíková</w:t>
            </w:r>
          </w:p>
        </w:tc>
      </w:tr>
      <w:bookmarkEnd w:id="0"/>
    </w:tbl>
    <w:p w:rsidR="00515FED" w:rsidRDefault="00515FED" w:rsidP="00CF53BE">
      <w:pPr>
        <w:autoSpaceDE w:val="0"/>
        <w:autoSpaceDN w:val="0"/>
        <w:adjustRightInd w:val="0"/>
        <w:spacing w:after="0" w:line="240" w:lineRule="auto"/>
      </w:pPr>
    </w:p>
    <w:sectPr w:rsidR="00515FED" w:rsidSect="004978A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E2"/>
    <w:rsid w:val="00083BA3"/>
    <w:rsid w:val="002A7917"/>
    <w:rsid w:val="004978A2"/>
    <w:rsid w:val="00515FED"/>
    <w:rsid w:val="00516647"/>
    <w:rsid w:val="008455E2"/>
    <w:rsid w:val="008A3AE5"/>
    <w:rsid w:val="00990D35"/>
    <w:rsid w:val="00AA0A2A"/>
    <w:rsid w:val="00C660CD"/>
    <w:rsid w:val="00CF53BE"/>
    <w:rsid w:val="00D4321A"/>
    <w:rsid w:val="00D436BA"/>
    <w:rsid w:val="00D94D16"/>
    <w:rsid w:val="00EA3EC6"/>
    <w:rsid w:val="00F1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2</cp:revision>
  <cp:lastPrinted>2022-03-18T10:39:00Z</cp:lastPrinted>
  <dcterms:created xsi:type="dcterms:W3CDTF">2022-03-18T11:22:00Z</dcterms:created>
  <dcterms:modified xsi:type="dcterms:W3CDTF">2022-03-18T11:22:00Z</dcterms:modified>
</cp:coreProperties>
</file>