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6F089C">
        <w:rPr>
          <w:rFonts w:ascii="Arial" w:hAnsi="Arial" w:cs="Arial"/>
          <w:b/>
          <w:sz w:val="28"/>
          <w:szCs w:val="28"/>
        </w:rPr>
        <w:t xml:space="preserve">mimořádného </w:t>
      </w:r>
      <w:r w:rsidR="00761182">
        <w:rPr>
          <w:rFonts w:ascii="Arial" w:hAnsi="Arial" w:cs="Arial"/>
          <w:b/>
          <w:sz w:val="28"/>
          <w:szCs w:val="28"/>
        </w:rPr>
        <w:t>30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RMČ P6 dne </w:t>
      </w:r>
      <w:proofErr w:type="gramStart"/>
      <w:r w:rsidR="006F089C">
        <w:rPr>
          <w:rFonts w:ascii="Arial" w:hAnsi="Arial" w:cs="Arial"/>
          <w:b/>
          <w:sz w:val="28"/>
          <w:szCs w:val="28"/>
        </w:rPr>
        <w:t>1</w:t>
      </w:r>
      <w:r w:rsidR="0093206E">
        <w:rPr>
          <w:rFonts w:ascii="Arial" w:hAnsi="Arial" w:cs="Arial"/>
          <w:b/>
          <w:sz w:val="28"/>
          <w:szCs w:val="28"/>
        </w:rPr>
        <w:t>3.</w:t>
      </w:r>
      <w:r w:rsidR="006F089C">
        <w:rPr>
          <w:rFonts w:ascii="Arial" w:hAnsi="Arial" w:cs="Arial"/>
          <w:b/>
          <w:sz w:val="28"/>
          <w:szCs w:val="28"/>
        </w:rPr>
        <w:t>9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93206E" w:rsidRPr="006F089C" w:rsidRDefault="0093206E" w:rsidP="006F089C">
      <w:pPr>
        <w:rPr>
          <w:rFonts w:ascii="Arial" w:hAnsi="Arial" w:cs="Arial"/>
          <w:b/>
        </w:rPr>
      </w:pPr>
    </w:p>
    <w:tbl>
      <w:tblPr>
        <w:tblW w:w="9489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134"/>
        <w:gridCol w:w="4820"/>
        <w:gridCol w:w="1559"/>
        <w:gridCol w:w="1551"/>
      </w:tblGrid>
      <w:tr w:rsidR="0030302A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02A" w:rsidRPr="0093206E" w:rsidRDefault="0030302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02A" w:rsidRPr="0093206E" w:rsidRDefault="0030302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02A" w:rsidRPr="0093206E" w:rsidRDefault="0030302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02A" w:rsidRPr="0093206E" w:rsidRDefault="0030302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02A" w:rsidRPr="0093206E" w:rsidRDefault="0030302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3206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6F089C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89C" w:rsidRPr="006F089C" w:rsidRDefault="006F089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F089C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89C" w:rsidRPr="006F089C" w:rsidRDefault="006F089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F089C">
              <w:rPr>
                <w:rFonts w:ascii="Arial" w:eastAsia="Times New Roman" w:hAnsi="Arial" w:cs="Arial"/>
                <w:lang w:eastAsia="cs-CZ"/>
              </w:rPr>
              <w:t>R-0 3347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89C" w:rsidRPr="006F089C" w:rsidRDefault="006F089C" w:rsidP="0093206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6F089C">
              <w:rPr>
                <w:rFonts w:ascii="Arial" w:eastAsia="Times New Roman" w:hAnsi="Arial" w:cs="Arial"/>
                <w:i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6F089C">
              <w:rPr>
                <w:rFonts w:ascii="Arial" w:eastAsia="Times New Roman" w:hAnsi="Arial" w:cs="Arial"/>
                <w:i/>
                <w:lang w:eastAsia="cs-CZ"/>
              </w:rPr>
              <w:t>30.06.2021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89C" w:rsidRPr="006F089C" w:rsidRDefault="006F089C" w:rsidP="00265E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089C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89C" w:rsidRPr="006F089C" w:rsidRDefault="006F089C" w:rsidP="00265E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F089C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535CB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R-0 3360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35CB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„Rekonstrukce </w:t>
            </w:r>
            <w:proofErr w:type="spellStart"/>
            <w:r w:rsidRPr="00C535CB">
              <w:rPr>
                <w:rFonts w:ascii="Arial" w:eastAsia="Times New Roman" w:hAnsi="Arial" w:cs="Arial"/>
                <w:i/>
                <w:lang w:eastAsia="cs-CZ"/>
              </w:rPr>
              <w:t>boilerové</w:t>
            </w:r>
            <w:proofErr w:type="spellEnd"/>
            <w:r w:rsidRPr="00C535CB">
              <w:rPr>
                <w:rFonts w:ascii="Arial" w:eastAsia="Times New Roman" w:hAnsi="Arial" w:cs="Arial"/>
                <w:i/>
                <w:lang w:eastAsia="cs-CZ"/>
              </w:rPr>
              <w:t xml:space="preserve"> stanice na objektu LDN </w:t>
            </w:r>
            <w:proofErr w:type="spellStart"/>
            <w:r w:rsidRPr="00C535CB">
              <w:rPr>
                <w:rFonts w:ascii="Arial" w:eastAsia="Times New Roman" w:hAnsi="Arial" w:cs="Arial"/>
                <w:i/>
                <w:lang w:eastAsia="cs-CZ"/>
              </w:rPr>
              <w:t>Chittussiho</w:t>
            </w:r>
            <w:proofErr w:type="spellEnd"/>
            <w:r w:rsidRPr="00C535CB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r w:rsidRPr="00C535CB">
              <w:rPr>
                <w:rFonts w:ascii="Arial" w:eastAsia="Times New Roman" w:hAnsi="Arial" w:cs="Arial"/>
                <w:i/>
                <w:lang w:eastAsia="cs-CZ"/>
              </w:rPr>
              <w:t>Chittussiho</w:t>
            </w:r>
            <w:proofErr w:type="spellEnd"/>
            <w:r w:rsidRPr="00C535CB">
              <w:rPr>
                <w:rFonts w:ascii="Arial" w:eastAsia="Times New Roman" w:hAnsi="Arial" w:cs="Arial"/>
                <w:i/>
                <w:lang w:eastAsia="cs-CZ"/>
              </w:rPr>
              <w:t xml:space="preserve"> 1108/1a, Praha 6 Bubeneč"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535C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  <w:r w:rsidRPr="00C535CB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35C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5A647C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47C" w:rsidRPr="00C535CB" w:rsidRDefault="005A647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47C" w:rsidRPr="00C535CB" w:rsidRDefault="00FE1604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3349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47C" w:rsidRPr="00FE1604" w:rsidRDefault="00FE1604" w:rsidP="000E2FC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E1604">
              <w:rPr>
                <w:rFonts w:ascii="Arial" w:eastAsia="Times New Roman" w:hAnsi="Arial" w:cs="Arial"/>
                <w:i/>
                <w:lang w:eastAsia="cs-CZ"/>
              </w:rPr>
              <w:t>Uzavření smlouvy o spolupráci a o budoucí smlouvě o nájmu nemovitých věcí tvořících areál nádraží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47C" w:rsidRPr="00C535CB" w:rsidRDefault="00FE1604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47C" w:rsidRPr="00C535CB" w:rsidRDefault="00FE1604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Lacinová</w:t>
            </w:r>
          </w:p>
        </w:tc>
      </w:tr>
      <w:tr w:rsidR="00C535CB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5A647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R-0 3361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CC5DA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35CB">
              <w:rPr>
                <w:rFonts w:ascii="Arial" w:eastAsia="Times New Roman" w:hAnsi="Arial" w:cs="Arial"/>
                <w:i/>
                <w:lang w:eastAsia="cs-CZ"/>
              </w:rPr>
              <w:t>Vyloučení účastníka z další účasti na veřejné zakázce „ZŠ J. A. Komenského – půdní vestavba“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C535C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35CB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5A647C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R-0 3362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35CB">
              <w:rPr>
                <w:rFonts w:ascii="Arial" w:eastAsia="Times New Roman" w:hAnsi="Arial" w:cs="Arial"/>
                <w:i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„ZŠ J. A. Komenského – půdní vestavba“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35CB" w:rsidRPr="00C535CB" w:rsidRDefault="00C535CB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35CB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C535C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C5DAA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DAA" w:rsidRPr="00CC5DAA" w:rsidRDefault="00CC5DAA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C5DAA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DAA" w:rsidRPr="00CC5DAA" w:rsidRDefault="00CC5DAA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DAA">
              <w:rPr>
                <w:rFonts w:ascii="Arial" w:eastAsia="Times New Roman" w:hAnsi="Arial" w:cs="Arial"/>
                <w:lang w:eastAsia="cs-CZ"/>
              </w:rPr>
              <w:t>R-0 3356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DAA" w:rsidRPr="00CC5DAA" w:rsidRDefault="00CC5DAA" w:rsidP="000E2FC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C5DAA">
              <w:rPr>
                <w:rFonts w:ascii="Arial" w:eastAsia="Times New Roman" w:hAnsi="Arial" w:cs="Arial"/>
                <w:i/>
                <w:lang w:eastAsia="cs-CZ"/>
              </w:rPr>
              <w:t>Rozhodnutí o výběru nejvhodnější nabídky podle zákona č. 134/2016 Sb., o zadávání veřejných zakázek, ve znění pozdějších předpisů na veřejnou zakázku "Tvorba nových webových stránek pro městskou část Praha 6"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DAA" w:rsidRPr="00CC5DAA" w:rsidRDefault="00CC5DAA" w:rsidP="00D63D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DAA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DAA" w:rsidRPr="00CC5DAA" w:rsidRDefault="00CC5DAA" w:rsidP="00D63D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C5DAA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C5DAA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6B6696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549F6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6B6696" w:rsidRDefault="006B6696" w:rsidP="000E2FC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6696">
              <w:rPr>
                <w:rFonts w:ascii="Arial" w:eastAsia="Times New Roman" w:hAnsi="Arial" w:cs="Arial"/>
                <w:lang w:eastAsia="cs-CZ"/>
              </w:rPr>
              <w:t>R-0 3077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6B6696" w:rsidRDefault="006B6696" w:rsidP="000E2FC4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6B6696">
              <w:rPr>
                <w:rFonts w:ascii="Arial" w:eastAsia="Times New Roman" w:hAnsi="Arial" w:cs="Arial"/>
                <w:i/>
                <w:lang w:eastAsia="cs-CZ"/>
              </w:rPr>
              <w:t>Dohoda o partnerství k realizaci projektu COMPETENCE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6B669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669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6B669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669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6B669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6B6696" w:rsidRPr="0093206E" w:rsidTr="0030302A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320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49F6">
              <w:rPr>
                <w:rFonts w:ascii="Arial" w:eastAsia="Times New Roman" w:hAnsi="Arial" w:cs="Arial"/>
                <w:lang w:eastAsia="cs-CZ"/>
              </w:rPr>
              <w:t>R-0 3364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549F6">
              <w:rPr>
                <w:rFonts w:ascii="Arial" w:eastAsia="Times New Roman" w:hAnsi="Arial" w:cs="Arial"/>
                <w:i/>
                <w:lang w:eastAsia="cs-CZ"/>
              </w:rPr>
              <w:t>Doplnění návrhu programu 21. zasedání Zastupitelstva městské části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49F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696" w:rsidRPr="008549F6" w:rsidRDefault="006B6696" w:rsidP="009D54B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49F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549F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454622" w:rsidRDefault="00454622" w:rsidP="006F089C">
      <w:pPr>
        <w:rPr>
          <w:rFonts w:ascii="Arial" w:hAnsi="Arial" w:cs="Arial"/>
        </w:rPr>
      </w:pPr>
    </w:p>
    <w:p w:rsidR="006B6696" w:rsidRDefault="006B6696" w:rsidP="006F089C">
      <w:pPr>
        <w:rPr>
          <w:rFonts w:ascii="Arial" w:hAnsi="Arial" w:cs="Arial"/>
        </w:rPr>
      </w:pPr>
      <w:bookmarkStart w:id="0" w:name="_GoBack"/>
      <w:bookmarkEnd w:id="0"/>
    </w:p>
    <w:sectPr w:rsidR="006B6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BE" w:rsidRDefault="00C577BE" w:rsidP="009B7079">
      <w:pPr>
        <w:spacing w:after="0" w:line="240" w:lineRule="auto"/>
      </w:pPr>
      <w:r>
        <w:separator/>
      </w:r>
    </w:p>
  </w:endnote>
  <w:endnote w:type="continuationSeparator" w:id="0">
    <w:p w:rsidR="00C577BE" w:rsidRDefault="00C577BE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BE" w:rsidRDefault="00C577BE" w:rsidP="009B7079">
      <w:pPr>
        <w:spacing w:after="0" w:line="240" w:lineRule="auto"/>
      </w:pPr>
      <w:r>
        <w:separator/>
      </w:r>
    </w:p>
  </w:footnote>
  <w:footnote w:type="continuationSeparator" w:id="0">
    <w:p w:rsidR="00C577BE" w:rsidRDefault="00C577BE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56324"/>
    <w:multiLevelType w:val="hybridMultilevel"/>
    <w:tmpl w:val="03BA788A"/>
    <w:lvl w:ilvl="0" w:tplc="4D948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10E94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F556D"/>
    <w:rsid w:val="002F643C"/>
    <w:rsid w:val="0030302A"/>
    <w:rsid w:val="003152AC"/>
    <w:rsid w:val="003404B5"/>
    <w:rsid w:val="00356922"/>
    <w:rsid w:val="003925FE"/>
    <w:rsid w:val="00393D55"/>
    <w:rsid w:val="003E5AEB"/>
    <w:rsid w:val="00427306"/>
    <w:rsid w:val="00454622"/>
    <w:rsid w:val="0047315D"/>
    <w:rsid w:val="00473D3C"/>
    <w:rsid w:val="0048587D"/>
    <w:rsid w:val="004C7B1B"/>
    <w:rsid w:val="00537FD1"/>
    <w:rsid w:val="005477DA"/>
    <w:rsid w:val="005974B6"/>
    <w:rsid w:val="005A647C"/>
    <w:rsid w:val="005C1D94"/>
    <w:rsid w:val="005C56F4"/>
    <w:rsid w:val="005F474C"/>
    <w:rsid w:val="006A6F7C"/>
    <w:rsid w:val="006B6696"/>
    <w:rsid w:val="006E3871"/>
    <w:rsid w:val="006F089C"/>
    <w:rsid w:val="007154D8"/>
    <w:rsid w:val="00715705"/>
    <w:rsid w:val="007522D9"/>
    <w:rsid w:val="00761182"/>
    <w:rsid w:val="00780D34"/>
    <w:rsid w:val="007F02D8"/>
    <w:rsid w:val="0083526E"/>
    <w:rsid w:val="008507F2"/>
    <w:rsid w:val="008549F6"/>
    <w:rsid w:val="00875CC5"/>
    <w:rsid w:val="00876BD4"/>
    <w:rsid w:val="00884BEC"/>
    <w:rsid w:val="008937E4"/>
    <w:rsid w:val="008A1B4E"/>
    <w:rsid w:val="008C5159"/>
    <w:rsid w:val="008C6DE8"/>
    <w:rsid w:val="008C7AE1"/>
    <w:rsid w:val="008D1B17"/>
    <w:rsid w:val="008D1F06"/>
    <w:rsid w:val="008D6B03"/>
    <w:rsid w:val="008F1D06"/>
    <w:rsid w:val="00917C5A"/>
    <w:rsid w:val="00921025"/>
    <w:rsid w:val="009320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746B8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1A8E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43005"/>
    <w:rsid w:val="00C50309"/>
    <w:rsid w:val="00C535CB"/>
    <w:rsid w:val="00C577BE"/>
    <w:rsid w:val="00C61734"/>
    <w:rsid w:val="00C6603F"/>
    <w:rsid w:val="00C9494C"/>
    <w:rsid w:val="00CA0876"/>
    <w:rsid w:val="00CC5DAA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C355B"/>
    <w:rsid w:val="00F4288E"/>
    <w:rsid w:val="00FB68C2"/>
    <w:rsid w:val="00FC1166"/>
    <w:rsid w:val="00FE1604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11</cp:revision>
  <cp:lastPrinted>2021-09-13T07:08:00Z</cp:lastPrinted>
  <dcterms:created xsi:type="dcterms:W3CDTF">2021-09-09T11:19:00Z</dcterms:created>
  <dcterms:modified xsi:type="dcterms:W3CDTF">2021-09-13T07:08:00Z</dcterms:modified>
</cp:coreProperties>
</file>