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BD0328">
        <w:rPr>
          <w:rFonts w:ascii="Arial" w:hAnsi="Arial" w:cs="Arial"/>
          <w:b/>
          <w:sz w:val="28"/>
          <w:szCs w:val="28"/>
        </w:rPr>
        <w:t>21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r w:rsidR="00BD0328">
        <w:rPr>
          <w:rFonts w:ascii="Arial" w:hAnsi="Arial" w:cs="Arial"/>
          <w:b/>
          <w:sz w:val="28"/>
          <w:szCs w:val="28"/>
        </w:rPr>
        <w:t>22</w:t>
      </w:r>
      <w:r w:rsidR="00FF27FB" w:rsidRPr="00537FD1">
        <w:rPr>
          <w:rFonts w:ascii="Arial" w:hAnsi="Arial" w:cs="Arial"/>
          <w:b/>
          <w:sz w:val="28"/>
          <w:szCs w:val="28"/>
        </w:rPr>
        <w:t>.</w:t>
      </w:r>
      <w:r w:rsidR="00041988">
        <w:rPr>
          <w:rFonts w:ascii="Arial" w:hAnsi="Arial" w:cs="Arial"/>
          <w:b/>
          <w:sz w:val="28"/>
          <w:szCs w:val="28"/>
        </w:rPr>
        <w:t>6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</w:p>
    <w:p w:rsidR="00BD0328" w:rsidRDefault="00BD0328" w:rsidP="00A46928">
      <w:pPr>
        <w:jc w:val="center"/>
        <w:rPr>
          <w:rFonts w:ascii="Arial" w:hAnsi="Arial" w:cs="Arial"/>
          <w:b/>
          <w:sz w:val="28"/>
          <w:szCs w:val="28"/>
        </w:rPr>
      </w:pPr>
    </w:p>
    <w:p w:rsidR="00715705" w:rsidRPr="00715705" w:rsidRDefault="00715705" w:rsidP="00715705">
      <w:pPr>
        <w:rPr>
          <w:rFonts w:ascii="Arial" w:hAnsi="Arial" w:cs="Arial"/>
          <w:b/>
          <w:sz w:val="24"/>
          <w:szCs w:val="24"/>
        </w:rPr>
      </w:pPr>
      <w:r w:rsidRPr="00715705">
        <w:rPr>
          <w:rFonts w:ascii="Arial" w:hAnsi="Arial" w:cs="Arial"/>
          <w:b/>
          <w:sz w:val="24"/>
          <w:szCs w:val="24"/>
        </w:rPr>
        <w:t xml:space="preserve">I. Jednání jediného akcionáře </w:t>
      </w:r>
    </w:p>
    <w:tbl>
      <w:tblPr>
        <w:tblW w:w="955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652"/>
        <w:gridCol w:w="5782"/>
        <w:gridCol w:w="1417"/>
        <w:gridCol w:w="1418"/>
      </w:tblGrid>
      <w:tr w:rsidR="00715705" w:rsidRPr="00715705" w:rsidTr="0071570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705" w:rsidRPr="00715705" w:rsidRDefault="00715705" w:rsidP="000A0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15705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705" w:rsidRPr="00715705" w:rsidRDefault="00715705" w:rsidP="000A0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15705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705" w:rsidRPr="00715705" w:rsidRDefault="00715705" w:rsidP="000A0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15705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705" w:rsidRPr="00715705" w:rsidRDefault="00715705" w:rsidP="000A0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15705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705" w:rsidRPr="00715705" w:rsidRDefault="00715705" w:rsidP="000A0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15705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715705" w:rsidRPr="00715705" w:rsidTr="0071570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705" w:rsidRPr="00715705" w:rsidRDefault="00715705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15705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705" w:rsidRPr="00715705" w:rsidRDefault="00715705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15705">
              <w:rPr>
                <w:rFonts w:ascii="Arial" w:eastAsia="Times New Roman" w:hAnsi="Arial" w:cs="Arial"/>
                <w:lang w:eastAsia="cs-CZ"/>
              </w:rPr>
              <w:t>R-0 3150</w:t>
            </w:r>
          </w:p>
        </w:tc>
        <w:tc>
          <w:tcPr>
            <w:tcW w:w="5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705" w:rsidRPr="00715705" w:rsidRDefault="00715705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15705">
              <w:rPr>
                <w:rFonts w:ascii="Arial" w:eastAsia="Times New Roman" w:hAnsi="Arial" w:cs="Arial"/>
                <w:i/>
                <w:lang w:eastAsia="cs-CZ"/>
              </w:rPr>
              <w:t>Rozhodnutí jediného akcionáře při výkonu působnosti valné hromady společnosti SNEO, a.s. - schválení výroční zprávy za rok 2020, účetní závěrky k 31. 12. 2020 a zprávy o vztazích za rok 2020 a rozhodnutí o způsobu úhrady ztráty za rok 2020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705" w:rsidRPr="00715705" w:rsidRDefault="00715705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15705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705" w:rsidRPr="00715705" w:rsidRDefault="00715705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15705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715705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  <w:r w:rsidRPr="00715705">
              <w:rPr>
                <w:rFonts w:ascii="Arial" w:eastAsia="Times New Roman" w:hAnsi="Arial" w:cs="Arial"/>
                <w:lang w:eastAsia="cs-CZ"/>
              </w:rPr>
              <w:t>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715705">
              <w:rPr>
                <w:rFonts w:ascii="Arial" w:eastAsia="Times New Roman" w:hAnsi="Arial" w:cs="Arial"/>
                <w:lang w:eastAsia="cs-CZ"/>
              </w:rPr>
              <w:t>Radek Pergl</w:t>
            </w:r>
          </w:p>
        </w:tc>
      </w:tr>
    </w:tbl>
    <w:p w:rsidR="00715705" w:rsidRDefault="00715705" w:rsidP="00715705">
      <w:pPr>
        <w:rPr>
          <w:rFonts w:ascii="Arial" w:hAnsi="Arial" w:cs="Arial"/>
          <w:b/>
          <w:sz w:val="28"/>
          <w:szCs w:val="28"/>
        </w:rPr>
      </w:pPr>
    </w:p>
    <w:p w:rsidR="00715705" w:rsidRPr="00715705" w:rsidRDefault="00715705" w:rsidP="00715705">
      <w:pPr>
        <w:rPr>
          <w:rFonts w:ascii="Arial" w:hAnsi="Arial" w:cs="Arial"/>
          <w:b/>
          <w:sz w:val="24"/>
          <w:szCs w:val="24"/>
        </w:rPr>
      </w:pPr>
      <w:r w:rsidRPr="00715705">
        <w:rPr>
          <w:rFonts w:ascii="Arial" w:hAnsi="Arial" w:cs="Arial"/>
          <w:b/>
          <w:sz w:val="24"/>
          <w:szCs w:val="24"/>
        </w:rPr>
        <w:t>II. Jednání RMČ</w:t>
      </w:r>
    </w:p>
    <w:tbl>
      <w:tblPr>
        <w:tblW w:w="9782" w:type="dxa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416"/>
        <w:gridCol w:w="1081"/>
        <w:gridCol w:w="4528"/>
        <w:gridCol w:w="1415"/>
        <w:gridCol w:w="1781"/>
      </w:tblGrid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0328">
              <w:rPr>
                <w:rFonts w:ascii="Arial" w:eastAsia="Times New Roman" w:hAnsi="Arial" w:cs="Arial"/>
                <w:b/>
                <w:bCs/>
                <w:lang w:eastAsia="cs-CZ"/>
              </w:rPr>
              <w:t> OR</w:t>
            </w: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0328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0328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0328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0328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BD0328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3137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Jmenování ředitelky Mateřské školy </w:t>
            </w:r>
            <w:proofErr w:type="spell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Juárezova</w:t>
            </w:r>
            <w:proofErr w:type="spellEnd"/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3080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Pronájem pozemku </w:t>
            </w:r>
            <w:proofErr w:type="spell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 1237 k. </w:t>
            </w:r>
            <w:proofErr w:type="spell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 Ruzyně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3001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Pronájem částí pozemků </w:t>
            </w:r>
            <w:proofErr w:type="spell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 642/32 a 642/33 k. </w:t>
            </w:r>
            <w:proofErr w:type="spell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3133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Uzavření nájemní smlouvy na pronájem prodejního stánku č. 5, umístěného na části pozemku </w:t>
            </w:r>
            <w:proofErr w:type="spell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 3477/308 k. </w:t>
            </w:r>
            <w:proofErr w:type="spell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3157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Zveřejnění záměrů MČ Praha 6 pronajmout volné nebytové jednotky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3140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Pronájem volného nebytového prostoru a rozšíření předmětu nájmu v Praze 6, Pod Marjánkou 1906/12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3164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Prodloužení nájemní smlouvy k nebytové jednotce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3156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Pronájem volného garážového stání a volného nebytového prostoru nabízených na úřední desce "do odvolání"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3132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Prominutí úroků z prodlení 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3152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Uzavření Dohod o narovnání s Domem dětí a mládeže Praha 6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BD0328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3153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Smlouva o výpůjčce rámcového stativového plátna pro projekt Letní kino U Keplera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BD0328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3135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Pronájem bytu ze sociálních důvodů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BD0328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3127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Pronájem bytů v DPS Šlejnická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 xml:space="preserve">MUDr. Marián </w:t>
            </w:r>
            <w:r w:rsidRPr="00BD0328">
              <w:rPr>
                <w:rFonts w:ascii="Arial" w:eastAsia="Times New Roman" w:hAnsi="Arial" w:cs="Arial"/>
                <w:lang w:eastAsia="cs-CZ"/>
              </w:rPr>
              <w:lastRenderedPageBreak/>
              <w:t>Hošek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lastRenderedPageBreak/>
              <w:t xml:space="preserve">Bc. Jitka </w:t>
            </w:r>
            <w:proofErr w:type="spellStart"/>
            <w:r w:rsidRPr="00BD0328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3136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Poskytnutí individuální </w:t>
            </w:r>
            <w:proofErr w:type="gram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dotace </w:t>
            </w:r>
            <w:proofErr w:type="spell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z.s</w:t>
            </w:r>
            <w:proofErr w:type="spellEnd"/>
            <w:r w:rsidRPr="00BD0328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  <w:proofErr w:type="spell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Fresh</w:t>
            </w:r>
            <w:proofErr w:type="spell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 senior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BD0328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3126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Aktualizace odpisového plánu dlouhodobého majetku </w:t>
            </w:r>
            <w:proofErr w:type="spellStart"/>
            <w:proofErr w:type="gramStart"/>
            <w:r w:rsidRPr="00BD0328">
              <w:rPr>
                <w:rFonts w:ascii="Arial" w:eastAsia="Times New Roman" w:hAnsi="Arial" w:cs="Arial"/>
                <w:i/>
                <w:lang w:eastAsia="cs-CZ"/>
              </w:rPr>
              <w:t>p.o</w:t>
            </w:r>
            <w:proofErr w:type="spellEnd"/>
            <w:r w:rsidRPr="00BD0328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BD0328">
              <w:rPr>
                <w:rFonts w:ascii="Arial" w:eastAsia="Times New Roman" w:hAnsi="Arial" w:cs="Arial"/>
                <w:i/>
                <w:lang w:eastAsia="cs-CZ"/>
              </w:rPr>
              <w:t xml:space="preserve"> Léčebna dlouhodobě nemocných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BD0328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3129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Jmenování konkurzní komise pro konkurzní řízení na vedoucí pracovní místo ředitele/ředitelky MŠ Motýlek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3128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Jmenování konkurzní komise pro konkurzní řízení na vedoucí pracovní místo ředitele/ředitelky MŠ Bubeníčkova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3138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Jmenování konkurzní komise pro konkurzní řízení na vedoucí pracovní místo ředitele/ředitelky Waldorfské mateřské školy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R-0 3078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BD0328">
              <w:rPr>
                <w:rFonts w:ascii="Arial" w:eastAsia="Times New Roman" w:hAnsi="Arial" w:cs="Arial"/>
                <w:i/>
                <w:lang w:eastAsia="cs-CZ"/>
              </w:rPr>
              <w:t>Vyhlášení architektonické soutěže o návrh na řešení záměru "BYTOVÉ DOMY A MATEŘSKÁ ŠKOLA RAKOVNICKÁ v Ruzyni, Praha 6"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0328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BD0328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8" w:rsidRPr="00BD0328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8" w:rsidRPr="00176E1E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8" w:rsidRPr="00176E1E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3175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8" w:rsidRPr="00176E1E" w:rsidRDefault="00BD0328" w:rsidP="00BD032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Revokace části usnesení RMČ č. 2519/21 z </w:t>
            </w:r>
            <w:proofErr w:type="gram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25.5.2021</w:t>
            </w:r>
            <w:proofErr w:type="gram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 - Plečnikova alej - předání a převzetí práv a závazků investora mezi MČ P6 a HMP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8" w:rsidRPr="00176E1E" w:rsidRDefault="00BD0328" w:rsidP="008652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0328" w:rsidRPr="00176E1E" w:rsidRDefault="00BD0328" w:rsidP="008652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3178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>Memorandum o vzájemné spolupráci ve věci zájmu na smysluplném a společensky prospěšném využití v budoucnu rekonstruovaných prostor budovy Bubenečského nádraží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3163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akci „ZŠ </w:t>
            </w:r>
            <w:proofErr w:type="spell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Norbertov</w:t>
            </w:r>
            <w:proofErr w:type="spell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 - doplnění chlazení do půdní vestavby“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176E1E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3169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Uzavření Dodatku č. 1 ke Smlouvě o provedení přeložky rozvodného tepelného zařízení na pozemku </w:t>
            </w:r>
            <w:proofErr w:type="spell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 210 v k. </w:t>
            </w:r>
            <w:proofErr w:type="spell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 Břevnov, obec Praha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 xml:space="preserve">Mgr. Luděk Soustružník Zdeněk </w:t>
            </w:r>
            <w:proofErr w:type="spellStart"/>
            <w:r w:rsidRPr="00176E1E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3021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Záměr poskytnutí ubytování v ubytovně pro pedagogy v ulici José </w:t>
            </w:r>
            <w:proofErr w:type="spell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Martího</w:t>
            </w:r>
            <w:proofErr w:type="spell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 240 - 242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3092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Smlouva o podnájmu části nemovitosti mezi ZŠ </w:t>
            </w:r>
            <w:proofErr w:type="spell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Norbertov</w:t>
            </w:r>
            <w:proofErr w:type="spell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 a společností T-Mobile Czech Republic a.s.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3151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>Souhlas zřizovatele s přijetím darů mateřských škol a základních škol - příspěvkových organizací MČ Prahy 6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3173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Poskytnutí účelového provozního příspěvku z dotačního programu OTEVŘENÝ SVĚT 2021 v </w:t>
            </w:r>
            <w:proofErr w:type="gram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oblasti 1.B</w:t>
            </w:r>
            <w:proofErr w:type="gram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3171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>Aktualizace odpisového plánu ZŠ a MŠ Antonína Čermáka a ZŠ a MŠ Hanspaulka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3174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>Vyřazení nedokončeného dlouhodobého hmotného majetku z účtu 042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3056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>Pronájmy bytů č. 1427/10, č. 845/2 a č. 1084/3 pedagogům škol se sídlem v MČ Praha 6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Luděk Soustružník, Ing. Gabriela Lacinová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3142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>Záměr pronájmu bytu pedagogovi školy se sídlem v MČ Praha 6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 xml:space="preserve">Mgr. Luděk Soustružník, Ing. Gabriela Lacinová 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3096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>Přechod nájmu bytu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3159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>Pronájem náhradní bytové jednotky v domě Rooseveltova 619/24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3158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akci „Výměna střešní krytiny (včetně kotvení) bytových domů Nad </w:t>
            </w:r>
            <w:proofErr w:type="spell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Kajetánkou</w:t>
            </w:r>
            <w:proofErr w:type="spell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 42/4 a Patočkova 1412/33“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176E1E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Gabriela Lacinová,</w:t>
            </w:r>
            <w:r w:rsidR="00427306">
              <w:rPr>
                <w:rFonts w:ascii="Arial" w:eastAsia="Times New Roman" w:hAnsi="Arial" w:cs="Arial"/>
                <w:lang w:eastAsia="cs-CZ"/>
              </w:rPr>
              <w:t xml:space="preserve"> </w:t>
            </w:r>
            <w:bookmarkStart w:id="0" w:name="_GoBack"/>
            <w:bookmarkEnd w:id="0"/>
            <w:r w:rsidRPr="00176E1E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176E1E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3148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Výpůjčka části pozemku </w:t>
            </w:r>
            <w:proofErr w:type="spell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 4263/7 k. </w:t>
            </w:r>
            <w:proofErr w:type="spell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3166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76E1E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3177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>Zajištění objednávek na kulturní akci v přírodním divadle v Šárce - představení "Opera v Šárce"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76E1E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3172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176E1E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s Mgr. Jakubem Popelkou, </w:t>
            </w:r>
            <w:proofErr w:type="spellStart"/>
            <w:r w:rsidRPr="00176E1E">
              <w:rPr>
                <w:rFonts w:ascii="Arial" w:eastAsia="Times New Roman" w:hAnsi="Arial" w:cs="Arial"/>
                <w:i/>
                <w:lang w:eastAsia="cs-CZ"/>
              </w:rPr>
              <w:t>Ph</w:t>
            </w:r>
            <w:proofErr w:type="spellEnd"/>
            <w:r w:rsidRPr="00176E1E">
              <w:rPr>
                <w:rFonts w:ascii="Arial" w:eastAsia="Times New Roman" w:hAnsi="Arial" w:cs="Arial"/>
                <w:i/>
                <w:lang w:eastAsia="cs-CZ"/>
              </w:rPr>
              <w:t>. D. na zpracování "Koncepce rozvoje sportu a volného času městské části Praha 6"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176E1E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R-0 3054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356922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56922">
              <w:rPr>
                <w:rFonts w:ascii="Arial" w:eastAsia="Times New Roman" w:hAnsi="Arial" w:cs="Arial"/>
                <w:i/>
                <w:lang w:eastAsia="cs-CZ"/>
              </w:rPr>
              <w:t>Organizační opatření Úřadu městské části Praha 6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176E1E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76E1E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176E1E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176E1E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BD0328" w:rsidRDefault="00176E1E" w:rsidP="00BD03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8D1B17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8D1B17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R-0 3181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356922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56922">
              <w:rPr>
                <w:rFonts w:ascii="Arial" w:eastAsia="Times New Roman" w:hAnsi="Arial" w:cs="Arial"/>
                <w:i/>
                <w:lang w:eastAsia="cs-CZ"/>
              </w:rPr>
              <w:t>8. rozpočtová opatření MČ Praha 6 na rok 2021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8D1B17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E1E" w:rsidRPr="008D1B17" w:rsidRDefault="00176E1E" w:rsidP="000A04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8D1B17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8D1B17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R-0 3147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356922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56922">
              <w:rPr>
                <w:rFonts w:ascii="Arial" w:eastAsia="Times New Roman" w:hAnsi="Arial" w:cs="Arial"/>
                <w:i/>
                <w:lang w:eastAsia="cs-CZ"/>
              </w:rPr>
              <w:t>Uzavření rámcové dohody o poskytování právních služeb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8D1B17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R-0 3155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356922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56922">
              <w:rPr>
                <w:rFonts w:ascii="Arial" w:eastAsia="Times New Roman" w:hAnsi="Arial" w:cs="Arial"/>
                <w:i/>
                <w:lang w:eastAsia="cs-CZ"/>
              </w:rPr>
              <w:t>Výsledky participativního rozpočtování Nápad pro Šestku IV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 xml:space="preserve">Mgr. Ondřej Kolář 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8D1B17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8D1B17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R-0 3169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356922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56922">
              <w:rPr>
                <w:rFonts w:ascii="Arial" w:eastAsia="Times New Roman" w:hAnsi="Arial" w:cs="Arial"/>
                <w:i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8D1B17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8D1B17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R-0 3168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356922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56922">
              <w:rPr>
                <w:rFonts w:ascii="Arial" w:eastAsia="Times New Roman" w:hAnsi="Arial" w:cs="Arial"/>
                <w:i/>
                <w:lang w:eastAsia="cs-CZ"/>
              </w:rPr>
              <w:t>Poskytnutí dotací a darů v oblasti životního prostředí mimo vyhlášené dotační programy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8D1B17" w:rsidRPr="00BD0328" w:rsidTr="008D1B17">
        <w:trPr>
          <w:tblCellSpacing w:w="15" w:type="dxa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R-0 3149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356922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356922">
              <w:rPr>
                <w:rFonts w:ascii="Arial" w:eastAsia="Times New Roman" w:hAnsi="Arial" w:cs="Arial"/>
                <w:i/>
                <w:lang w:eastAsia="cs-CZ"/>
              </w:rPr>
              <w:t xml:space="preserve">Vyřazení majetku 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1B17" w:rsidRPr="008D1B17" w:rsidRDefault="008D1B17" w:rsidP="007412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D1B17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</w:tbl>
    <w:p w:rsidR="00BD0328" w:rsidRDefault="00BD0328" w:rsidP="00176E1E">
      <w:pPr>
        <w:rPr>
          <w:rFonts w:ascii="Arial" w:hAnsi="Arial" w:cs="Arial"/>
        </w:rPr>
      </w:pPr>
    </w:p>
    <w:sectPr w:rsidR="00BD0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3C" w:rsidRDefault="002F643C" w:rsidP="009B7079">
      <w:pPr>
        <w:spacing w:after="0" w:line="240" w:lineRule="auto"/>
      </w:pPr>
      <w:r>
        <w:separator/>
      </w:r>
    </w:p>
  </w:endnote>
  <w:endnote w:type="continuationSeparator" w:id="0">
    <w:p w:rsidR="002F643C" w:rsidRDefault="002F643C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3C" w:rsidRDefault="002F643C" w:rsidP="009B7079">
      <w:pPr>
        <w:spacing w:after="0" w:line="240" w:lineRule="auto"/>
      </w:pPr>
      <w:r>
        <w:separator/>
      </w:r>
    </w:p>
  </w:footnote>
  <w:footnote w:type="continuationSeparator" w:id="0">
    <w:p w:rsidR="002F643C" w:rsidRDefault="002F643C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134F71"/>
    <w:rsid w:val="00143A5E"/>
    <w:rsid w:val="00157029"/>
    <w:rsid w:val="00165CCA"/>
    <w:rsid w:val="00176B4F"/>
    <w:rsid w:val="00176E1E"/>
    <w:rsid w:val="0021415C"/>
    <w:rsid w:val="00280E13"/>
    <w:rsid w:val="00292DB8"/>
    <w:rsid w:val="002F556D"/>
    <w:rsid w:val="002F643C"/>
    <w:rsid w:val="003152AC"/>
    <w:rsid w:val="00356922"/>
    <w:rsid w:val="00393D55"/>
    <w:rsid w:val="00427306"/>
    <w:rsid w:val="0047315D"/>
    <w:rsid w:val="0048587D"/>
    <w:rsid w:val="00537FD1"/>
    <w:rsid w:val="005974B6"/>
    <w:rsid w:val="005C1D94"/>
    <w:rsid w:val="005F474C"/>
    <w:rsid w:val="006A6F7C"/>
    <w:rsid w:val="007154D8"/>
    <w:rsid w:val="00715705"/>
    <w:rsid w:val="007522D9"/>
    <w:rsid w:val="00780D34"/>
    <w:rsid w:val="0083526E"/>
    <w:rsid w:val="008507F2"/>
    <w:rsid w:val="00875CC5"/>
    <w:rsid w:val="00876BD4"/>
    <w:rsid w:val="00884BEC"/>
    <w:rsid w:val="008937E4"/>
    <w:rsid w:val="008A1B4E"/>
    <w:rsid w:val="008C5159"/>
    <w:rsid w:val="008C6DE8"/>
    <w:rsid w:val="008C7AE1"/>
    <w:rsid w:val="008D1B17"/>
    <w:rsid w:val="008D6B03"/>
    <w:rsid w:val="00917C5A"/>
    <w:rsid w:val="009B7079"/>
    <w:rsid w:val="009C54E3"/>
    <w:rsid w:val="009D4F9F"/>
    <w:rsid w:val="009F09FF"/>
    <w:rsid w:val="009F28A7"/>
    <w:rsid w:val="00A30C49"/>
    <w:rsid w:val="00A46928"/>
    <w:rsid w:val="00A54EFA"/>
    <w:rsid w:val="00A746B8"/>
    <w:rsid w:val="00AD2AF8"/>
    <w:rsid w:val="00AE3012"/>
    <w:rsid w:val="00AF6BC4"/>
    <w:rsid w:val="00B1508A"/>
    <w:rsid w:val="00B568FC"/>
    <w:rsid w:val="00B66016"/>
    <w:rsid w:val="00B74AC7"/>
    <w:rsid w:val="00B95C37"/>
    <w:rsid w:val="00BD0328"/>
    <w:rsid w:val="00BE4708"/>
    <w:rsid w:val="00C062D7"/>
    <w:rsid w:val="00C06406"/>
    <w:rsid w:val="00C07FB4"/>
    <w:rsid w:val="00C1217E"/>
    <w:rsid w:val="00C50309"/>
    <w:rsid w:val="00C61734"/>
    <w:rsid w:val="00C6603F"/>
    <w:rsid w:val="00C9494C"/>
    <w:rsid w:val="00CA0876"/>
    <w:rsid w:val="00CE701D"/>
    <w:rsid w:val="00D16BB4"/>
    <w:rsid w:val="00D202B2"/>
    <w:rsid w:val="00D35BB0"/>
    <w:rsid w:val="00D557DA"/>
    <w:rsid w:val="00DA373B"/>
    <w:rsid w:val="00E15BEC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942</Words>
  <Characters>5563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9</cp:revision>
  <cp:lastPrinted>2021-06-18T09:08:00Z</cp:lastPrinted>
  <dcterms:created xsi:type="dcterms:W3CDTF">2021-06-17T12:35:00Z</dcterms:created>
  <dcterms:modified xsi:type="dcterms:W3CDTF">2021-06-18T09:10:00Z</dcterms:modified>
</cp:coreProperties>
</file>