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C0" w:rsidRPr="005216C0" w:rsidRDefault="00036D62" w:rsidP="005216C0">
      <w:pPr>
        <w:jc w:val="center"/>
        <w:rPr>
          <w:rFonts w:ascii="Arial" w:hAnsi="Arial" w:cs="Arial"/>
          <w:b/>
        </w:rPr>
      </w:pPr>
      <w:r w:rsidRPr="005216C0">
        <w:rPr>
          <w:rFonts w:ascii="Arial" w:hAnsi="Arial" w:cs="Arial"/>
          <w:b/>
        </w:rPr>
        <w:t xml:space="preserve">Návrh programu </w:t>
      </w:r>
      <w:r w:rsidR="005216C0" w:rsidRPr="005216C0">
        <w:rPr>
          <w:rFonts w:ascii="Arial" w:hAnsi="Arial" w:cs="Arial"/>
          <w:b/>
        </w:rPr>
        <w:t xml:space="preserve">7. jednání Rady MČ Praha 6 dne </w:t>
      </w:r>
      <w:proofErr w:type="gramStart"/>
      <w:r w:rsidR="005216C0" w:rsidRPr="005216C0">
        <w:rPr>
          <w:rFonts w:ascii="Arial" w:hAnsi="Arial" w:cs="Arial"/>
          <w:b/>
        </w:rPr>
        <w:t>23</w:t>
      </w:r>
      <w:r w:rsidRPr="005216C0">
        <w:rPr>
          <w:rFonts w:ascii="Arial" w:hAnsi="Arial" w:cs="Arial"/>
          <w:b/>
        </w:rPr>
        <w:t>.2.2021</w:t>
      </w:r>
      <w:proofErr w:type="gram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397"/>
        <w:gridCol w:w="1029"/>
        <w:gridCol w:w="4291"/>
        <w:gridCol w:w="1558"/>
        <w:gridCol w:w="1454"/>
      </w:tblGrid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2296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Uzavření smlouvy o smlouvě budoucí o zřízení služebnosti inženýrské sítě spočívající v právu umístění podzemního kabelového vedení do části pozemku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1363/1 v k.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Bubeneč a dohody o převodu práv a povinností ke stavbě nabytých z územního rozhodnutí, kterým byla umístěna stavba "Rehabilitace parku Generála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Lázaro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Cárdenase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del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Rio, Praha 6 - Bubeneč", pro výstavbu energetického díla se společností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PREdistribuce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, a. s.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2707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Dodatek č. 16 k pojistné smlouvě č. 0010086018 - S 1097/2006/OSOM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2680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Doplacení kupní ceny z kupní smlouvy </w:t>
            </w:r>
            <w:r w:rsidRPr="005216C0">
              <w:rPr>
                <w:rFonts w:ascii="Arial" w:eastAsia="Times New Roman" w:hAnsi="Arial" w:cs="Arial"/>
                <w:lang w:eastAsia="cs-CZ"/>
              </w:rPr>
              <w:br/>
              <w:t xml:space="preserve">č. S 962/2013/OSOM na prodej bytové jednotky č. 1642/15, v budově č. p. 1642 k.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Břevnov, souhlas se zřízením zástavního práva 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2585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Výpůjčka části pozemku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608 k.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Dejvice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2706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Uzavření dodatku č. 2 k nájemní smlouvě č. S 515/2017/OSM na pronájem částí pozemků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1300/10 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. č. 2221/1 k.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Ruzyně a souhlas s postoupením nájemní smlouvy č. S 515/2017/OSM 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2720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Zveřejnění záměru MČ Praha 6 pronajmout volnou nebytovou jednotku formou výběrového řízení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2726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Pronájem volné nebytové jednotky a garážového stání z výběrového řízení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2729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Zvyšování nájemného u nájemců pozemků o index průměrného meziročního růstu spotřebitelských cen za rok 2020 v roce 2021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2629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Souhlas se Smlouvou o postoupení nájemní smlouvy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2675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Prodloužení nájemních smluv k bytům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2737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Prodloužení nájemní smlouvy k bytu pracovnici OŘ MP Praha 6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12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2699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Pronájem bytu z profesních důvodů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  <w:p w:rsid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2712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Prodloužení pronájmu bytu z profesních důvodů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Hošek, 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2711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Pronájem bytu ze sociálních důvodů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2714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Pronájem bytu v DPS Šlejnická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2710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Revokace části usnesení RMČ č. 2140/21 z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19.01.2021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ve věci pronájmu bytů v domech s pečovatelskou službou 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17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2718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Relaxační masáže pro seniory v našich DPS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95367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18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2715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Seznam žadatelů (budoucích klientů) k poskytování služeb tísňové péče zajišťovaných ŽIVOTEM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 xml:space="preserve">90,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z.ú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F95367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19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2704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Zajištění programů prevence rizikového chování a včasné intervence organizací </w:t>
            </w:r>
            <w:proofErr w:type="spellStart"/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Prev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-Centrum, z.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367" w:rsidRPr="005216C0" w:rsidRDefault="00F95367" w:rsidP="009A3F1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2705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Zajištění péče školních psychologů spolkem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 xml:space="preserve">KLIKA,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z.s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2732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Souhlas zřizovatele s přijetím darů mateřských škol a základních škol - příspěvkových organizací MČ Prahy 6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22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2728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Schválení odpisových plánů dlouhodobého majetku příspěvkovým organizacím základních škol a mateřských škol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2734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Převzetí díla od společnosti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Sherpas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lang w:eastAsia="cs-CZ"/>
              </w:rPr>
              <w:br/>
              <w:t xml:space="preserve">s. r. o. návrhu nového web </w:t>
            </w:r>
            <w:r w:rsidRPr="005216C0">
              <w:rPr>
                <w:rFonts w:ascii="Arial" w:eastAsia="Times New Roman" w:hAnsi="Arial" w:cs="Arial"/>
                <w:lang w:eastAsia="cs-CZ"/>
              </w:rPr>
              <w:t>www.praha6.cz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24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2727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Stanovisko MČ Praha 6 jako účastníka územního řízení dle § 85 odst. 1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písm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 xml:space="preserve"> b) zákona č. 183/2006 Sb., o územním plánování a stavebním řádu (stavební zákon), k dokumentaci pro rozhodnutí o umístění stavby "Modernizace trati Praha- Výstaviště (mimo) – Praha – Dejvice (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vč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)" a "Novostavba železniční trati Praha-Ruzyně (mimo) - Praha-Letiště VH (mimo)"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25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2639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Vyhlášení dotačního programu na podporu obnovy památkově významného objektu či souboru pro rok 2021 "Památková dotace"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arch. Eva </w:t>
            </w:r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Smutná,,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2730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Schválení vzorů darovacích a dotačních smluv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27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2731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4AC5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Uzavření smlouvy o výpůjčce pozemku pro výstavy na Vítězném náměstí, ve spolupráci s Posádkovým velitelstvím Praha AČR v roce 2021, s TSK </w:t>
            </w:r>
            <w:proofErr w:type="spellStart"/>
            <w:proofErr w:type="gramStart"/>
            <w:r w:rsidRPr="005216C0">
              <w:rPr>
                <w:rFonts w:ascii="Arial" w:eastAsia="Times New Roman" w:hAnsi="Arial" w:cs="Arial"/>
                <w:lang w:eastAsia="cs-CZ"/>
              </w:rPr>
              <w:t>hl.m</w:t>
            </w:r>
            <w:proofErr w:type="spellEnd"/>
            <w:r w:rsidRPr="005216C0">
              <w:rPr>
                <w:rFonts w:ascii="Arial" w:eastAsia="Times New Roman" w:hAnsi="Arial" w:cs="Arial"/>
                <w:lang w:eastAsia="cs-CZ"/>
              </w:rPr>
              <w:t>.</w:t>
            </w:r>
            <w:proofErr w:type="gramEnd"/>
            <w:r w:rsidRPr="005216C0">
              <w:rPr>
                <w:rFonts w:ascii="Arial" w:eastAsia="Times New Roman" w:hAnsi="Arial" w:cs="Arial"/>
                <w:lang w:eastAsia="cs-CZ"/>
              </w:rPr>
              <w:t xml:space="preserve"> Prahy a.s.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Ondřej Nádvorník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28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2725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Uzavření servisní smlouvy se spol. </w:t>
            </w:r>
            <w:r w:rsidRPr="005216C0">
              <w:rPr>
                <w:rFonts w:ascii="Arial" w:eastAsia="Times New Roman" w:hAnsi="Arial" w:cs="Arial"/>
                <w:lang w:eastAsia="cs-CZ"/>
              </w:rPr>
              <w:lastRenderedPageBreak/>
              <w:t xml:space="preserve">TOILETDESIGN s.r.o. 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lastRenderedPageBreak/>
              <w:t xml:space="preserve">Mgr. Ondřej </w:t>
            </w:r>
            <w:r w:rsidRPr="005216C0">
              <w:rPr>
                <w:rFonts w:ascii="Arial" w:eastAsia="Times New Roman" w:hAnsi="Arial" w:cs="Arial"/>
                <w:lang w:eastAsia="cs-CZ"/>
              </w:rPr>
              <w:lastRenderedPageBreak/>
              <w:t>Kolář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lastRenderedPageBreak/>
              <w:t xml:space="preserve">Ing. Dana </w:t>
            </w:r>
            <w:r w:rsidRPr="005216C0">
              <w:rPr>
                <w:rFonts w:ascii="Arial" w:eastAsia="Times New Roman" w:hAnsi="Arial" w:cs="Arial"/>
                <w:lang w:eastAsia="cs-CZ"/>
              </w:rPr>
              <w:lastRenderedPageBreak/>
              <w:t>Charvátová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29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2709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Uzavření Rámcové smlouvy o provádění drobných oprav na veřejných plochách, dodání a instalace mobiliáře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30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2574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Změny v komisích rady MČ Praha 6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5216C0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5216C0">
              <w:rPr>
                <w:rFonts w:ascii="Arial" w:eastAsia="Times New Roman" w:hAnsi="Arial" w:cs="Arial"/>
                <w:b/>
                <w:lang w:eastAsia="cs-CZ"/>
              </w:rPr>
              <w:t>31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R-0 2717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16C0" w:rsidRPr="005216C0" w:rsidRDefault="005216C0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216C0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216C0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14AC5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5216C0" w:rsidRDefault="00714AC5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714AC5" w:rsidRDefault="00714AC5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14AC5">
              <w:rPr>
                <w:rFonts w:ascii="Arial" w:eastAsia="Times New Roman" w:hAnsi="Arial" w:cs="Arial"/>
                <w:b/>
                <w:lang w:eastAsia="cs-CZ"/>
              </w:rPr>
              <w:t>32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714AC5" w:rsidRDefault="00714AC5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4AC5">
              <w:rPr>
                <w:rFonts w:ascii="Arial" w:eastAsia="Times New Roman" w:hAnsi="Arial" w:cs="Arial"/>
                <w:lang w:eastAsia="cs-CZ"/>
              </w:rPr>
              <w:t>R-0 2656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714AC5" w:rsidRDefault="00714AC5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4AC5">
              <w:rPr>
                <w:rFonts w:ascii="Arial" w:eastAsia="Times New Roman" w:hAnsi="Arial" w:cs="Arial"/>
                <w:lang w:eastAsia="cs-CZ"/>
              </w:rPr>
              <w:t>Věcný záměr nového znění nařízení, kterým se vydává tržní řád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714AC5" w:rsidRDefault="00714AC5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4AC5">
              <w:rPr>
                <w:rFonts w:ascii="Arial" w:eastAsia="Times New Roman" w:hAnsi="Arial" w:cs="Arial"/>
                <w:lang w:eastAsia="cs-CZ"/>
              </w:rPr>
              <w:t>Ing. Jan Holický MBA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4AC5" w:rsidRPr="00714AC5" w:rsidRDefault="00714AC5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14AC5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714AC5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7E64A9" w:rsidRPr="005216C0" w:rsidTr="005216C0">
        <w:trPr>
          <w:tblCellSpacing w:w="15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5216C0" w:rsidRDefault="007E64A9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7E64A9" w:rsidRDefault="007E64A9" w:rsidP="00521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7E64A9">
              <w:rPr>
                <w:rFonts w:ascii="Arial" w:eastAsia="Times New Roman" w:hAnsi="Arial" w:cs="Arial"/>
                <w:b/>
                <w:lang w:eastAsia="cs-CZ"/>
              </w:rPr>
              <w:t>33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7E64A9" w:rsidRDefault="007E64A9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E64A9">
              <w:rPr>
                <w:rFonts w:ascii="Arial" w:eastAsia="Times New Roman" w:hAnsi="Arial" w:cs="Arial"/>
                <w:lang w:eastAsia="cs-CZ"/>
              </w:rPr>
              <w:t>R-0 2713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7E64A9" w:rsidRDefault="007E64A9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E64A9">
              <w:rPr>
                <w:rFonts w:ascii="Arial" w:eastAsia="Times New Roman" w:hAnsi="Arial" w:cs="Arial"/>
                <w:lang w:eastAsia="cs-CZ"/>
              </w:rPr>
              <w:t>Dokumenty související se zahájením provozu organizační složky Dětská skupina Sluníčko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7E64A9" w:rsidRDefault="007E64A9" w:rsidP="00CC09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E64A9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64A9" w:rsidRPr="007E64A9" w:rsidRDefault="007E64A9" w:rsidP="005216C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E64A9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</w:tbl>
    <w:p w:rsidR="005216C0" w:rsidRPr="005216C0" w:rsidRDefault="005216C0" w:rsidP="00036D62">
      <w:pPr>
        <w:jc w:val="center"/>
        <w:rPr>
          <w:rFonts w:ascii="Arial" w:hAnsi="Arial" w:cs="Arial"/>
          <w:b/>
        </w:rPr>
      </w:pPr>
    </w:p>
    <w:p w:rsidR="00E15170" w:rsidRPr="005216C0" w:rsidRDefault="00E15170">
      <w:pPr>
        <w:rPr>
          <w:rFonts w:ascii="Arial" w:hAnsi="Arial" w:cs="Arial"/>
        </w:rPr>
      </w:pPr>
    </w:p>
    <w:p w:rsidR="005216C0" w:rsidRDefault="005216C0">
      <w:pPr>
        <w:rPr>
          <w:rFonts w:ascii="Arial" w:hAnsi="Arial" w:cs="Arial"/>
        </w:rPr>
      </w:pPr>
    </w:p>
    <w:p w:rsidR="009573C1" w:rsidRPr="00264E35" w:rsidRDefault="009573C1" w:rsidP="009573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4995"/>
        <w:gridCol w:w="1562"/>
        <w:gridCol w:w="1582"/>
      </w:tblGrid>
      <w:tr w:rsidR="009573C1" w:rsidRPr="00264E35" w:rsidTr="00954C1B">
        <w:trPr>
          <w:tblCellSpacing w:w="15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3C1" w:rsidRPr="003114DD" w:rsidRDefault="009573C1" w:rsidP="00954C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114DD">
              <w:rPr>
                <w:rFonts w:ascii="Arial" w:eastAsia="Times New Roman" w:hAnsi="Arial" w:cs="Arial"/>
                <w:lang w:eastAsia="cs-CZ"/>
              </w:rPr>
              <w:t>R-0 2735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3C1" w:rsidRPr="003114DD" w:rsidRDefault="009573C1" w:rsidP="00954C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114DD">
              <w:rPr>
                <w:rFonts w:ascii="Arial" w:eastAsia="Times New Roman" w:hAnsi="Arial" w:cs="Arial"/>
                <w:lang w:eastAsia="cs-CZ"/>
              </w:rPr>
              <w:t>Informace do RMČ - Zpráva o vyřizování stížností a petic fyzických a právnických osob za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3C1" w:rsidRPr="003114DD" w:rsidRDefault="009573C1" w:rsidP="00954C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114DD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3C1" w:rsidRPr="003114DD" w:rsidRDefault="009573C1" w:rsidP="00954C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114DD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3114DD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F95367" w:rsidRDefault="00F95367">
      <w:pPr>
        <w:rPr>
          <w:rFonts w:ascii="Arial" w:hAnsi="Arial" w:cs="Arial"/>
        </w:rPr>
      </w:pPr>
    </w:p>
    <w:p w:rsidR="00F95367" w:rsidRDefault="00F95367">
      <w:pPr>
        <w:rPr>
          <w:rFonts w:ascii="Arial" w:hAnsi="Arial" w:cs="Arial"/>
        </w:rPr>
      </w:pPr>
      <w:bookmarkStart w:id="0" w:name="_GoBack"/>
      <w:bookmarkEnd w:id="0"/>
    </w:p>
    <w:sectPr w:rsidR="00F9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62"/>
    <w:rsid w:val="00036D62"/>
    <w:rsid w:val="003114DD"/>
    <w:rsid w:val="005216C0"/>
    <w:rsid w:val="00714AC5"/>
    <w:rsid w:val="007E64A9"/>
    <w:rsid w:val="008C17C3"/>
    <w:rsid w:val="009573C1"/>
    <w:rsid w:val="00BB2D06"/>
    <w:rsid w:val="00BC0AEB"/>
    <w:rsid w:val="00CA4DE6"/>
    <w:rsid w:val="00E15170"/>
    <w:rsid w:val="00F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6D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786</Words>
  <Characters>4644</Characters>
  <Application>Microsoft Office Word</Application>
  <DocSecurity>0</DocSecurity>
  <Lines>38</Lines>
  <Paragraphs>10</Paragraphs>
  <ScaleCrop>false</ScaleCrop>
  <Company>UMCP6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11</cp:revision>
  <dcterms:created xsi:type="dcterms:W3CDTF">2021-02-12T09:18:00Z</dcterms:created>
  <dcterms:modified xsi:type="dcterms:W3CDTF">2021-02-19T11:05:00Z</dcterms:modified>
</cp:coreProperties>
</file>