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16"/>
          <w:szCs w:val="16"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9D4F9F">
        <w:rPr>
          <w:rFonts w:ascii="Arial" w:hAnsi="Arial" w:cs="Arial"/>
          <w:b/>
        </w:rPr>
        <w:t>2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9D4F9F">
        <w:rPr>
          <w:rFonts w:ascii="Arial" w:hAnsi="Arial" w:cs="Arial"/>
          <w:b/>
        </w:rPr>
        <w:t>19</w:t>
      </w:r>
      <w:r w:rsidRPr="00393D55">
        <w:rPr>
          <w:rFonts w:ascii="Arial" w:hAnsi="Arial" w:cs="Arial"/>
          <w:b/>
        </w:rPr>
        <w:t>.</w:t>
      </w:r>
      <w:r w:rsidR="00393D55" w:rsidRPr="00393D55">
        <w:rPr>
          <w:rFonts w:ascii="Arial" w:hAnsi="Arial" w:cs="Arial"/>
          <w:b/>
        </w:rPr>
        <w:t>1</w:t>
      </w:r>
      <w:r w:rsidR="00FF27FB">
        <w:rPr>
          <w:rFonts w:ascii="Arial" w:hAnsi="Arial" w:cs="Arial"/>
          <w:b/>
        </w:rPr>
        <w:t>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9D4F9F" w:rsidRPr="009D4F9F" w:rsidRDefault="009D4F9F" w:rsidP="00A46928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41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414"/>
        <w:gridCol w:w="1134"/>
        <w:gridCol w:w="4193"/>
        <w:gridCol w:w="1399"/>
        <w:gridCol w:w="1779"/>
      </w:tblGrid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2584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Informace o 18. rozpočtových opatřeních provedených na základě usnesení RMČ č. 2083/20 ze dne </w:t>
            </w:r>
            <w:proofErr w:type="gram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15.12.2020</w:t>
            </w:r>
            <w:proofErr w:type="gramEnd"/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2588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Souhlas s podáním žádostí o dotace z rozpočtu hl. m. Prahy z investiční rezervy pro MČ HMP na rok 2021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2591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Stanoviska k záměrům majetkoprávních jednání hl. m. Prahy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2594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Jmenování členů Komise pro otevírání obálek a posouzení nabídek podaných ve výběrovém řízení na prodej bytových a nebytových, příp. půdních jednotek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2612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Pronájem volné nebytové jednotky nabízené na úřední desce "do odvolání"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2616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Prodloužení nájemní smlouvy k nebytové jednotce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2565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 1832/2 k. </w:t>
            </w:r>
            <w:proofErr w:type="spell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2566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 1832/3 k. </w:t>
            </w:r>
            <w:proofErr w:type="spell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 Střešovice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2627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Změna části I. "Zásad a podmínek pro nakládání s byty v majetku hlavního města Prahy - městské části Praha 6" a sloučení těchto "</w:t>
            </w:r>
            <w:proofErr w:type="gram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Zásad..." s Koncepcí</w:t>
            </w:r>
            <w:proofErr w:type="gram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 sociálně bytové politiky MČ Praha 6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Lacina, 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C6173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  <w:r w:rsidR="00C61734">
              <w:rPr>
                <w:rFonts w:ascii="Arial" w:eastAsia="Times New Roman" w:hAnsi="Arial" w:cs="Arial"/>
                <w:lang w:eastAsia="cs-CZ"/>
              </w:rPr>
              <w:t>,</w:t>
            </w:r>
            <w:bookmarkStart w:id="0" w:name="_GoBack"/>
            <w:bookmarkEnd w:id="0"/>
            <w:r w:rsidRPr="009D4F9F">
              <w:rPr>
                <w:rFonts w:ascii="Arial" w:eastAsia="Times New Roman" w:hAnsi="Arial" w:cs="Arial"/>
                <w:lang w:eastAsia="cs-CZ"/>
              </w:rPr>
              <w:t xml:space="preserve"> Bc. Jitka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2597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Pronájem bytu z profesních důvodů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2593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Pronájem bytu ze sociálních důvodů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2618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Výpověď z nájmu bytu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2579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Změna části usnesení RMČ Praha 6 č. 2085/20 ve věci výpovědi z nájmu nebytové jednotky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2613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Revokace části usnesení RMČ č. 2070/20 ze dne </w:t>
            </w:r>
            <w:proofErr w:type="gram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15.12.2020</w:t>
            </w:r>
            <w:proofErr w:type="gram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 - Uzavření dohod o narovnání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Aneta Roubíková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2610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Pronájem bytů v domech s pečovatelskou službou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2602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Uzavření Dodatku č. 1 ke Smlouvě o dílo č. VŘ/24/2020 - „ZŠ J. A. Komenského - přestavba ředitelny ZUŠ"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Luděk Soustružník,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9D4F9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  <w:p w:rsidR="00C61734" w:rsidRPr="009D4F9F" w:rsidRDefault="00C61734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2611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Stanovení platu ředitelce Fakultní mateřské školy se speciální péčí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2563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Opatření vyplývající z rozhodnutí o zřízení organizační složky Dětská skupina Sluníčko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2609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Rozhodnutí o výběru nejvhodnější nabídky podle zákona č. 134/2016 Sb., o zadávání veřejných zakázek, v platném znění, na veřejnou zakázku "Odstraňování graffiti tvorby na území Prahy 6"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2607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Návrh dotačních oblastí na podporu ekologických aktivit a pravidel pro přidělení dotací a finančních prostředků pro rok 2021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2605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Rozhodnutí o výběru nejvhodnější nabídky podle zákona č. 134/2016 Sb., o zadávání veřejných zakázek na veřejnou zakázku "Poskytování služeb výsadby a údržby květin a souvisejících služeb"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2595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Vyhlášení dotačního programu Senior &amp; handicap sport na Šestce - podpora sportovních aktivit seniorů a osob se zdravotním postižením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2606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Uzavření dodatku č. 3 smlouvy o umístění nereklamních doplňků na zařízeních veřejného osvětlení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2592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Smlouva o dílo se společností Regionální vydavatelství s.r.o. na zajištění tisku radničních novin MČ Praha 6 - Šestka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2626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Uzavření smlouvy o poskytování služeb - distribuce radničního periodika Šestka mezi MČ Praha 6 a Regionální vydavatelství </w:t>
            </w:r>
            <w:proofErr w:type="spell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s.r.o</w:t>
            </w:r>
            <w:proofErr w:type="spellEnd"/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2623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Dodatek č. 1. Smlouvy 113/2017/KMČ o poskytnutí programového vybavení pro </w:t>
            </w:r>
            <w:proofErr w:type="spellStart"/>
            <w:r w:rsidRPr="009D4F9F">
              <w:rPr>
                <w:rFonts w:ascii="Arial" w:eastAsia="Times New Roman" w:hAnsi="Arial" w:cs="Arial"/>
                <w:i/>
                <w:lang w:eastAsia="cs-CZ"/>
              </w:rPr>
              <w:t>anonymizaci</w:t>
            </w:r>
            <w:proofErr w:type="spellEnd"/>
            <w:r w:rsidRPr="009D4F9F">
              <w:rPr>
                <w:rFonts w:ascii="Arial" w:eastAsia="Times New Roman" w:hAnsi="Arial" w:cs="Arial"/>
                <w:i/>
                <w:lang w:eastAsia="cs-CZ"/>
              </w:rPr>
              <w:t xml:space="preserve"> dokumentů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Ing. Jan Holický,</w:t>
            </w:r>
            <w:r w:rsidR="00C61734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9D4F9F">
              <w:rPr>
                <w:rFonts w:ascii="Arial" w:eastAsia="Times New Roman" w:hAnsi="Arial" w:cs="Arial"/>
                <w:lang w:eastAsia="cs-CZ"/>
              </w:rPr>
              <w:t>MBA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2617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eastAsia="Times New Roman" w:hAnsi="Arial" w:cs="Arial"/>
                <w:i/>
                <w:lang w:eastAsia="cs-CZ"/>
              </w:rPr>
              <w:t>Podání adresované zastupitelům MČ Praha 6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9D4F9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9D4F9F" w:rsidRPr="009D4F9F" w:rsidTr="009D4F9F">
        <w:trPr>
          <w:tblCellSpacing w:w="15" w:type="dxa"/>
        </w:trPr>
        <w:tc>
          <w:tcPr>
            <w:tcW w:w="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F9F" w:rsidRPr="009D4F9F" w:rsidRDefault="009D4F9F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F9F" w:rsidRPr="009D4F9F" w:rsidRDefault="009D4F9F" w:rsidP="001A619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R-0 2582</w:t>
            </w:r>
          </w:p>
        </w:tc>
        <w:tc>
          <w:tcPr>
            <w:tcW w:w="41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9D4F9F">
              <w:rPr>
                <w:rFonts w:ascii="Arial" w:hAnsi="Arial" w:cs="Arial"/>
                <w:bCs/>
                <w:i/>
                <w:iCs/>
                <w:color w:val="000000"/>
              </w:rPr>
              <w:t>Návrh nařízení, kterým se mění nařízení č. 9/2011 Sb. hl. m. Prahy, kterým se vydává tržní řád, ve znění pozdějších předpisů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hAnsi="Arial" w:cs="Arial"/>
                <w:bCs/>
                <w:iCs/>
                <w:color w:val="000000"/>
              </w:rPr>
              <w:t>Ing. Jan Holický</w:t>
            </w:r>
            <w:r w:rsidRPr="009D4F9F">
              <w:rPr>
                <w:rFonts w:ascii="Arial" w:hAnsi="Arial" w:cs="Arial"/>
                <w:bCs/>
                <w:iCs/>
                <w:color w:val="000000"/>
              </w:rPr>
              <w:br/>
              <w:t>MBA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4F9F" w:rsidRPr="009D4F9F" w:rsidRDefault="009D4F9F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hAnsi="Arial" w:cs="Arial"/>
                <w:bCs/>
                <w:iCs/>
                <w:color w:val="000000"/>
              </w:rPr>
              <w:t xml:space="preserve">Ing. Martin </w:t>
            </w:r>
            <w:proofErr w:type="spellStart"/>
            <w:r w:rsidRPr="009D4F9F">
              <w:rPr>
                <w:rFonts w:ascii="Arial" w:hAnsi="Arial" w:cs="Arial"/>
                <w:bCs/>
                <w:iCs/>
                <w:color w:val="000000"/>
              </w:rPr>
              <w:t>Pawinger</w:t>
            </w:r>
            <w:proofErr w:type="spellEnd"/>
          </w:p>
        </w:tc>
      </w:tr>
    </w:tbl>
    <w:p w:rsidR="009D4F9F" w:rsidRPr="009D4F9F" w:rsidRDefault="009D4F9F" w:rsidP="009D4F9F">
      <w:pPr>
        <w:rPr>
          <w:rFonts w:ascii="Arial" w:hAnsi="Arial" w:cs="Arial"/>
        </w:rPr>
      </w:pPr>
    </w:p>
    <w:sectPr w:rsidR="009D4F9F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7DA" w:rsidRDefault="00D557DA" w:rsidP="009B7079">
      <w:pPr>
        <w:spacing w:after="0" w:line="240" w:lineRule="auto"/>
      </w:pPr>
      <w:r>
        <w:separator/>
      </w:r>
    </w:p>
  </w:endnote>
  <w:endnote w:type="continuationSeparator" w:id="0">
    <w:p w:rsidR="00D557DA" w:rsidRDefault="00D557DA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7DA" w:rsidRDefault="00D557DA" w:rsidP="009B7079">
      <w:pPr>
        <w:spacing w:after="0" w:line="240" w:lineRule="auto"/>
      </w:pPr>
      <w:r>
        <w:separator/>
      </w:r>
    </w:p>
  </w:footnote>
  <w:footnote w:type="continuationSeparator" w:id="0">
    <w:p w:rsidR="00D557DA" w:rsidRDefault="00D557DA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F474C"/>
    <w:rsid w:val="006A6F7C"/>
    <w:rsid w:val="007154D8"/>
    <w:rsid w:val="00780D34"/>
    <w:rsid w:val="008507F2"/>
    <w:rsid w:val="00876BD4"/>
    <w:rsid w:val="00884BEC"/>
    <w:rsid w:val="008A1B4E"/>
    <w:rsid w:val="008C5159"/>
    <w:rsid w:val="008C6DE8"/>
    <w:rsid w:val="009B7079"/>
    <w:rsid w:val="009C54E3"/>
    <w:rsid w:val="009D4F9F"/>
    <w:rsid w:val="009F09FF"/>
    <w:rsid w:val="009F28A7"/>
    <w:rsid w:val="00A46928"/>
    <w:rsid w:val="00A54EFA"/>
    <w:rsid w:val="00AD2AF8"/>
    <w:rsid w:val="00AE3012"/>
    <w:rsid w:val="00AF6BC4"/>
    <w:rsid w:val="00B66016"/>
    <w:rsid w:val="00B74AC7"/>
    <w:rsid w:val="00C062D7"/>
    <w:rsid w:val="00C06406"/>
    <w:rsid w:val="00C07FB4"/>
    <w:rsid w:val="00C1217E"/>
    <w:rsid w:val="00C61734"/>
    <w:rsid w:val="00C9494C"/>
    <w:rsid w:val="00CA0876"/>
    <w:rsid w:val="00D16BB4"/>
    <w:rsid w:val="00D35BB0"/>
    <w:rsid w:val="00D557DA"/>
    <w:rsid w:val="00EC355B"/>
    <w:rsid w:val="00F4288E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4</cp:revision>
  <cp:lastPrinted>2021-01-15T10:08:00Z</cp:lastPrinted>
  <dcterms:created xsi:type="dcterms:W3CDTF">2021-01-15T10:06:00Z</dcterms:created>
  <dcterms:modified xsi:type="dcterms:W3CDTF">2021-01-15T10:13:00Z</dcterms:modified>
</cp:coreProperties>
</file>