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15E" w:rsidRDefault="00675A88">
      <w:pPr>
        <w:rPr>
          <w:b/>
          <w:sz w:val="28"/>
          <w:szCs w:val="28"/>
        </w:rPr>
      </w:pPr>
      <w:r w:rsidRPr="00675A88">
        <w:rPr>
          <w:b/>
          <w:sz w:val="28"/>
          <w:szCs w:val="28"/>
        </w:rPr>
        <w:t>Návrh programu 47. jedná</w:t>
      </w:r>
      <w:r w:rsidR="000E0A0E">
        <w:rPr>
          <w:b/>
          <w:sz w:val="28"/>
          <w:szCs w:val="28"/>
        </w:rPr>
        <w:t>n</w:t>
      </w:r>
      <w:r w:rsidR="00401603">
        <w:rPr>
          <w:b/>
          <w:sz w:val="28"/>
          <w:szCs w:val="28"/>
        </w:rPr>
        <w:t>í</w:t>
      </w:r>
      <w:bookmarkStart w:id="0" w:name="_GoBack"/>
      <w:bookmarkEnd w:id="0"/>
      <w:r w:rsidR="00401603">
        <w:rPr>
          <w:b/>
          <w:sz w:val="28"/>
          <w:szCs w:val="28"/>
        </w:rPr>
        <w:t xml:space="preserve"> Rady MČ Praha 6  dne </w:t>
      </w:r>
      <w:proofErr w:type="gramStart"/>
      <w:r w:rsidR="00401603">
        <w:rPr>
          <w:b/>
          <w:sz w:val="28"/>
          <w:szCs w:val="28"/>
        </w:rPr>
        <w:t>15.1</w:t>
      </w:r>
      <w:r w:rsidRPr="00675A88">
        <w:rPr>
          <w:b/>
          <w:sz w:val="28"/>
          <w:szCs w:val="28"/>
        </w:rPr>
        <w:t>2.2020</w:t>
      </w:r>
      <w:proofErr w:type="gramEnd"/>
    </w:p>
    <w:p w:rsidR="00401603" w:rsidRPr="00675A88" w:rsidRDefault="00401603">
      <w:pPr>
        <w:rPr>
          <w:b/>
          <w:sz w:val="28"/>
          <w:szCs w:val="28"/>
        </w:rPr>
      </w:pPr>
    </w:p>
    <w:tbl>
      <w:tblPr>
        <w:tblW w:w="944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1119"/>
        <w:gridCol w:w="4753"/>
        <w:gridCol w:w="1502"/>
        <w:gridCol w:w="1590"/>
      </w:tblGrid>
      <w:tr w:rsidR="001D7EB8" w:rsidRPr="002E3868" w:rsidTr="0023108E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675A88" w:rsidP="00675A88">
            <w:pPr>
              <w:spacing w:after="0" w:line="240" w:lineRule="auto"/>
              <w:ind w:left="9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Název</w:t>
            </w:r>
            <w:r w:rsidR="001D7EB8" w:rsidRPr="002E38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1D7EB8" w:rsidRPr="002E3868" w:rsidTr="0023108E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401603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2520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 rozpočtová opatření MČ Praha 6 na rok 2020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1D7EB8" w:rsidRPr="002E3868" w:rsidTr="0023108E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401603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2424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Přijetí/vrácení účelových finančních transferů poskytovaných ze státního rozpočtu, státních fondů a rozpočtu hlavního města Prahy a k navazujícím úpravám městské části Praha 6 v roce 2020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1D7EB8" w:rsidRPr="002E3868" w:rsidTr="0023108E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401603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2492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Souhlas s převody nájmů prostor sloužících podnikání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D7EB8" w:rsidRPr="002E3868" w:rsidTr="0023108E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401603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2449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Výpověď z nájmu nebytové jednotky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D7EB8" w:rsidRPr="002E3868" w:rsidTr="0023108E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401603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2497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 smlouvy k nebytovým jednotkám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D7EB8" w:rsidRPr="002E3868" w:rsidTr="0023108E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401603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2496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volného nebytového prostoru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D7EB8" w:rsidRPr="002E3868" w:rsidTr="0023108E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401603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2484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v domě Bělohorská 1651/102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D7EB8" w:rsidRPr="002E3868" w:rsidTr="0023108E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401603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2483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v domě Zelená 1084/15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D7EB8" w:rsidRPr="002E3868" w:rsidTr="0023108E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401603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2525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Pronájem bytu v domě Nad </w:t>
            </w:r>
            <w:proofErr w:type="spellStart"/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Kajetánkou</w:t>
            </w:r>
            <w:proofErr w:type="spellEnd"/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1402/3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D7EB8" w:rsidRPr="002E3868" w:rsidTr="0023108E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401603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2522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Pronájem bytů, dle části II. hlava I., díl 1. (celková plocha bytu do 85 m2) "Zásad a podmínek pro nakládání s </w:t>
            </w:r>
            <w:proofErr w:type="gramStart"/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byty...", formou</w:t>
            </w:r>
            <w:proofErr w:type="gramEnd"/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výběrového řízení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D7EB8" w:rsidRPr="002E3868" w:rsidTr="0023108E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401603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2519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dle části II. hlava I., díl 4. "Zásad a podmínek pro nakládání s byty v majetku hlavního města Prahy - městské části Praha 6", formou výběrového řízení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D7EB8" w:rsidRPr="002E3868" w:rsidTr="0023108E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401603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2473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Záměr pronájmu bytu ze sociálních důvodů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1D7EB8" w:rsidRPr="002E3868" w:rsidTr="0023108E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401603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2418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Úprava Koncepce sociálně bytové politiky MČ Praha 6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1D7EB8" w:rsidRPr="002E3868" w:rsidTr="0023108E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401603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2493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Schválení vystavení objednávky společnosti LIVING 77 s.r.o. na "Bourání betonové části pomníku na náměstí Interbrigády nad rámec objednávky OUR/065/2020"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1D7EB8" w:rsidRPr="002E3868" w:rsidTr="0023108E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401603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2511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dohod o narovnání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Aneta Roubíková</w:t>
            </w:r>
          </w:p>
        </w:tc>
      </w:tr>
      <w:tr w:rsidR="001D7EB8" w:rsidRPr="002E3868" w:rsidTr="0023108E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401603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16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2524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 úprava závazných ukazatelů rozpočtu příspěvkových organizací ve školství na rok 2020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1D7EB8" w:rsidRPr="002E3868" w:rsidTr="0023108E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401603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2526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Schválení finančních plánů na rok 2021 mateřských a základních škol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1D7EB8" w:rsidRPr="002E3868" w:rsidTr="0023108E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401603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2518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Souhlas s převodem finančních prostředků z rezervního fondu do fondu investic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1D7EB8" w:rsidRPr="002E3868" w:rsidTr="0023108E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401603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2513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Souhlas s převodem finančních prostředků z fondu investic MŠ Parléřova a ZŠ a MŠ Emy Destinnové do rozpočtu zřizovatele a jeho následné použití na navýšení provozního příspěvku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1D7EB8" w:rsidRPr="002E3868" w:rsidTr="0023108E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401603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2527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Schválení střednědobých výhledů rozpočtů mateřských a základních škol na roky 2022-2023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1D7EB8" w:rsidRPr="002E3868" w:rsidTr="0023108E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401603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2510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Darovací smlouva s Letištěm Praha, a. s. k dotačnímu programu OTEVŘENÝ SVĚT 2021 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EB8" w:rsidRPr="002E3868" w:rsidRDefault="001D7EB8" w:rsidP="0023108E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1D7EB8" w:rsidRPr="002E3868" w:rsidTr="001D7EB8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EB8" w:rsidRPr="00401603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EB8" w:rsidRPr="002E3868" w:rsidRDefault="001D7EB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2287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EB8" w:rsidRPr="002E3868" w:rsidRDefault="001D7EB8" w:rsidP="0023108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B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Aktualizace odpisového plánu dlouhodobého majetku pro rok 2020 pořízeného příspěvkovými organizacemi: ZŠ a MŠ Antonína Čermáka, MŠ Charlese de </w:t>
            </w:r>
            <w:proofErr w:type="spellStart"/>
            <w:proofErr w:type="gramStart"/>
            <w:r w:rsidRPr="00163B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Gaulla</w:t>
            </w:r>
            <w:proofErr w:type="spellEnd"/>
            <w:proofErr w:type="gramEnd"/>
            <w:r w:rsidRPr="00163B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a ZŠ Dědina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EB8" w:rsidRPr="002E3868" w:rsidRDefault="001D7EB8" w:rsidP="0023108E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EB8" w:rsidRPr="002E3868" w:rsidRDefault="001D7EB8" w:rsidP="0023108E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A267E0" w:rsidRPr="00A267E0" w:rsidTr="0023108E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738" w:rsidRPr="00401603" w:rsidRDefault="00A47738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23 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738" w:rsidRPr="00A267E0" w:rsidRDefault="00A47738" w:rsidP="00163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267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2504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738" w:rsidRPr="00A267E0" w:rsidRDefault="00A47738" w:rsidP="00A267E0">
            <w:pPr>
              <w:spacing w:after="0" w:line="240" w:lineRule="auto"/>
              <w:ind w:left="97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267E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Oznámení zjednodušeného podlimitního řízení podle §53 zákona o zadávání veřejných zakázek, ve znění pozdějších předpisů, na veřejnou zakázku</w:t>
            </w:r>
            <w:r w:rsidR="00A267E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A267E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" Servis </w:t>
            </w:r>
            <w:proofErr w:type="spellStart"/>
            <w:r w:rsidRPr="00A267E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SMARTdesignových</w:t>
            </w:r>
            <w:proofErr w:type="spellEnd"/>
            <w:r w:rsidR="00A267E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A267E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toalet"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738" w:rsidRPr="00A267E0" w:rsidRDefault="00A47738" w:rsidP="0023108E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267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738" w:rsidRPr="00A267E0" w:rsidRDefault="00A47738" w:rsidP="0023108E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267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163B7E" w:rsidRPr="002E3868" w:rsidTr="0023108E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B7E" w:rsidRPr="00401603" w:rsidRDefault="00163B7E" w:rsidP="00163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B7E" w:rsidRPr="002E3868" w:rsidRDefault="00163B7E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2488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B7E" w:rsidRPr="002E3868" w:rsidRDefault="00163B7E" w:rsidP="0023108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nařízení, kterým se mění nařízení č. 20/2006 Sb. hl. m. Prahy, o maximálních cenách osobní taxislužby, ve znění nařízení č. 7/2013 Sb. hl. m. Prahy, ve znění nařízení č. 1/2020 Sb. hl. m. Prahy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B7E" w:rsidRPr="002E3868" w:rsidRDefault="00163B7E" w:rsidP="0023108E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B7E" w:rsidRPr="002E3868" w:rsidRDefault="00163B7E" w:rsidP="0023108E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163B7E" w:rsidRPr="002E3868" w:rsidTr="0023108E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B7E" w:rsidRPr="00401603" w:rsidRDefault="00163B7E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B7E" w:rsidRPr="002E3868" w:rsidRDefault="00163B7E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2487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B7E" w:rsidRPr="002E3868" w:rsidRDefault="00163B7E" w:rsidP="0023108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nařízení, kterým se mění nařízení č. 19/2017 Sb. hl. m. Prahy, kterým se vymezují oblasti hlavního města Prahy, ve kterých lze místní komunikace nebo jejich určené úseky užít za cenu sjednanou v souladu s cenovými předpisy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B7E" w:rsidRPr="002E3868" w:rsidRDefault="00163B7E" w:rsidP="0023108E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3B7E" w:rsidRPr="002E3868" w:rsidRDefault="00163B7E" w:rsidP="0023108E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163B7E" w:rsidRPr="002E3868" w:rsidTr="0023108E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3B7E" w:rsidRPr="00401603" w:rsidRDefault="00163B7E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3B7E" w:rsidRPr="002E3868" w:rsidRDefault="00163B7E" w:rsidP="0023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2512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3B7E" w:rsidRPr="00163B7E" w:rsidRDefault="00163B7E" w:rsidP="00163B7E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63B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Uzavření dodatku č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 4 smlouvy o dílo mezi M</w:t>
            </w:r>
            <w:r w:rsidRPr="00163B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ěstskou částí Praha 6 a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redaktorkou časopisu ŠESTKA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3B7E" w:rsidRPr="002E3868" w:rsidRDefault="00163B7E" w:rsidP="0023108E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3B7E" w:rsidRPr="002E3868" w:rsidRDefault="00163B7E" w:rsidP="0023108E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163B7E" w:rsidRPr="002E3868" w:rsidTr="0023108E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3B7E" w:rsidRPr="00401603" w:rsidRDefault="00163B7E" w:rsidP="009C3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3B7E" w:rsidRPr="002E3868" w:rsidRDefault="00163B7E" w:rsidP="009C3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</w:t>
            </w:r>
            <w:r w:rsidR="00A477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2529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3B7E" w:rsidRPr="00163B7E" w:rsidRDefault="00675A88" w:rsidP="009C397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Uzavření d</w:t>
            </w:r>
            <w:r w:rsidR="00163B7E" w:rsidRPr="00163B7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odatku č. 4 ke Smlouvě o výrobě pořadu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a poskytnutí licence S 791/2016/KMČ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3B7E" w:rsidRPr="002E3868" w:rsidRDefault="00163B7E" w:rsidP="009C3971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3B7E" w:rsidRPr="002E3868" w:rsidRDefault="00163B7E" w:rsidP="009C397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A47738" w:rsidRPr="002E3868" w:rsidTr="0023108E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738" w:rsidRPr="00401603" w:rsidRDefault="00A47738" w:rsidP="009C3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738" w:rsidRPr="002E3868" w:rsidRDefault="00A47738" w:rsidP="009C3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2528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738" w:rsidRPr="00A267E0" w:rsidRDefault="00A47738" w:rsidP="009C397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267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Poskytnutí finančního daru formou projektu "Adopce na dálku" na rok 2021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738" w:rsidRPr="002E3868" w:rsidRDefault="00A47738" w:rsidP="008D08F4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738" w:rsidRPr="002E3868" w:rsidRDefault="00A47738" w:rsidP="008D08F4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A47738" w:rsidRPr="00163B7E" w:rsidTr="00722405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738" w:rsidRPr="00401603" w:rsidRDefault="00A47738" w:rsidP="00722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738" w:rsidRPr="00A267E0" w:rsidRDefault="00A47738" w:rsidP="00C83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267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2148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738" w:rsidRPr="00A267E0" w:rsidRDefault="00A47738" w:rsidP="00C83E2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267E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termínů plnění úkolů uložených usneseními RMČ Praha 6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738" w:rsidRPr="002E3868" w:rsidRDefault="00A47738" w:rsidP="00C83E24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738" w:rsidRPr="002E3868" w:rsidRDefault="00A47738" w:rsidP="00C83E24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A47738" w:rsidRPr="002E3868" w:rsidTr="00A267E0">
        <w:trPr>
          <w:trHeight w:val="558"/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738" w:rsidRPr="00401603" w:rsidRDefault="00A47738" w:rsidP="0095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30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738" w:rsidRPr="002E3868" w:rsidRDefault="00A267E0" w:rsidP="0095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2517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738" w:rsidRPr="002E3868" w:rsidRDefault="00A267E0" w:rsidP="00A267E0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dodávce stravenek - Up Česká republika s.r.o.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738" w:rsidRPr="002E3868" w:rsidRDefault="00A267E0" w:rsidP="00957EE5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738" w:rsidRPr="002E3868" w:rsidRDefault="00A267E0" w:rsidP="00957EE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Lenka Kratochvílová</w:t>
            </w:r>
          </w:p>
        </w:tc>
      </w:tr>
      <w:tr w:rsidR="00A47738" w:rsidRPr="002E3868" w:rsidTr="0023108E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738" w:rsidRPr="00401603" w:rsidRDefault="00A267E0" w:rsidP="009C3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738" w:rsidRDefault="00A267E0" w:rsidP="009C3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2514</w:t>
            </w:r>
          </w:p>
          <w:p w:rsidR="00A267E0" w:rsidRPr="002E3868" w:rsidRDefault="00A267E0" w:rsidP="009C3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738" w:rsidRPr="002E3868" w:rsidRDefault="00A267E0" w:rsidP="00A267E0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dodatku č. 2 ke smlouvě o zajištění správy budovy č. S 338/2018/OSL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738" w:rsidRPr="002E3868" w:rsidRDefault="00A267E0" w:rsidP="009C3971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E386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738" w:rsidRPr="002E3868" w:rsidRDefault="00A267E0" w:rsidP="009C397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Lenka Kratochvílová</w:t>
            </w:r>
          </w:p>
        </w:tc>
      </w:tr>
      <w:tr w:rsidR="00A47738" w:rsidRPr="002E3868" w:rsidTr="0023108E">
        <w:trPr>
          <w:tblCellSpacing w:w="15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738" w:rsidRPr="00401603" w:rsidRDefault="00A267E0" w:rsidP="0086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738" w:rsidRPr="00401603" w:rsidRDefault="00A47738" w:rsidP="0086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2508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738" w:rsidRPr="00401603" w:rsidRDefault="00A47738" w:rsidP="0086232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16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U podpisu - Souhlas zřizovatele s přijetím darů mateřských škol a základních škol - příspěvkových organizací MČ Prahy 6 za období roku 2020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738" w:rsidRPr="00401603" w:rsidRDefault="00A47738" w:rsidP="00862329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7738" w:rsidRPr="00401603" w:rsidRDefault="00A47738" w:rsidP="00862329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160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</w:tbl>
    <w:p w:rsidR="001D7EB8" w:rsidRDefault="001D7EB8" w:rsidP="001D7EB8"/>
    <w:sectPr w:rsidR="001D7EB8" w:rsidSect="00A267E0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EB8"/>
    <w:rsid w:val="000E0A0E"/>
    <w:rsid w:val="00163B7E"/>
    <w:rsid w:val="001D7EB8"/>
    <w:rsid w:val="00401603"/>
    <w:rsid w:val="00675A88"/>
    <w:rsid w:val="008F6AF0"/>
    <w:rsid w:val="009A715E"/>
    <w:rsid w:val="00A267E0"/>
    <w:rsid w:val="00A4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7EB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7EB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709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4</cp:revision>
  <cp:lastPrinted>2020-12-11T09:32:00Z</cp:lastPrinted>
  <dcterms:created xsi:type="dcterms:W3CDTF">2020-12-10T12:36:00Z</dcterms:created>
  <dcterms:modified xsi:type="dcterms:W3CDTF">2020-12-11T09:32:00Z</dcterms:modified>
</cp:coreProperties>
</file>