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A81" w:rsidRDefault="00F56A81" w:rsidP="00F56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P r o g r a m  mimořádného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43.  jednání Rady MČ Praha 6 </w:t>
      </w:r>
    </w:p>
    <w:p w:rsidR="00F56A81" w:rsidRDefault="00F56A81" w:rsidP="00F56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dne 19.11.2020</w:t>
      </w:r>
    </w:p>
    <w:p w:rsidR="00F56A81" w:rsidRDefault="00F56A81" w:rsidP="00F56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F56A81" w:rsidRDefault="00F56A81" w:rsidP="00F56A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</w:p>
    <w:p w:rsidR="00F56A81" w:rsidRDefault="00F56A81" w:rsidP="00F56A8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Rozhodnutí jediného společníka (akcionáře) při výkonu působnosti valné hromady společnosti SNEO, a.s.:</w:t>
      </w:r>
    </w:p>
    <w:p w:rsidR="00F56A81" w:rsidRDefault="00F56A81" w:rsidP="00F56A81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R-0 2434 - Závěrečná zpráva z forenzního auditu včetně připravených nápravných opatření </w:t>
      </w:r>
      <w:r>
        <w:rPr>
          <w:rFonts w:ascii="Arial" w:hAnsi="Arial" w:cs="Arial"/>
          <w:i/>
          <w:iCs/>
          <w:color w:val="000000"/>
        </w:rPr>
        <w:t xml:space="preserve"> - Mgr. Lacina / </w:t>
      </w:r>
      <w:proofErr w:type="spellStart"/>
      <w:r>
        <w:rPr>
          <w:rFonts w:ascii="Arial" w:hAnsi="Arial" w:cs="Arial"/>
          <w:i/>
          <w:iCs/>
          <w:color w:val="000000"/>
        </w:rPr>
        <w:t>Zd</w:t>
      </w:r>
      <w:proofErr w:type="spellEnd"/>
      <w:r>
        <w:rPr>
          <w:rFonts w:ascii="Arial" w:hAnsi="Arial" w:cs="Arial"/>
          <w:i/>
          <w:iCs/>
          <w:color w:val="000000"/>
        </w:rPr>
        <w:t xml:space="preserve">. </w:t>
      </w:r>
      <w:proofErr w:type="spellStart"/>
      <w:r>
        <w:rPr>
          <w:rFonts w:ascii="Arial" w:hAnsi="Arial" w:cs="Arial"/>
          <w:i/>
          <w:iCs/>
          <w:color w:val="000000"/>
        </w:rPr>
        <w:t>Hořánek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</w:p>
    <w:p w:rsidR="00F56A81" w:rsidRDefault="00F56A81" w:rsidP="00F56A81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R-0 2433 - Zpráva o podnikatelské činnosti za I. pololetí 2020 </w:t>
      </w:r>
      <w:r>
        <w:rPr>
          <w:rFonts w:ascii="Arial" w:hAnsi="Arial" w:cs="Arial"/>
          <w:i/>
          <w:iCs/>
          <w:color w:val="000000"/>
        </w:rPr>
        <w:t xml:space="preserve"> - Mgr. Kolář / </w:t>
      </w:r>
      <w:proofErr w:type="spellStart"/>
      <w:r>
        <w:rPr>
          <w:rFonts w:ascii="Arial" w:hAnsi="Arial" w:cs="Arial"/>
          <w:i/>
          <w:iCs/>
          <w:color w:val="000000"/>
        </w:rPr>
        <w:t>Zd</w:t>
      </w:r>
      <w:proofErr w:type="spellEnd"/>
      <w:r>
        <w:rPr>
          <w:rFonts w:ascii="Arial" w:hAnsi="Arial" w:cs="Arial"/>
          <w:i/>
          <w:iCs/>
          <w:color w:val="000000"/>
        </w:rPr>
        <w:t xml:space="preserve">. </w:t>
      </w:r>
      <w:proofErr w:type="spellStart"/>
      <w:r>
        <w:rPr>
          <w:rFonts w:ascii="Arial" w:hAnsi="Arial" w:cs="Arial"/>
          <w:i/>
          <w:iCs/>
          <w:color w:val="000000"/>
        </w:rPr>
        <w:t>Hořánek</w:t>
      </w:r>
      <w:proofErr w:type="spellEnd"/>
    </w:p>
    <w:p w:rsidR="00F56A81" w:rsidRDefault="00F56A81" w:rsidP="00F56A81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R-0 2435 - Právní analýza možností vymáhání náhrady škody - Areál Dračky,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s.r.o</w:t>
      </w:r>
      <w:proofErr w:type="spellEnd"/>
      <w:r>
        <w:rPr>
          <w:rFonts w:ascii="Arial" w:hAnsi="Arial" w:cs="Arial"/>
          <w:i/>
          <w:iCs/>
          <w:color w:val="000000"/>
        </w:rPr>
        <w:t xml:space="preserve"> - Mgr. Lacina / </w:t>
      </w:r>
      <w:proofErr w:type="spellStart"/>
      <w:r>
        <w:rPr>
          <w:rFonts w:ascii="Arial" w:hAnsi="Arial" w:cs="Arial"/>
          <w:i/>
          <w:iCs/>
          <w:color w:val="000000"/>
        </w:rPr>
        <w:t>Zd</w:t>
      </w:r>
      <w:proofErr w:type="spellEnd"/>
      <w:r>
        <w:rPr>
          <w:rFonts w:ascii="Arial" w:hAnsi="Arial" w:cs="Arial"/>
          <w:i/>
          <w:iCs/>
          <w:color w:val="000000"/>
        </w:rPr>
        <w:t xml:space="preserve">. </w:t>
      </w:r>
      <w:proofErr w:type="spellStart"/>
      <w:r>
        <w:rPr>
          <w:rFonts w:ascii="Arial" w:hAnsi="Arial" w:cs="Arial"/>
          <w:i/>
          <w:iCs/>
          <w:color w:val="000000"/>
        </w:rPr>
        <w:t>Hořánek</w:t>
      </w:r>
      <w:proofErr w:type="spellEnd"/>
    </w:p>
    <w:p w:rsidR="00F56A81" w:rsidRDefault="00F56A81" w:rsidP="00F56A81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Různé </w:t>
      </w:r>
    </w:p>
    <w:p w:rsidR="00C10629" w:rsidRDefault="00C10629"/>
    <w:sectPr w:rsidR="00C10629" w:rsidSect="00395CB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A2F51"/>
    <w:multiLevelType w:val="multilevel"/>
    <w:tmpl w:val="EFB0C44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A81"/>
    <w:rsid w:val="00C10629"/>
    <w:rsid w:val="00F5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1</cp:revision>
  <dcterms:created xsi:type="dcterms:W3CDTF">2020-11-19T07:53:00Z</dcterms:created>
  <dcterms:modified xsi:type="dcterms:W3CDTF">2020-11-19T07:55:00Z</dcterms:modified>
</cp:coreProperties>
</file>