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28" w:rsidRDefault="00884BEC" w:rsidP="00A46928">
      <w:pPr>
        <w:jc w:val="center"/>
        <w:rPr>
          <w:rFonts w:ascii="Arial" w:hAnsi="Arial" w:cs="Arial"/>
          <w:b/>
        </w:rPr>
      </w:pPr>
      <w:r w:rsidRPr="00393D55">
        <w:rPr>
          <w:rFonts w:ascii="Arial" w:hAnsi="Arial" w:cs="Arial"/>
          <w:b/>
        </w:rPr>
        <w:t>Návrh programu</w:t>
      </w:r>
      <w:r w:rsidR="008C5159" w:rsidRPr="00393D55">
        <w:rPr>
          <w:rFonts w:ascii="Arial" w:hAnsi="Arial" w:cs="Arial"/>
          <w:b/>
        </w:rPr>
        <w:t xml:space="preserve"> </w:t>
      </w:r>
      <w:r w:rsidR="00F67AA6">
        <w:rPr>
          <w:rFonts w:ascii="Arial" w:hAnsi="Arial" w:cs="Arial"/>
          <w:b/>
        </w:rPr>
        <w:t xml:space="preserve">mimořádného </w:t>
      </w:r>
      <w:r w:rsidR="002F556D" w:rsidRPr="00393D55">
        <w:rPr>
          <w:rFonts w:ascii="Arial" w:hAnsi="Arial" w:cs="Arial"/>
          <w:b/>
        </w:rPr>
        <w:t>3</w:t>
      </w:r>
      <w:r w:rsidR="00F67AA6">
        <w:rPr>
          <w:rFonts w:ascii="Arial" w:hAnsi="Arial" w:cs="Arial"/>
          <w:b/>
        </w:rPr>
        <w:t>8</w:t>
      </w:r>
      <w:r w:rsidR="00393D55" w:rsidRPr="00393D55">
        <w:rPr>
          <w:rFonts w:ascii="Arial" w:hAnsi="Arial" w:cs="Arial"/>
          <w:b/>
        </w:rPr>
        <w:t xml:space="preserve">. jednání Rady MČ Praha 6 dne </w:t>
      </w:r>
      <w:proofErr w:type="gramStart"/>
      <w:r w:rsidR="00393D55" w:rsidRPr="00393D55">
        <w:rPr>
          <w:rFonts w:ascii="Arial" w:hAnsi="Arial" w:cs="Arial"/>
          <w:b/>
        </w:rPr>
        <w:t>2</w:t>
      </w:r>
      <w:r w:rsidR="00F67AA6">
        <w:rPr>
          <w:rFonts w:ascii="Arial" w:hAnsi="Arial" w:cs="Arial"/>
          <w:b/>
        </w:rPr>
        <w:t>3</w:t>
      </w:r>
      <w:r w:rsidRPr="00393D55">
        <w:rPr>
          <w:rFonts w:ascii="Arial" w:hAnsi="Arial" w:cs="Arial"/>
          <w:b/>
        </w:rPr>
        <w:t>.</w:t>
      </w:r>
      <w:r w:rsidR="00393D55" w:rsidRPr="00393D55">
        <w:rPr>
          <w:rFonts w:ascii="Arial" w:hAnsi="Arial" w:cs="Arial"/>
          <w:b/>
        </w:rPr>
        <w:t>1</w:t>
      </w:r>
      <w:r w:rsidRPr="00393D55">
        <w:rPr>
          <w:rFonts w:ascii="Arial" w:hAnsi="Arial" w:cs="Arial"/>
          <w:b/>
        </w:rPr>
        <w:t>0</w:t>
      </w:r>
      <w:r w:rsidR="00A46928" w:rsidRPr="00393D55">
        <w:rPr>
          <w:rFonts w:ascii="Arial" w:hAnsi="Arial" w:cs="Arial"/>
          <w:b/>
        </w:rPr>
        <w:t>.2020</w:t>
      </w:r>
      <w:proofErr w:type="gramEnd"/>
    </w:p>
    <w:p w:rsidR="009F28A7" w:rsidRPr="00393D55" w:rsidRDefault="009F28A7" w:rsidP="00A46928">
      <w:pPr>
        <w:jc w:val="center"/>
        <w:rPr>
          <w:rFonts w:ascii="Arial" w:hAnsi="Arial" w:cs="Arial"/>
          <w:b/>
        </w:rPr>
      </w:pPr>
    </w:p>
    <w:tbl>
      <w:tblPr>
        <w:tblW w:w="928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"/>
        <w:gridCol w:w="1080"/>
        <w:gridCol w:w="4497"/>
        <w:gridCol w:w="1559"/>
        <w:gridCol w:w="1779"/>
      </w:tblGrid>
      <w:tr w:rsidR="00F67AA6" w:rsidRPr="00393D55" w:rsidTr="00F67AA6">
        <w:trPr>
          <w:tblCellSpacing w:w="15" w:type="dxa"/>
        </w:trPr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7AA6" w:rsidRPr="00393D55" w:rsidRDefault="00F67AA6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7AA6" w:rsidRPr="00393D55" w:rsidRDefault="00F67AA6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7AA6" w:rsidRPr="00393D55" w:rsidRDefault="00F67AA6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7AA6" w:rsidRPr="00393D55" w:rsidRDefault="00F67AA6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7AA6" w:rsidRPr="00393D55" w:rsidRDefault="00F67AA6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393D55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F67AA6" w:rsidRPr="00393D55" w:rsidTr="00F67AA6">
        <w:trPr>
          <w:tblCellSpacing w:w="15" w:type="dxa"/>
        </w:trPr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7AA6" w:rsidRPr="00F67AA6" w:rsidRDefault="00F67AA6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F67AA6">
              <w:rPr>
                <w:rFonts w:ascii="Arial" w:eastAsia="Times New Roman" w:hAnsi="Arial" w:cs="Arial"/>
                <w:b/>
                <w:lang w:eastAsia="cs-CZ"/>
              </w:rPr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AA6" w:rsidRPr="00F67AA6" w:rsidRDefault="00F67AA6" w:rsidP="00C076B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67AA6">
              <w:rPr>
                <w:rFonts w:ascii="Arial" w:eastAsia="Times New Roman" w:hAnsi="Arial" w:cs="Arial"/>
                <w:lang w:eastAsia="cs-CZ"/>
              </w:rPr>
              <w:t>R-0 2323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AA6" w:rsidRPr="00F67AA6" w:rsidRDefault="00F67AA6" w:rsidP="00C076B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67AA6">
              <w:rPr>
                <w:rFonts w:ascii="Arial" w:eastAsia="Times New Roman" w:hAnsi="Arial" w:cs="Arial"/>
                <w:lang w:eastAsia="cs-CZ"/>
              </w:rPr>
              <w:t>Koncepční studie Vítězného náměstí a k podkladové prověřovací studii podchodu (obchodní pasáže)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AA6" w:rsidRDefault="00F67AA6" w:rsidP="00C076B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67AA6">
              <w:rPr>
                <w:rFonts w:ascii="Arial" w:eastAsia="Times New Roman" w:hAnsi="Arial" w:cs="Arial"/>
                <w:lang w:eastAsia="cs-CZ"/>
              </w:rPr>
              <w:t>Mgr. Jakub Stárek,</w:t>
            </w:r>
          </w:p>
          <w:p w:rsidR="00F67AA6" w:rsidRPr="00F67AA6" w:rsidRDefault="00F67AA6" w:rsidP="00C076B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bookmarkStart w:id="0" w:name="_GoBack"/>
            <w:bookmarkEnd w:id="0"/>
            <w:r w:rsidRPr="00F67AA6">
              <w:rPr>
                <w:rFonts w:ascii="Arial" w:eastAsia="Times New Roman" w:hAnsi="Arial" w:cs="Arial"/>
                <w:lang w:eastAsia="cs-CZ"/>
              </w:rPr>
              <w:t>Ing. Jiří Lála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AA6" w:rsidRPr="00F67AA6" w:rsidRDefault="00F67AA6" w:rsidP="00C076B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67AA6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F67AA6" w:rsidRPr="00393D55" w:rsidTr="00F67AA6">
        <w:trPr>
          <w:tblCellSpacing w:w="15" w:type="dxa"/>
        </w:trPr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AA6" w:rsidRPr="00F67AA6" w:rsidRDefault="00F67AA6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F67AA6">
              <w:rPr>
                <w:rFonts w:ascii="Arial" w:eastAsia="Times New Roman" w:hAnsi="Arial" w:cs="Arial"/>
                <w:b/>
                <w:lang w:eastAsia="cs-CZ"/>
              </w:rPr>
              <w:t>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AA6" w:rsidRPr="00F67AA6" w:rsidRDefault="00F67AA6" w:rsidP="00C076B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67AA6">
              <w:rPr>
                <w:rFonts w:ascii="Arial" w:eastAsia="Times New Roman" w:hAnsi="Arial" w:cs="Arial"/>
                <w:lang w:eastAsia="cs-CZ"/>
              </w:rPr>
              <w:t>R-0 2337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AA6" w:rsidRPr="00F67AA6" w:rsidRDefault="00F67AA6" w:rsidP="00C076B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67AA6">
              <w:rPr>
                <w:rFonts w:ascii="Arial" w:eastAsia="Times New Roman" w:hAnsi="Arial" w:cs="Arial"/>
                <w:lang w:eastAsia="cs-CZ"/>
              </w:rPr>
              <w:t>Pověření vedoucí Odboru správy majetku ÚMČ Praha 6 k podpisu čestných prohlášení o existenci nájemního vztahu v souvislosti s Výzvou 2 k programu COVID - Nájemné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AA6" w:rsidRPr="00F67AA6" w:rsidRDefault="00F67AA6" w:rsidP="00C076B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67AA6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AA6" w:rsidRPr="00F67AA6" w:rsidRDefault="00F67AA6" w:rsidP="00C076B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67AA6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F67AA6" w:rsidRPr="00393D55" w:rsidTr="00F67AA6">
        <w:trPr>
          <w:tblCellSpacing w:w="15" w:type="dxa"/>
        </w:trPr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AA6" w:rsidRPr="00F67AA6" w:rsidRDefault="00F67AA6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F67AA6">
              <w:rPr>
                <w:rFonts w:ascii="Arial" w:eastAsia="Times New Roman" w:hAnsi="Arial" w:cs="Arial"/>
                <w:b/>
                <w:lang w:eastAsia="cs-CZ"/>
              </w:rPr>
              <w:t>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AA6" w:rsidRPr="00F67AA6" w:rsidRDefault="00F67AA6" w:rsidP="00C076B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67AA6">
              <w:rPr>
                <w:rFonts w:ascii="Arial" w:eastAsia="Times New Roman" w:hAnsi="Arial" w:cs="Arial"/>
                <w:lang w:eastAsia="cs-CZ"/>
              </w:rPr>
              <w:t>R-0 2336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AA6" w:rsidRPr="00F67AA6" w:rsidRDefault="00F67AA6" w:rsidP="00C076B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67AA6">
              <w:rPr>
                <w:rFonts w:ascii="Arial" w:eastAsia="Times New Roman" w:hAnsi="Arial" w:cs="Arial"/>
                <w:lang w:eastAsia="cs-CZ"/>
              </w:rPr>
              <w:t xml:space="preserve">Aktualizace Jednacího řádu Zastupitelstva MČ Praha 6 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AA6" w:rsidRPr="00F67AA6" w:rsidRDefault="00F67AA6" w:rsidP="00C076B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67AA6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AA6" w:rsidRPr="00F67AA6" w:rsidRDefault="00F67AA6" w:rsidP="00C076B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67AA6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F67AA6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F67AA6" w:rsidRPr="00393D55" w:rsidTr="00F67AA6">
        <w:trPr>
          <w:tblCellSpacing w:w="15" w:type="dxa"/>
        </w:trPr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AA6" w:rsidRPr="00F67AA6" w:rsidRDefault="00F67AA6" w:rsidP="00393D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cs-CZ"/>
              </w:rPr>
            </w:pPr>
            <w:r w:rsidRPr="00F67AA6">
              <w:rPr>
                <w:rFonts w:ascii="Arial" w:eastAsia="Times New Roman" w:hAnsi="Arial" w:cs="Arial"/>
                <w:b/>
                <w:lang w:eastAsia="cs-CZ"/>
              </w:rPr>
              <w:t>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AA6" w:rsidRPr="00F67AA6" w:rsidRDefault="00F67AA6" w:rsidP="00C076B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67AA6">
              <w:rPr>
                <w:rFonts w:ascii="Arial" w:eastAsia="Times New Roman" w:hAnsi="Arial" w:cs="Arial"/>
                <w:lang w:eastAsia="cs-CZ"/>
              </w:rPr>
              <w:t>R-0 2100</w:t>
            </w:r>
          </w:p>
        </w:tc>
        <w:tc>
          <w:tcPr>
            <w:tcW w:w="44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AA6" w:rsidRPr="00F67AA6" w:rsidRDefault="00F67AA6" w:rsidP="00C076B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67AA6">
              <w:rPr>
                <w:rFonts w:ascii="Arial" w:eastAsia="Times New Roman" w:hAnsi="Arial" w:cs="Arial"/>
                <w:lang w:eastAsia="cs-CZ"/>
              </w:rPr>
              <w:t xml:space="preserve">Stanovení programu mimořádného 14. zasedání Zastupitelstva MČ Praha 6 dne </w:t>
            </w:r>
            <w:proofErr w:type="gramStart"/>
            <w:r w:rsidRPr="00F67AA6">
              <w:rPr>
                <w:rFonts w:ascii="Arial" w:eastAsia="Times New Roman" w:hAnsi="Arial" w:cs="Arial"/>
                <w:lang w:eastAsia="cs-CZ"/>
              </w:rPr>
              <w:t>05.11.2020</w:t>
            </w:r>
            <w:proofErr w:type="gram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AA6" w:rsidRPr="00F67AA6" w:rsidRDefault="00F67AA6" w:rsidP="00C076B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67AA6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AA6" w:rsidRPr="00F67AA6" w:rsidRDefault="00F67AA6" w:rsidP="00C076B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67AA6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F67AA6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F67AA6" w:rsidRPr="00393D55" w:rsidTr="00F67AA6">
        <w:trPr>
          <w:tblCellSpacing w:w="15" w:type="dxa"/>
        </w:trPr>
        <w:tc>
          <w:tcPr>
            <w:tcW w:w="320" w:type="dxa"/>
            <w:vAlign w:val="center"/>
            <w:hideMark/>
          </w:tcPr>
          <w:p w:rsidR="00F67AA6" w:rsidRPr="00393D55" w:rsidRDefault="00F67AA6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050" w:type="dxa"/>
            <w:vAlign w:val="center"/>
            <w:hideMark/>
          </w:tcPr>
          <w:p w:rsidR="00F67AA6" w:rsidRPr="00393D55" w:rsidRDefault="00F67AA6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4467" w:type="dxa"/>
            <w:vAlign w:val="center"/>
            <w:hideMark/>
          </w:tcPr>
          <w:p w:rsidR="00F67AA6" w:rsidRPr="00393D55" w:rsidRDefault="00F67AA6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29" w:type="dxa"/>
            <w:vAlign w:val="center"/>
            <w:hideMark/>
          </w:tcPr>
          <w:p w:rsidR="00F67AA6" w:rsidRPr="00393D55" w:rsidRDefault="00F67AA6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734" w:type="dxa"/>
            <w:vAlign w:val="center"/>
            <w:hideMark/>
          </w:tcPr>
          <w:p w:rsidR="00F67AA6" w:rsidRPr="00393D55" w:rsidRDefault="00F67AA6" w:rsidP="00393D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:rsidR="00393D55" w:rsidRDefault="00393D55">
      <w:pPr>
        <w:rPr>
          <w:rFonts w:ascii="Arial" w:hAnsi="Arial" w:cs="Arial"/>
        </w:rPr>
      </w:pPr>
    </w:p>
    <w:p w:rsidR="00F67AA6" w:rsidRPr="00393D55" w:rsidRDefault="00F67AA6">
      <w:pPr>
        <w:rPr>
          <w:rFonts w:ascii="Arial" w:hAnsi="Arial" w:cs="Arial"/>
        </w:rPr>
      </w:pPr>
    </w:p>
    <w:sectPr w:rsidR="00F67AA6" w:rsidRPr="00393D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04A" w:rsidRDefault="004C204A" w:rsidP="009B7079">
      <w:pPr>
        <w:spacing w:after="0" w:line="240" w:lineRule="auto"/>
      </w:pPr>
      <w:r>
        <w:separator/>
      </w:r>
    </w:p>
  </w:endnote>
  <w:endnote w:type="continuationSeparator" w:id="0">
    <w:p w:rsidR="004C204A" w:rsidRDefault="004C204A" w:rsidP="009B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04A" w:rsidRDefault="004C204A" w:rsidP="009B7079">
      <w:pPr>
        <w:spacing w:after="0" w:line="240" w:lineRule="auto"/>
      </w:pPr>
      <w:r>
        <w:separator/>
      </w:r>
    </w:p>
  </w:footnote>
  <w:footnote w:type="continuationSeparator" w:id="0">
    <w:p w:rsidR="004C204A" w:rsidRDefault="004C204A" w:rsidP="009B70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28"/>
    <w:rsid w:val="00067AD2"/>
    <w:rsid w:val="000A5858"/>
    <w:rsid w:val="000B35B5"/>
    <w:rsid w:val="00134F71"/>
    <w:rsid w:val="00143A5E"/>
    <w:rsid w:val="00165CCA"/>
    <w:rsid w:val="0021415C"/>
    <w:rsid w:val="00280E13"/>
    <w:rsid w:val="00292DB8"/>
    <w:rsid w:val="002F556D"/>
    <w:rsid w:val="003152AC"/>
    <w:rsid w:val="00393D55"/>
    <w:rsid w:val="0047315D"/>
    <w:rsid w:val="0048587D"/>
    <w:rsid w:val="004C204A"/>
    <w:rsid w:val="005974B6"/>
    <w:rsid w:val="006A6F7C"/>
    <w:rsid w:val="007154D8"/>
    <w:rsid w:val="00780D34"/>
    <w:rsid w:val="008507F2"/>
    <w:rsid w:val="00876BD4"/>
    <w:rsid w:val="00884BEC"/>
    <w:rsid w:val="008C5159"/>
    <w:rsid w:val="009B7079"/>
    <w:rsid w:val="009C54E3"/>
    <w:rsid w:val="009F09FF"/>
    <w:rsid w:val="009F28A7"/>
    <w:rsid w:val="00A46928"/>
    <w:rsid w:val="00A54EFA"/>
    <w:rsid w:val="00AD2AF8"/>
    <w:rsid w:val="00AF6BC4"/>
    <w:rsid w:val="00C062D7"/>
    <w:rsid w:val="00C06406"/>
    <w:rsid w:val="00C07FB4"/>
    <w:rsid w:val="00C1217E"/>
    <w:rsid w:val="00C9494C"/>
    <w:rsid w:val="00CA0876"/>
    <w:rsid w:val="00D16BB4"/>
    <w:rsid w:val="00D35BB0"/>
    <w:rsid w:val="00F6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Sagačová Markéta</cp:lastModifiedBy>
  <cp:revision>2</cp:revision>
  <cp:lastPrinted>2020-09-07T07:32:00Z</cp:lastPrinted>
  <dcterms:created xsi:type="dcterms:W3CDTF">2020-10-23T08:07:00Z</dcterms:created>
  <dcterms:modified xsi:type="dcterms:W3CDTF">2020-10-23T08:07:00Z</dcterms:modified>
</cp:coreProperties>
</file>