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051" w:rsidRDefault="00C05051" w:rsidP="00804BAA">
      <w:pPr>
        <w:pStyle w:val="Normlnweb"/>
        <w:spacing w:before="0" w:beforeAutospacing="0" w:after="120" w:afterAutospacing="0"/>
        <w:rPr>
          <w:rFonts w:ascii="Calibri" w:hAnsi="Calibri" w:cs="Calibri"/>
          <w:color w:val="000000"/>
        </w:rPr>
      </w:pPr>
      <w:bookmarkStart w:id="0" w:name="_GoBack"/>
      <w:bookmarkEnd w:id="0"/>
    </w:p>
    <w:p w:rsidR="00804BAA" w:rsidRPr="00AF334C" w:rsidRDefault="00804BAA" w:rsidP="00804BAA">
      <w:pPr>
        <w:pStyle w:val="Normln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Datum konání:       </w:t>
      </w:r>
      <w:proofErr w:type="gramStart"/>
      <w:r w:rsidR="00915CC4">
        <w:rPr>
          <w:rFonts w:ascii="Arial" w:hAnsi="Arial" w:cs="Arial"/>
          <w:b/>
          <w:bCs/>
          <w:color w:val="000000"/>
          <w:sz w:val="20"/>
          <w:szCs w:val="20"/>
        </w:rPr>
        <w:t xml:space="preserve">9. 6. </w:t>
      </w:r>
      <w:r w:rsidR="00F55038" w:rsidRPr="00AF334C">
        <w:rPr>
          <w:rFonts w:ascii="Arial" w:hAnsi="Arial" w:cs="Arial"/>
          <w:b/>
          <w:bCs/>
          <w:color w:val="000000"/>
          <w:sz w:val="20"/>
          <w:szCs w:val="20"/>
        </w:rPr>
        <w:t xml:space="preserve"> 2</w:t>
      </w:r>
      <w:r w:rsidR="00C05051" w:rsidRPr="00AF334C">
        <w:rPr>
          <w:rFonts w:ascii="Arial" w:hAnsi="Arial" w:cs="Arial"/>
          <w:b/>
          <w:bCs/>
          <w:color w:val="000000"/>
          <w:sz w:val="20"/>
          <w:szCs w:val="20"/>
        </w:rPr>
        <w:t>025</w:t>
      </w:r>
      <w:proofErr w:type="gramEnd"/>
      <w:r w:rsidRPr="00AF334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AF334C">
        <w:rPr>
          <w:rFonts w:ascii="Arial" w:hAnsi="Arial" w:cs="Arial"/>
          <w:i/>
          <w:iCs/>
          <w:color w:val="000000"/>
          <w:sz w:val="20"/>
          <w:szCs w:val="20"/>
        </w:rPr>
        <w:t>(pondělí)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ind w:hanging="1417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                         Čas konání:           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16.30 - 18:30 hodin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Místo konání:        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Úřad městské části Praha 6, Čs. armády 23, Praha 6</w:t>
      </w:r>
    </w:p>
    <w:p w:rsidR="00804BAA" w:rsidRPr="00AF334C" w:rsidRDefault="00804BAA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 w:rsidRPr="00AF334C">
        <w:rPr>
          <w:rFonts w:ascii="Arial" w:hAnsi="Arial" w:cs="Arial"/>
          <w:color w:val="000000"/>
          <w:sz w:val="20"/>
          <w:szCs w:val="20"/>
        </w:rPr>
        <w:t xml:space="preserve">Zasedací místnost: </w:t>
      </w:r>
      <w:r w:rsidRPr="00AF334C">
        <w:rPr>
          <w:rFonts w:ascii="Arial" w:hAnsi="Arial" w:cs="Arial"/>
          <w:b/>
          <w:bCs/>
          <w:color w:val="000000"/>
          <w:sz w:val="20"/>
          <w:szCs w:val="20"/>
        </w:rPr>
        <w:t>4. patro, zasedací místnost č. 413</w:t>
      </w:r>
    </w:p>
    <w:p w:rsidR="00234976" w:rsidRPr="00AF334C" w:rsidRDefault="00234976" w:rsidP="00804BAA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412"/>
        <w:gridCol w:w="724"/>
        <w:gridCol w:w="7692"/>
      </w:tblGrid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min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čas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Bod programu</w:t>
            </w:r>
          </w:p>
        </w:tc>
      </w:tr>
      <w:tr w:rsidR="00D079E7" w:rsidRPr="00D079E7" w:rsidTr="00D079E7">
        <w:trPr>
          <w:trHeight w:val="427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Zahájení, </w:t>
            </w: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schválení programu a min. zápisu</w:t>
            </w:r>
            <w:r w:rsidRPr="00D079E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 </w:t>
            </w:r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(O. </w:t>
            </w:r>
            <w:proofErr w:type="spellStart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Kužílek</w:t>
            </w:r>
            <w:proofErr w:type="spellEnd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21,7%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ŠESTKA</w:t>
            </w:r>
          </w:p>
        </w:tc>
      </w:tr>
      <w:tr w:rsidR="00D079E7" w:rsidRPr="00D079E7" w:rsidTr="00D079E7">
        <w:trPr>
          <w:trHeight w:val="73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Zhodnocení červnového vydání Šestky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J. Ptáček, M.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), 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červen 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Janik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16:50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– Tematický plán červencového vydání Šestky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M.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Krajmerová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) 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PARTICIPACE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Probíhající participace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H.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Himmelová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Informativní bod - informace o participaci: ukončování 2. ročníku Dejme hlavy dohromady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H.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Himmelová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, O.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Informativní bod - příprava Nápadu pro Šestku pro VI. ročník 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info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o analýzách, záměrech, brainstorming </w:t>
            </w:r>
            <w:proofErr w:type="gramStart"/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vizuálu)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(O.</w:t>
            </w:r>
            <w:proofErr w:type="gram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21,7%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OTEVŘENOST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ODJINUD - náměty z jiných samospráv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(T.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Kočica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- trvá z minula), 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určení zpravodaje červen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Decker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?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17:55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677F8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V</w:t>
            </w:r>
            <w:r w:rsidR="00D079E7"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ýstupy KITT6 - dokončené a připravované funkcionality webu P6 </w:t>
            </w:r>
            <w:r w:rsidR="00D079E7"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(podklad, V. </w:t>
            </w:r>
            <w:proofErr w:type="spellStart"/>
            <w:r w:rsidR="00D079E7"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Šuvarina</w:t>
            </w:r>
            <w:proofErr w:type="spellEnd"/>
            <w:r w:rsidR="00D079E7"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</w:p>
        </w:tc>
      </w:tr>
      <w:tr w:rsidR="00D079E7" w:rsidRPr="00D079E7" w:rsidTr="00D079E7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13,0%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OSTATNÍ MÉDIA</w:t>
            </w:r>
          </w:p>
        </w:tc>
      </w:tr>
      <w:tr w:rsidR="00D079E7" w:rsidRPr="00D079E7" w:rsidTr="00D079E7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 xml:space="preserve">Zhodnocení Expres Prahy 6 za duben + květen </w:t>
            </w:r>
            <w:r w:rsidR="00D677F8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(podklad </w:t>
            </w:r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V. </w:t>
            </w:r>
            <w:proofErr w:type="spellStart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Šuvarina</w:t>
            </w:r>
            <w:proofErr w:type="spellEnd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, K. Maršálová), </w:t>
            </w:r>
            <w:r w:rsidRPr="00D079E7"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 xml:space="preserve">určení zpravodaje červen </w:t>
            </w:r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(</w:t>
            </w:r>
            <w:proofErr w:type="spellStart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>Štogr</w:t>
            </w:r>
            <w:proofErr w:type="spellEnd"/>
            <w:r w:rsidRPr="00D079E7">
              <w:rPr>
                <w:rFonts w:ascii="Calibri" w:eastAsia="Times New Roman" w:hAnsi="Calibri" w:cs="Calibri"/>
                <w:i/>
                <w:iCs/>
                <w:sz w:val="24"/>
                <w:szCs w:val="24"/>
                <w:lang w:eastAsia="cs-CZ"/>
              </w:rPr>
              <w:t xml:space="preserve"> Vlk?)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4,3%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RŮZNÉ</w:t>
            </w:r>
          </w:p>
        </w:tc>
      </w:tr>
      <w:tr w:rsidR="00D079E7" w:rsidRPr="00D079E7" w:rsidTr="00D079E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Připomenutí úkolů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Kužílek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)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: 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  <w:t xml:space="preserve">- Osobní úkoly z priorit výboru: 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br/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--&gt; připomínky k protikorupční strategii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(všichni)</w:t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br/>
              <w:t xml:space="preserve">--&gt; informační obsažnost webu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Kočica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Štogr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, 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Šuvarina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), 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br/>
            </w:r>
            <w:r w:rsidRPr="00D079E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--&gt; Společné jednání VOMP + KÚR k transparentnosti projednávání podkladů územního rozvoje</w:t>
            </w:r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(</w:t>
            </w:r>
            <w:proofErr w:type="spellStart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Decker</w:t>
            </w:r>
            <w:proofErr w:type="spellEnd"/>
            <w:r w:rsidRPr="00D079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, (člen KÚR)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12" w:space="0" w:color="000000"/>
            </w:tcBorders>
            <w:shd w:val="clear" w:color="auto" w:fill="E5DFE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cs-CZ"/>
              </w:rPr>
              <w:t>18:30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right w:val="single" w:sz="12" w:space="0" w:color="000000"/>
            </w:tcBorders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  <w:t>Konec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shd w:val="clear" w:color="auto" w:fill="C6D9F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cs-CZ"/>
              </w:rPr>
              <w:t>100,00%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  <w:p w:rsidR="00D677F8" w:rsidRDefault="00D677F8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  <w:p w:rsidR="00D677F8" w:rsidRDefault="00D677F8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  <w:p w:rsidR="00D677F8" w:rsidRPr="00D079E7" w:rsidRDefault="00D677F8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21,7%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lang w:eastAsia="cs-CZ"/>
              </w:rPr>
              <w:t>ŠESTKA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39,1%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lang w:eastAsia="cs-CZ"/>
              </w:rPr>
              <w:t>PARTICIPACE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21,7%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lang w:eastAsia="cs-CZ"/>
              </w:rPr>
              <w:t>OTEVŘENOST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13,0%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lang w:eastAsia="cs-CZ"/>
              </w:rPr>
              <w:t>OSTATNÍ MÉDIA</w:t>
            </w:r>
          </w:p>
        </w:tc>
      </w:tr>
      <w:tr w:rsidR="00D079E7" w:rsidRPr="00D079E7" w:rsidTr="00D079E7">
        <w:trPr>
          <w:trHeight w:val="31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4,3%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D079E7" w:rsidRPr="00D079E7" w:rsidRDefault="00D079E7" w:rsidP="00D079E7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D079E7">
              <w:rPr>
                <w:rFonts w:ascii="Calibri" w:eastAsia="Times New Roman" w:hAnsi="Calibri" w:cs="Calibri"/>
                <w:lang w:eastAsia="cs-CZ"/>
              </w:rPr>
              <w:t>RŮZNÉ</w:t>
            </w:r>
          </w:p>
        </w:tc>
      </w:tr>
    </w:tbl>
    <w:p w:rsidR="00C05051" w:rsidRDefault="00C05051"/>
    <w:p w:rsidR="00D079E7" w:rsidRDefault="00AA242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78.25pt">
            <v:imagedata r:id="rId7" o:title="chart (2)"/>
          </v:shape>
        </w:pict>
      </w:r>
    </w:p>
    <w:p w:rsidR="00D079E7" w:rsidRDefault="00D079E7"/>
    <w:sectPr w:rsidR="00D079E7" w:rsidSect="00C05051">
      <w:headerReference w:type="default" r:id="rId8"/>
      <w:pgSz w:w="11906" w:h="16838"/>
      <w:pgMar w:top="12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28" w:rsidRDefault="00AA2428" w:rsidP="00804BAA">
      <w:pPr>
        <w:spacing w:after="0" w:line="240" w:lineRule="auto"/>
      </w:pPr>
      <w:r>
        <w:separator/>
      </w:r>
    </w:p>
  </w:endnote>
  <w:endnote w:type="continuationSeparator" w:id="0">
    <w:p w:rsidR="00AA2428" w:rsidRDefault="00AA2428" w:rsidP="008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28" w:rsidRDefault="00AA2428" w:rsidP="00804BAA">
      <w:pPr>
        <w:spacing w:after="0" w:line="240" w:lineRule="auto"/>
      </w:pPr>
      <w:r>
        <w:separator/>
      </w:r>
    </w:p>
  </w:footnote>
  <w:footnote w:type="continuationSeparator" w:id="0">
    <w:p w:rsidR="00AA2428" w:rsidRDefault="00AA2428" w:rsidP="0080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BAA" w:rsidRDefault="00804BAA" w:rsidP="00804BAA">
    <w:pPr>
      <w:pStyle w:val="Zhlav"/>
      <w:jc w:val="center"/>
    </w:pPr>
    <w:r>
      <w:t xml:space="preserve"> </w:t>
    </w:r>
    <w:r>
      <w:rPr>
        <w:noProof/>
        <w:lang w:eastAsia="cs-CZ"/>
      </w:rPr>
      <w:drawing>
        <wp:inline distT="0" distB="0" distL="0" distR="0" wp14:anchorId="3ADD49D4" wp14:editId="56661CA9">
          <wp:extent cx="1019048" cy="111428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BAA" w:rsidRDefault="00804BAA" w:rsidP="00804BAA">
    <w:pPr>
      <w:pStyle w:val="Normlnweb"/>
      <w:pBdr>
        <w:bottom w:val="single" w:sz="4" w:space="1" w:color="000000"/>
      </w:pBdr>
      <w:spacing w:before="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VÝBOR PRO OTEVŘENOST, MÉDIA A PARTICIPACI</w:t>
    </w:r>
  </w:p>
  <w:p w:rsidR="00804BAA" w:rsidRDefault="00804BAA" w:rsidP="00C05051">
    <w:pPr>
      <w:pStyle w:val="Normlnweb"/>
      <w:spacing w:before="120" w:beforeAutospacing="0" w:after="0" w:afterAutospacing="0"/>
      <w:jc w:val="center"/>
    </w:pPr>
    <w:r>
      <w:rPr>
        <w:rFonts w:ascii="Calibri" w:hAnsi="Calibri" w:cs="Calibri"/>
        <w:b/>
        <w:bCs/>
        <w:smallCaps/>
        <w:color w:val="000000"/>
        <w:sz w:val="28"/>
        <w:szCs w:val="28"/>
      </w:rPr>
      <w:t>POZVÁNKA</w:t>
    </w:r>
    <w:r w:rsidR="00915CC4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 na 30</w:t>
    </w:r>
    <w:r w:rsidR="00EE0D25">
      <w:rPr>
        <w:rFonts w:ascii="Calibri" w:hAnsi="Calibri" w:cs="Calibri"/>
        <w:b/>
        <w:bCs/>
        <w:smallCaps/>
        <w:color w:val="000000"/>
        <w:sz w:val="28"/>
        <w:szCs w:val="28"/>
      </w:rPr>
      <w:t xml:space="preserve">. jednání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15"/>
    <w:rsid w:val="00021A66"/>
    <w:rsid w:val="0005007A"/>
    <w:rsid w:val="001378E1"/>
    <w:rsid w:val="0017055C"/>
    <w:rsid w:val="001A37FF"/>
    <w:rsid w:val="00224B71"/>
    <w:rsid w:val="00234976"/>
    <w:rsid w:val="00286625"/>
    <w:rsid w:val="002A6F22"/>
    <w:rsid w:val="0030792A"/>
    <w:rsid w:val="00311DFA"/>
    <w:rsid w:val="00351453"/>
    <w:rsid w:val="003C1C60"/>
    <w:rsid w:val="003F5FB7"/>
    <w:rsid w:val="00432911"/>
    <w:rsid w:val="00466793"/>
    <w:rsid w:val="00473415"/>
    <w:rsid w:val="004B7D3B"/>
    <w:rsid w:val="004D1200"/>
    <w:rsid w:val="00524B0C"/>
    <w:rsid w:val="00555E8B"/>
    <w:rsid w:val="00622AA3"/>
    <w:rsid w:val="00645C53"/>
    <w:rsid w:val="006607EB"/>
    <w:rsid w:val="006F2F72"/>
    <w:rsid w:val="00804BAA"/>
    <w:rsid w:val="00811B1C"/>
    <w:rsid w:val="00822901"/>
    <w:rsid w:val="00824768"/>
    <w:rsid w:val="00824A93"/>
    <w:rsid w:val="008425BD"/>
    <w:rsid w:val="00865349"/>
    <w:rsid w:val="008C2443"/>
    <w:rsid w:val="0090668A"/>
    <w:rsid w:val="00915CC4"/>
    <w:rsid w:val="00934281"/>
    <w:rsid w:val="00944315"/>
    <w:rsid w:val="00951115"/>
    <w:rsid w:val="00973663"/>
    <w:rsid w:val="00975866"/>
    <w:rsid w:val="0099151C"/>
    <w:rsid w:val="009A4566"/>
    <w:rsid w:val="00A51684"/>
    <w:rsid w:val="00A96194"/>
    <w:rsid w:val="00AA2428"/>
    <w:rsid w:val="00AD276C"/>
    <w:rsid w:val="00AF334C"/>
    <w:rsid w:val="00B65101"/>
    <w:rsid w:val="00BC1C67"/>
    <w:rsid w:val="00BD67E7"/>
    <w:rsid w:val="00C05051"/>
    <w:rsid w:val="00C75848"/>
    <w:rsid w:val="00CA2B38"/>
    <w:rsid w:val="00CC095E"/>
    <w:rsid w:val="00D079E7"/>
    <w:rsid w:val="00D12942"/>
    <w:rsid w:val="00D13DB5"/>
    <w:rsid w:val="00D14081"/>
    <w:rsid w:val="00D1571C"/>
    <w:rsid w:val="00D37587"/>
    <w:rsid w:val="00D677F8"/>
    <w:rsid w:val="00D86616"/>
    <w:rsid w:val="00DD5A08"/>
    <w:rsid w:val="00E25A36"/>
    <w:rsid w:val="00E417A7"/>
    <w:rsid w:val="00EE0D25"/>
    <w:rsid w:val="00EE32E9"/>
    <w:rsid w:val="00EE4C96"/>
    <w:rsid w:val="00EF625B"/>
    <w:rsid w:val="00F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BAA"/>
  </w:style>
  <w:style w:type="paragraph" w:styleId="Zpat">
    <w:name w:val="footer"/>
    <w:basedOn w:val="Normln"/>
    <w:link w:val="ZpatChar"/>
    <w:uiPriority w:val="99"/>
    <w:unhideWhenUsed/>
    <w:rsid w:val="00804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BAA"/>
  </w:style>
  <w:style w:type="paragraph" w:styleId="Textbubliny">
    <w:name w:val="Balloon Text"/>
    <w:basedOn w:val="Normln"/>
    <w:link w:val="TextbublinyChar"/>
    <w:uiPriority w:val="99"/>
    <w:semiHidden/>
    <w:unhideWhenUsed/>
    <w:rsid w:val="00804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BA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0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04BAA"/>
    <w:rPr>
      <w:color w:val="0000FF"/>
      <w:u w:val="single"/>
    </w:rPr>
  </w:style>
  <w:style w:type="paragraph" w:styleId="Bezmezer">
    <w:name w:val="No Spacing"/>
    <w:uiPriority w:val="1"/>
    <w:qFormat/>
    <w:rsid w:val="00915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3</cp:revision>
  <cp:lastPrinted>2025-06-04T13:50:00Z</cp:lastPrinted>
  <dcterms:created xsi:type="dcterms:W3CDTF">2025-06-04T13:50:00Z</dcterms:created>
  <dcterms:modified xsi:type="dcterms:W3CDTF">2025-06-04T13:51:00Z</dcterms:modified>
</cp:coreProperties>
</file>