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51" w:rsidRDefault="00C05051" w:rsidP="00804BAA">
      <w:pPr>
        <w:pStyle w:val="Normlnweb"/>
        <w:spacing w:before="0" w:beforeAutospacing="0" w:after="120" w:afterAutospacing="0"/>
        <w:rPr>
          <w:rFonts w:ascii="Calibri" w:hAnsi="Calibri" w:cs="Calibri"/>
          <w:color w:val="000000"/>
        </w:rPr>
      </w:pPr>
    </w:p>
    <w:p w:rsidR="00804BAA" w:rsidRPr="00C05051" w:rsidRDefault="00804BAA" w:rsidP="00804BAA">
      <w:pPr>
        <w:pStyle w:val="Normln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Datum konání:       </w:t>
      </w:r>
      <w:r w:rsidR="00C05051"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="00EE32E9"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  <w:r w:rsidR="00C05051"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  <w:r w:rsidR="00EE32E9"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  <w:r w:rsidR="00F550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2</w:t>
      </w:r>
      <w:r w:rsidR="00C05051"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025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05051">
        <w:rPr>
          <w:rFonts w:asciiTheme="minorHAnsi" w:hAnsiTheme="minorHAnsi" w:cstheme="minorHAnsi"/>
          <w:i/>
          <w:iCs/>
          <w:color w:val="000000"/>
          <w:sz w:val="22"/>
          <w:szCs w:val="22"/>
        </w:rPr>
        <w:t>(pondělí)</w:t>
      </w:r>
    </w:p>
    <w:p w:rsidR="00804BAA" w:rsidRPr="00C05051" w:rsidRDefault="00804BAA" w:rsidP="00804BAA">
      <w:pPr>
        <w:pStyle w:val="Normlnweb"/>
        <w:spacing w:before="0" w:beforeAutospacing="0" w:after="0" w:afterAutospacing="0"/>
        <w:ind w:hanging="1417"/>
        <w:rPr>
          <w:rFonts w:asciiTheme="minorHAnsi" w:hAnsiTheme="minorHAnsi" w:cstheme="minorHAnsi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</w:t>
      </w:r>
      <w:r w:rsidR="00A51684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Čas konání:             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16.30 - 18:30 hodin</w:t>
      </w:r>
    </w:p>
    <w:p w:rsidR="00804BAA" w:rsidRPr="00C05051" w:rsidRDefault="00804BAA" w:rsidP="00804BAA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Místo konání:         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Úřad městské části Praha 6, Čs. armády 23, Praha 6</w:t>
      </w:r>
    </w:p>
    <w:p w:rsidR="00804BAA" w:rsidRDefault="00804BAA" w:rsidP="00804BAA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Zasedací místnost: 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4. patro, zasedací místnost č. 413</w:t>
      </w:r>
    </w:p>
    <w:p w:rsidR="00234976" w:rsidRDefault="00234976" w:rsidP="00804BAA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234976" w:rsidRPr="00C05051" w:rsidRDefault="00234976" w:rsidP="00804BAA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F55038" w:rsidRDefault="00F55038" w:rsidP="00F55038"/>
    <w:tbl>
      <w:tblPr>
        <w:tblW w:w="91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412"/>
        <w:gridCol w:w="724"/>
        <w:gridCol w:w="7747"/>
      </w:tblGrid>
      <w:tr w:rsidR="00234976" w:rsidRPr="00234976" w:rsidTr="0023497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čas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Bod programu</w:t>
            </w:r>
          </w:p>
        </w:tc>
      </w:tr>
      <w:tr w:rsidR="00234976" w:rsidRPr="00234976" w:rsidTr="0023497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Zahájení, </w:t>
            </w:r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schválení programu a min. zápisu</w:t>
            </w:r>
            <w:r w:rsidRPr="0023497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Pr="0023497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(O. </w:t>
            </w:r>
            <w:proofErr w:type="spellStart"/>
            <w:r w:rsidRPr="0023497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Kužílek</w:t>
            </w:r>
            <w:proofErr w:type="spellEnd"/>
            <w:r w:rsidRPr="0023497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)</w:t>
            </w:r>
          </w:p>
        </w:tc>
      </w:tr>
      <w:tr w:rsidR="00234976" w:rsidRPr="00234976" w:rsidTr="00234976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25,0%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ŠESTKA</w:t>
            </w:r>
          </w:p>
        </w:tc>
      </w:tr>
      <w:tr w:rsidR="00234976" w:rsidRPr="00234976" w:rsidTr="00234976">
        <w:trPr>
          <w:trHeight w:val="73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bookmarkStart w:id="0" w:name="_GoBack"/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Zhodnocení dubnového vydání Šestky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(podklad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A.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Štogr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Vlk, M.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), </w:t>
            </w: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určení zpravodaje duben (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Melzerová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?</w:t>
            </w: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bookmarkEnd w:id="0"/>
      <w:tr w:rsidR="00234976" w:rsidRPr="00234976" w:rsidTr="00234976">
        <w:trPr>
          <w:trHeight w:val="67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– Tematický plán květnového vydání Šestky 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M.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 </w:t>
            </w:r>
          </w:p>
        </w:tc>
      </w:tr>
      <w:tr w:rsidR="00234976" w:rsidRPr="00234976" w:rsidTr="0023497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30,0%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PARTICIPACE</w:t>
            </w:r>
          </w:p>
        </w:tc>
      </w:tr>
      <w:tr w:rsidR="00234976" w:rsidRPr="00234976" w:rsidTr="0023497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Probíhající participace 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, H.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Himmelová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234976" w:rsidRPr="00234976" w:rsidTr="0023497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informace o participaci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Lotyšák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- Město přátelské k dětem (Mirjana Petrik) 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, H. </w:t>
            </w:r>
            <w:proofErr w:type="spellStart"/>
            <w:proofErr w:type="gram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Himmelová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, )</w:t>
            </w:r>
            <w:proofErr w:type="gramEnd"/>
          </w:p>
        </w:tc>
      </w:tr>
      <w:tr w:rsidR="00234976" w:rsidRPr="00234976" w:rsidTr="00234976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25,0%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OTEVŘENOST</w:t>
            </w:r>
          </w:p>
        </w:tc>
      </w:tr>
      <w:tr w:rsidR="00234976" w:rsidRPr="00234976" w:rsidTr="0023497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ODJINUD - náměty z jiných samospráv 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(V.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Šuvarina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), </w:t>
            </w: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určení zpravodaje duben (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T.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Kočica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?</w:t>
            </w: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234976" w:rsidRPr="00234976" w:rsidTr="0023497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Některé náměty pro PK strategii 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234976" w:rsidRPr="00234976" w:rsidTr="00234976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15,0%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OSTATNÍ MÉDIA</w:t>
            </w:r>
          </w:p>
        </w:tc>
      </w:tr>
      <w:tr w:rsidR="00234976" w:rsidRPr="00234976" w:rsidTr="00234976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Zhodnocení Expres Prahy 6 za březen </w:t>
            </w:r>
            <w:r w:rsidRPr="0023497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(podklad, L. Pokorný, K. Maršálová), </w:t>
            </w:r>
            <w:r w:rsidRPr="0023497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určení zpravodaje duben </w:t>
            </w:r>
            <w:r w:rsidRPr="0023497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(V. </w:t>
            </w:r>
            <w:proofErr w:type="spellStart"/>
            <w:r w:rsidRPr="0023497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Šuvarina</w:t>
            </w:r>
            <w:proofErr w:type="spellEnd"/>
            <w:r w:rsidRPr="0023497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?)</w:t>
            </w:r>
          </w:p>
        </w:tc>
      </w:tr>
      <w:tr w:rsidR="00234976" w:rsidRPr="00234976" w:rsidTr="002349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5,0%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RŮZNÉ</w:t>
            </w:r>
          </w:p>
        </w:tc>
      </w:tr>
      <w:tr w:rsidR="00234976" w:rsidRPr="00234976" w:rsidTr="0023497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Připomenutí úkolů 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: </w:t>
            </w: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br/>
              <w:t xml:space="preserve">- Osobní úkoly z priorit výboru: </w:t>
            </w: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 xml:space="preserve">--&gt; připomínky k protikorupční strategii 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(všichni)</w:t>
            </w: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br/>
              <w:t xml:space="preserve">--&gt; informační obsažnost webu 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Kočica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Štogr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Šuvarina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), 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br/>
            </w:r>
            <w:r w:rsidRPr="002349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--&gt; Společné jednání VOMP + KÚR k transparentnosti projednávání podkladů územního rozvoje</w:t>
            </w:r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(</w:t>
            </w:r>
            <w:proofErr w:type="spellStart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Decker</w:t>
            </w:r>
            <w:proofErr w:type="spellEnd"/>
            <w:r w:rsidRPr="00234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, (člen KÚR)</w:t>
            </w:r>
          </w:p>
        </w:tc>
      </w:tr>
      <w:tr w:rsidR="00234976" w:rsidRPr="00234976" w:rsidTr="002349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5DFE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Konec</w:t>
            </w:r>
          </w:p>
        </w:tc>
      </w:tr>
      <w:tr w:rsidR="00234976" w:rsidRPr="00234976" w:rsidTr="002349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100,00%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:rsidR="00F55038" w:rsidRDefault="00F55038" w:rsidP="00F55038"/>
    <w:p w:rsidR="00F55038" w:rsidRDefault="00F55038" w:rsidP="00F55038"/>
    <w:p w:rsidR="00F55038" w:rsidRDefault="00F55038" w:rsidP="00F55038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540"/>
      </w:tblGrid>
      <w:tr w:rsidR="00234976" w:rsidRPr="00234976" w:rsidTr="0023497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25,0%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lang w:eastAsia="cs-CZ"/>
              </w:rPr>
              <w:t>ŠESTKA</w:t>
            </w:r>
          </w:p>
        </w:tc>
      </w:tr>
      <w:tr w:rsidR="00234976" w:rsidRPr="00234976" w:rsidTr="0023497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30,0%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lang w:eastAsia="cs-CZ"/>
              </w:rPr>
              <w:t>PARTICIPACE</w:t>
            </w:r>
          </w:p>
        </w:tc>
      </w:tr>
      <w:tr w:rsidR="00234976" w:rsidRPr="00234976" w:rsidTr="0023497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25,0%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lang w:eastAsia="cs-CZ"/>
              </w:rPr>
              <w:t>OTEVŘENOST</w:t>
            </w:r>
          </w:p>
        </w:tc>
      </w:tr>
      <w:tr w:rsidR="00234976" w:rsidRPr="00234976" w:rsidTr="0023497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15,0%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lang w:eastAsia="cs-CZ"/>
              </w:rPr>
              <w:t>OSTATNÍ MÉDIA</w:t>
            </w:r>
          </w:p>
        </w:tc>
      </w:tr>
      <w:tr w:rsidR="00234976" w:rsidRPr="00234976" w:rsidTr="0023497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5,0%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234976">
              <w:rPr>
                <w:rFonts w:ascii="Calibri" w:eastAsia="Times New Roman" w:hAnsi="Calibri" w:cs="Calibri"/>
                <w:lang w:eastAsia="cs-CZ"/>
              </w:rPr>
              <w:t>RŮZNÉ</w:t>
            </w:r>
          </w:p>
        </w:tc>
      </w:tr>
      <w:tr w:rsidR="00234976" w:rsidRPr="00234976" w:rsidTr="0023497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34976" w:rsidRPr="00234976" w:rsidRDefault="00234976" w:rsidP="0023497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:rsidR="00C05051" w:rsidRDefault="002349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78.25pt">
            <v:imagedata r:id="rId7" o:title="chart(9)"/>
          </v:shape>
        </w:pict>
      </w:r>
    </w:p>
    <w:sectPr w:rsidR="00C05051" w:rsidSect="00C05051">
      <w:headerReference w:type="default" r:id="rId8"/>
      <w:pgSz w:w="11906" w:h="16838"/>
      <w:pgMar w:top="12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C5B" w:rsidRDefault="003E6C5B" w:rsidP="00804BAA">
      <w:pPr>
        <w:spacing w:after="0" w:line="240" w:lineRule="auto"/>
      </w:pPr>
      <w:r>
        <w:separator/>
      </w:r>
    </w:p>
  </w:endnote>
  <w:endnote w:type="continuationSeparator" w:id="0">
    <w:p w:rsidR="003E6C5B" w:rsidRDefault="003E6C5B" w:rsidP="008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C5B" w:rsidRDefault="003E6C5B" w:rsidP="00804BAA">
      <w:pPr>
        <w:spacing w:after="0" w:line="240" w:lineRule="auto"/>
      </w:pPr>
      <w:r>
        <w:separator/>
      </w:r>
    </w:p>
  </w:footnote>
  <w:footnote w:type="continuationSeparator" w:id="0">
    <w:p w:rsidR="003E6C5B" w:rsidRDefault="003E6C5B" w:rsidP="0080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AA" w:rsidRDefault="00804BAA" w:rsidP="00804BAA">
    <w:pPr>
      <w:pStyle w:val="Zhlav"/>
      <w:jc w:val="center"/>
    </w:pPr>
    <w:r>
      <w:t xml:space="preserve"> </w:t>
    </w:r>
    <w:r>
      <w:rPr>
        <w:noProof/>
        <w:lang w:eastAsia="cs-CZ"/>
      </w:rPr>
      <w:drawing>
        <wp:inline distT="0" distB="0" distL="0" distR="0" wp14:anchorId="3ADD49D4" wp14:editId="56661CA9">
          <wp:extent cx="1019048" cy="111428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048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4BAA" w:rsidRDefault="00804BAA" w:rsidP="00804BAA">
    <w:pPr>
      <w:pStyle w:val="Normlnweb"/>
      <w:pBdr>
        <w:bottom w:val="single" w:sz="4" w:space="1" w:color="000000"/>
      </w:pBdr>
      <w:spacing w:before="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VÝBOR PRO OTEVŘENOST, MÉDIA A PARTICIPACI</w:t>
    </w:r>
  </w:p>
  <w:p w:rsidR="00804BAA" w:rsidRDefault="00804BAA" w:rsidP="00C05051">
    <w:pPr>
      <w:pStyle w:val="Normlnweb"/>
      <w:spacing w:before="12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POZVÁNKA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 na 2</w:t>
    </w:r>
    <w:r w:rsidR="00EE32E9">
      <w:rPr>
        <w:rFonts w:ascii="Calibri" w:hAnsi="Calibri" w:cs="Calibri"/>
        <w:b/>
        <w:bCs/>
        <w:smallCaps/>
        <w:color w:val="000000"/>
        <w:sz w:val="28"/>
        <w:szCs w:val="28"/>
      </w:rPr>
      <w:t>8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. jednání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5"/>
    <w:rsid w:val="00021A66"/>
    <w:rsid w:val="001378E1"/>
    <w:rsid w:val="0017055C"/>
    <w:rsid w:val="00224B71"/>
    <w:rsid w:val="00234976"/>
    <w:rsid w:val="00286625"/>
    <w:rsid w:val="002A6F22"/>
    <w:rsid w:val="0030792A"/>
    <w:rsid w:val="00351453"/>
    <w:rsid w:val="003C1C60"/>
    <w:rsid w:val="003E6C5B"/>
    <w:rsid w:val="003F5FB7"/>
    <w:rsid w:val="00432911"/>
    <w:rsid w:val="004B7D3B"/>
    <w:rsid w:val="004D1200"/>
    <w:rsid w:val="00555E8B"/>
    <w:rsid w:val="00622AA3"/>
    <w:rsid w:val="00645C53"/>
    <w:rsid w:val="006607EB"/>
    <w:rsid w:val="006F2F72"/>
    <w:rsid w:val="00804BAA"/>
    <w:rsid w:val="00822901"/>
    <w:rsid w:val="00824768"/>
    <w:rsid w:val="008425BD"/>
    <w:rsid w:val="00865349"/>
    <w:rsid w:val="008C2443"/>
    <w:rsid w:val="00934281"/>
    <w:rsid w:val="00944315"/>
    <w:rsid w:val="00951115"/>
    <w:rsid w:val="0099151C"/>
    <w:rsid w:val="009A4566"/>
    <w:rsid w:val="00A42CBD"/>
    <w:rsid w:val="00A51684"/>
    <w:rsid w:val="00A96194"/>
    <w:rsid w:val="00BC1C67"/>
    <w:rsid w:val="00BD67E7"/>
    <w:rsid w:val="00C05051"/>
    <w:rsid w:val="00C75848"/>
    <w:rsid w:val="00CA2B38"/>
    <w:rsid w:val="00CC095E"/>
    <w:rsid w:val="00D13DB5"/>
    <w:rsid w:val="00D14081"/>
    <w:rsid w:val="00D37587"/>
    <w:rsid w:val="00D86616"/>
    <w:rsid w:val="00DD5A08"/>
    <w:rsid w:val="00E25A36"/>
    <w:rsid w:val="00E417A7"/>
    <w:rsid w:val="00EE0D25"/>
    <w:rsid w:val="00EE32E9"/>
    <w:rsid w:val="00EE4C96"/>
    <w:rsid w:val="00EF625B"/>
    <w:rsid w:val="00F55038"/>
    <w:rsid w:val="00FC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cp:lastPrinted>2025-04-10T07:23:00Z</cp:lastPrinted>
  <dcterms:created xsi:type="dcterms:W3CDTF">2025-04-10T08:01:00Z</dcterms:created>
  <dcterms:modified xsi:type="dcterms:W3CDTF">2025-04-10T08:01:00Z</dcterms:modified>
</cp:coreProperties>
</file>