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051" w:rsidRDefault="00C05051" w:rsidP="00804BAA">
      <w:pPr>
        <w:pStyle w:val="Normlnweb"/>
        <w:spacing w:before="0" w:beforeAutospacing="0" w:after="120" w:afterAutospacing="0"/>
        <w:rPr>
          <w:rFonts w:ascii="Calibri" w:hAnsi="Calibri" w:cs="Calibri"/>
          <w:color w:val="000000"/>
        </w:rPr>
      </w:pPr>
      <w:bookmarkStart w:id="0" w:name="_GoBack"/>
      <w:bookmarkEnd w:id="0"/>
    </w:p>
    <w:p w:rsidR="00804BAA" w:rsidRPr="00C05051" w:rsidRDefault="00804BAA" w:rsidP="00804BAA">
      <w:pPr>
        <w:pStyle w:val="Normlnweb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C05051">
        <w:rPr>
          <w:rFonts w:asciiTheme="minorHAnsi" w:hAnsiTheme="minorHAnsi" w:cstheme="minorHAnsi"/>
          <w:color w:val="000000"/>
          <w:sz w:val="22"/>
          <w:szCs w:val="22"/>
        </w:rPr>
        <w:t xml:space="preserve">Datum konání:       </w:t>
      </w:r>
      <w:r w:rsidR="00C05051" w:rsidRPr="00C05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>13. 1. 2025</w:t>
      </w:r>
      <w:r w:rsidRPr="00C05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C05051">
        <w:rPr>
          <w:rFonts w:asciiTheme="minorHAnsi" w:hAnsiTheme="minorHAnsi" w:cstheme="minorHAnsi"/>
          <w:i/>
          <w:iCs/>
          <w:color w:val="000000"/>
          <w:sz w:val="22"/>
          <w:szCs w:val="22"/>
        </w:rPr>
        <w:t>(pondělí)</w:t>
      </w:r>
    </w:p>
    <w:p w:rsidR="00804BAA" w:rsidRPr="00C05051" w:rsidRDefault="00804BAA" w:rsidP="00804BAA">
      <w:pPr>
        <w:pStyle w:val="Normlnweb"/>
        <w:spacing w:before="0" w:beforeAutospacing="0" w:after="0" w:afterAutospacing="0"/>
        <w:ind w:hanging="1417"/>
        <w:rPr>
          <w:rFonts w:asciiTheme="minorHAnsi" w:hAnsiTheme="minorHAnsi" w:cstheme="minorHAnsi"/>
          <w:sz w:val="22"/>
          <w:szCs w:val="22"/>
        </w:rPr>
      </w:pPr>
      <w:r w:rsidRPr="00C0505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</w:t>
      </w:r>
      <w:r w:rsidR="00A51684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C05051">
        <w:rPr>
          <w:rFonts w:asciiTheme="minorHAnsi" w:hAnsiTheme="minorHAnsi" w:cstheme="minorHAnsi"/>
          <w:color w:val="000000"/>
          <w:sz w:val="22"/>
          <w:szCs w:val="22"/>
        </w:rPr>
        <w:t xml:space="preserve">Čas konání:             </w:t>
      </w:r>
      <w:r w:rsidRPr="00C05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>16.30 - 18:30 hodin</w:t>
      </w:r>
    </w:p>
    <w:p w:rsidR="00804BAA" w:rsidRPr="00C05051" w:rsidRDefault="00804BAA" w:rsidP="00804BAA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5051">
        <w:rPr>
          <w:rFonts w:asciiTheme="minorHAnsi" w:hAnsiTheme="minorHAnsi" w:cstheme="minorHAnsi"/>
          <w:color w:val="000000"/>
          <w:sz w:val="22"/>
          <w:szCs w:val="22"/>
        </w:rPr>
        <w:t xml:space="preserve">Místo konání:         </w:t>
      </w:r>
      <w:r w:rsidRPr="00C05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>Úřad městské části Praha 6, Čs. armády 23, Praha 6</w:t>
      </w:r>
    </w:p>
    <w:p w:rsidR="00804BAA" w:rsidRPr="00C05051" w:rsidRDefault="00804BAA" w:rsidP="00804BAA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05051">
        <w:rPr>
          <w:rFonts w:asciiTheme="minorHAnsi" w:hAnsiTheme="minorHAnsi" w:cstheme="minorHAnsi"/>
          <w:color w:val="000000"/>
          <w:sz w:val="22"/>
          <w:szCs w:val="22"/>
        </w:rPr>
        <w:t xml:space="preserve">Zasedací místnost: </w:t>
      </w:r>
      <w:r w:rsidRPr="00C05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>4. patro, zasedací místnost č. 413</w:t>
      </w:r>
    </w:p>
    <w:p w:rsidR="00C05051" w:rsidRPr="00C05051" w:rsidRDefault="00C05051" w:rsidP="00804BAA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804BAA" w:rsidRPr="00C05051" w:rsidRDefault="00804BAA" w:rsidP="00C05051">
      <w:pPr>
        <w:pStyle w:val="Normlnweb"/>
        <w:spacing w:before="120" w:beforeAutospacing="0" w:after="120" w:afterAutospacing="0"/>
        <w:ind w:hanging="2398"/>
        <w:jc w:val="center"/>
        <w:rPr>
          <w:rFonts w:asciiTheme="minorHAnsi" w:hAnsiTheme="minorHAnsi" w:cstheme="minorHAnsi"/>
          <w:sz w:val="22"/>
          <w:szCs w:val="22"/>
        </w:rPr>
      </w:pPr>
      <w:r w:rsidRPr="00C05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Program jednání (návrh):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"/>
        <w:gridCol w:w="484"/>
        <w:gridCol w:w="865"/>
        <w:gridCol w:w="7499"/>
      </w:tblGrid>
      <w:tr w:rsidR="00C05051" w:rsidRPr="00C05051" w:rsidTr="00A5168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Č.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čas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Bod programu</w:t>
            </w:r>
          </w:p>
        </w:tc>
      </w:tr>
      <w:tr w:rsidR="00C05051" w:rsidRPr="00C05051" w:rsidTr="00A5168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0:05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16:30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 xml:space="preserve">Zahájení, </w:t>
            </w:r>
            <w:r w:rsidRPr="00C05051">
              <w:rPr>
                <w:rFonts w:eastAsia="Times New Roman" w:cstheme="minorHAnsi"/>
                <w:b/>
                <w:bCs/>
                <w:lang w:eastAsia="cs-CZ"/>
              </w:rPr>
              <w:t>schválení programu a min. zápisu</w:t>
            </w:r>
            <w:r w:rsidRPr="00C05051">
              <w:rPr>
                <w:rFonts w:eastAsia="Times New Roman" w:cstheme="minorHAnsi"/>
                <w:lang w:eastAsia="cs-CZ"/>
              </w:rPr>
              <w:t xml:space="preserve"> </w:t>
            </w:r>
            <w:r w:rsidRPr="00C05051">
              <w:rPr>
                <w:rFonts w:eastAsia="Times New Roman" w:cstheme="minorHAnsi"/>
                <w:i/>
                <w:iCs/>
                <w:lang w:eastAsia="cs-CZ"/>
              </w:rPr>
              <w:t xml:space="preserve">(O. </w:t>
            </w:r>
            <w:proofErr w:type="spellStart"/>
            <w:r w:rsidRPr="00C05051">
              <w:rPr>
                <w:rFonts w:eastAsia="Times New Roman" w:cstheme="minorHAnsi"/>
                <w:i/>
                <w:iCs/>
                <w:lang w:eastAsia="cs-CZ"/>
              </w:rPr>
              <w:t>Kužílek</w:t>
            </w:r>
            <w:proofErr w:type="spellEnd"/>
            <w:r w:rsidRPr="00C05051">
              <w:rPr>
                <w:rFonts w:eastAsia="Times New Roman" w:cstheme="minorHAnsi"/>
                <w:i/>
                <w:iCs/>
                <w:lang w:eastAsia="cs-CZ"/>
              </w:rPr>
              <w:t>)</w:t>
            </w:r>
          </w:p>
        </w:tc>
      </w:tr>
      <w:tr w:rsidR="00C05051" w:rsidRPr="00C05051" w:rsidTr="00A51684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color w:val="FF0000"/>
                <w:lang w:eastAsia="cs-CZ"/>
              </w:rPr>
              <w:t>45,0%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ŠESTKA</w:t>
            </w:r>
          </w:p>
        </w:tc>
      </w:tr>
      <w:tr w:rsidR="00C05051" w:rsidRPr="00C05051" w:rsidTr="00A51684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0:15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16:35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Zhodnocení lednového vydání Šestky </w:t>
            </w:r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 xml:space="preserve">(podklad, L. Pokorný, M. </w:t>
            </w:r>
            <w:proofErr w:type="spellStart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>Krajmerová</w:t>
            </w:r>
            <w:proofErr w:type="spellEnd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 xml:space="preserve">), </w:t>
            </w:r>
            <w:r w:rsidRPr="00021A66">
              <w:rPr>
                <w:rFonts w:eastAsia="Times New Roman" w:cstheme="minorHAnsi"/>
                <w:bCs/>
                <w:color w:val="000000"/>
                <w:lang w:eastAsia="cs-CZ"/>
              </w:rPr>
              <w:t>určení zpravodaje únor (</w:t>
            </w:r>
            <w:proofErr w:type="spellStart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>Kočica</w:t>
            </w:r>
            <w:proofErr w:type="spellEnd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>?</w:t>
            </w:r>
            <w:r w:rsidRPr="00021A66">
              <w:rPr>
                <w:rFonts w:eastAsia="Times New Roman" w:cstheme="minorHAnsi"/>
                <w:bCs/>
                <w:color w:val="000000"/>
                <w:lang w:eastAsia="cs-CZ"/>
              </w:rPr>
              <w:t>)</w:t>
            </w:r>
          </w:p>
        </w:tc>
      </w:tr>
      <w:tr w:rsidR="00C05051" w:rsidRPr="00C05051" w:rsidTr="00A51684">
        <w:trPr>
          <w:trHeight w:val="6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0:10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16:50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021A66">
              <w:rPr>
                <w:rFonts w:eastAsia="Times New Roman" w:cstheme="minorHAnsi"/>
                <w:bCs/>
                <w:color w:val="000000"/>
                <w:lang w:eastAsia="cs-CZ"/>
              </w:rPr>
              <w:t>Informativní bod –</w:t>
            </w:r>
            <w:r w:rsidRPr="00C05051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Tematický plán únorového vydání Šestky </w:t>
            </w:r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 xml:space="preserve">(podklad, M. </w:t>
            </w:r>
            <w:proofErr w:type="spellStart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>Krajmerová</w:t>
            </w:r>
            <w:proofErr w:type="spellEnd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 xml:space="preserve">) </w:t>
            </w:r>
          </w:p>
        </w:tc>
      </w:tr>
      <w:tr w:rsidR="00C05051" w:rsidRPr="00C05051" w:rsidTr="00A51684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0:05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17:00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Harmonogram vydávání Šestky 2025 </w:t>
            </w:r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 xml:space="preserve">(podklad, M. </w:t>
            </w:r>
            <w:proofErr w:type="spellStart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>Krajmerová</w:t>
            </w:r>
            <w:proofErr w:type="spellEnd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>)</w:t>
            </w:r>
            <w:r w:rsidRPr="00C05051">
              <w:rPr>
                <w:rFonts w:eastAsia="Times New Roman" w:cstheme="minorHAnsi"/>
                <w:b/>
                <w:bCs/>
                <w:i/>
                <w:iCs/>
                <w:color w:val="000000"/>
                <w:lang w:eastAsia="cs-CZ"/>
              </w:rPr>
              <w:t xml:space="preserve"> </w:t>
            </w:r>
          </w:p>
        </w:tc>
      </w:tr>
      <w:tr w:rsidR="00C05051" w:rsidRPr="00C05051" w:rsidTr="00A51684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0:15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17:05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Dlouhodobé hodnocení Šestky </w:t>
            </w:r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 xml:space="preserve">(podklad, O. </w:t>
            </w:r>
            <w:proofErr w:type="spellStart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>Kužílek</w:t>
            </w:r>
            <w:proofErr w:type="spellEnd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>)</w:t>
            </w:r>
          </w:p>
        </w:tc>
      </w:tr>
      <w:tr w:rsidR="00C05051" w:rsidRPr="00C05051" w:rsidTr="00A5168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color w:val="FF0000"/>
                <w:lang w:eastAsia="cs-CZ"/>
              </w:rPr>
              <w:t>10,0%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PARTICIPACE</w:t>
            </w:r>
          </w:p>
        </w:tc>
      </w:tr>
      <w:tr w:rsidR="00C05051" w:rsidRPr="00C05051" w:rsidTr="00A5168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0:10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17:20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021A66">
              <w:rPr>
                <w:rFonts w:eastAsia="Times New Roman" w:cstheme="minorHAnsi"/>
                <w:bCs/>
                <w:color w:val="000000"/>
                <w:lang w:eastAsia="cs-CZ"/>
              </w:rPr>
              <w:t>Informativní bod -</w:t>
            </w:r>
            <w:r w:rsidRPr="00C05051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Probíhající participace </w:t>
            </w:r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 xml:space="preserve">(podklad, O. </w:t>
            </w:r>
            <w:proofErr w:type="spellStart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>Kužílek</w:t>
            </w:r>
            <w:proofErr w:type="spellEnd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 xml:space="preserve">, H. </w:t>
            </w:r>
            <w:proofErr w:type="spellStart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>Himmelová</w:t>
            </w:r>
            <w:proofErr w:type="spellEnd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>)</w:t>
            </w:r>
          </w:p>
        </w:tc>
      </w:tr>
      <w:tr w:rsidR="00C05051" w:rsidRPr="00C05051" w:rsidTr="00A51684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color w:val="FF0000"/>
                <w:lang w:eastAsia="cs-CZ"/>
              </w:rPr>
              <w:t>20,0%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OTEVŘENOST</w:t>
            </w:r>
          </w:p>
        </w:tc>
      </w:tr>
      <w:tr w:rsidR="00C05051" w:rsidRPr="00C05051" w:rsidTr="00A5168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right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0:10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17:30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ODJINUD - náměty z jiných samospráv </w:t>
            </w:r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 xml:space="preserve">(L. Pokorný), </w:t>
            </w:r>
            <w:r w:rsidRPr="00021A66">
              <w:rPr>
                <w:rFonts w:eastAsia="Times New Roman" w:cstheme="minorHAnsi"/>
                <w:bCs/>
                <w:color w:val="000000"/>
                <w:lang w:eastAsia="cs-CZ"/>
              </w:rPr>
              <w:t>určení zpravodaje únor (</w:t>
            </w:r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 xml:space="preserve">A. </w:t>
            </w:r>
            <w:proofErr w:type="spellStart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>Štogr</w:t>
            </w:r>
            <w:proofErr w:type="spellEnd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 xml:space="preserve"> Vlk?</w:t>
            </w:r>
            <w:r w:rsidRPr="00021A66">
              <w:rPr>
                <w:rFonts w:eastAsia="Times New Roman" w:cstheme="minorHAnsi"/>
                <w:bCs/>
                <w:color w:val="000000"/>
                <w:lang w:eastAsia="cs-CZ"/>
              </w:rPr>
              <w:t>)</w:t>
            </w:r>
          </w:p>
        </w:tc>
      </w:tr>
      <w:tr w:rsidR="00C05051" w:rsidRPr="00C05051" w:rsidTr="00A5168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DD5A08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right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0:10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17:40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Zobrazení zastupitelstva na webu MČ P6 </w:t>
            </w:r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 xml:space="preserve">(podklad, O. </w:t>
            </w:r>
            <w:proofErr w:type="spellStart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>Kužílek</w:t>
            </w:r>
            <w:proofErr w:type="spellEnd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>)</w:t>
            </w:r>
          </w:p>
        </w:tc>
      </w:tr>
      <w:tr w:rsidR="00C05051" w:rsidRPr="00C05051" w:rsidTr="00A51684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color w:val="FF0000"/>
                <w:lang w:eastAsia="cs-CZ"/>
              </w:rPr>
              <w:t>20,0%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OSTATNÍ MÉDIA</w:t>
            </w:r>
          </w:p>
        </w:tc>
      </w:tr>
      <w:tr w:rsidR="00C05051" w:rsidRPr="00C05051" w:rsidTr="00A51684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DD5A08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right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0:10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17:50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 xml:space="preserve">Zhodnocení prosincového vydání Expres Prahy 6 </w:t>
            </w:r>
            <w:r w:rsidRPr="00C05051">
              <w:rPr>
                <w:rFonts w:eastAsia="Times New Roman" w:cstheme="minorHAnsi"/>
                <w:i/>
                <w:iCs/>
                <w:lang w:eastAsia="cs-CZ"/>
              </w:rPr>
              <w:t xml:space="preserve">(podklad, J. Lacina, K. Maršálová), </w:t>
            </w:r>
            <w:r w:rsidRPr="00C05051">
              <w:rPr>
                <w:rFonts w:eastAsia="Times New Roman" w:cstheme="minorHAnsi"/>
                <w:lang w:eastAsia="cs-CZ"/>
              </w:rPr>
              <w:t xml:space="preserve">určení zpravodaje leden </w:t>
            </w:r>
            <w:r w:rsidRPr="00C05051">
              <w:rPr>
                <w:rFonts w:eastAsia="Times New Roman" w:cstheme="minorHAnsi"/>
                <w:i/>
                <w:iCs/>
                <w:lang w:eastAsia="cs-CZ"/>
              </w:rPr>
              <w:t>(</w:t>
            </w:r>
            <w:proofErr w:type="spellStart"/>
            <w:r w:rsidRPr="00C05051">
              <w:rPr>
                <w:rFonts w:eastAsia="Times New Roman" w:cstheme="minorHAnsi"/>
                <w:i/>
                <w:iCs/>
                <w:lang w:eastAsia="cs-CZ"/>
              </w:rPr>
              <w:t>Kužílek</w:t>
            </w:r>
            <w:proofErr w:type="spellEnd"/>
            <w:r w:rsidRPr="00C05051">
              <w:rPr>
                <w:rFonts w:eastAsia="Times New Roman" w:cstheme="minorHAnsi"/>
                <w:i/>
                <w:iCs/>
                <w:lang w:eastAsia="cs-CZ"/>
              </w:rPr>
              <w:t>)</w:t>
            </w:r>
          </w:p>
        </w:tc>
      </w:tr>
      <w:tr w:rsidR="00C05051" w:rsidRPr="00C05051" w:rsidTr="00A51684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DD5A08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right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0:10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18:00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Ustavení pracovní skupiny</w:t>
            </w:r>
            <w:r w:rsidRPr="00C05051">
              <w:rPr>
                <w:rFonts w:eastAsia="Times New Roman" w:cstheme="minorHAnsi"/>
                <w:lang w:eastAsia="cs-CZ"/>
              </w:rPr>
              <w:t xml:space="preserve"> k vyhodnocení Pravidla pro zadávání pořadu Expres Prahy 6 - pokračování z prosince </w:t>
            </w:r>
            <w:r w:rsidRPr="00C05051">
              <w:rPr>
                <w:rFonts w:eastAsia="Times New Roman" w:cstheme="minorHAnsi"/>
                <w:i/>
                <w:iCs/>
                <w:lang w:eastAsia="cs-CZ"/>
              </w:rPr>
              <w:t xml:space="preserve">(podklad, O. </w:t>
            </w:r>
            <w:proofErr w:type="spellStart"/>
            <w:r w:rsidRPr="00C05051">
              <w:rPr>
                <w:rFonts w:eastAsia="Times New Roman" w:cstheme="minorHAnsi"/>
                <w:i/>
                <w:iCs/>
                <w:lang w:eastAsia="cs-CZ"/>
              </w:rPr>
              <w:t>Kužílek</w:t>
            </w:r>
            <w:proofErr w:type="spellEnd"/>
            <w:r w:rsidRPr="00C05051">
              <w:rPr>
                <w:rFonts w:eastAsia="Times New Roman" w:cstheme="minorHAnsi"/>
                <w:i/>
                <w:iCs/>
                <w:lang w:eastAsia="cs-CZ"/>
              </w:rPr>
              <w:t>)</w:t>
            </w:r>
          </w:p>
        </w:tc>
      </w:tr>
      <w:tr w:rsidR="00C05051" w:rsidRPr="00C05051" w:rsidTr="00A51684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color w:val="FF0000"/>
                <w:lang w:eastAsia="cs-CZ"/>
              </w:rPr>
              <w:t>5,0%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RŮZNÉ</w:t>
            </w:r>
          </w:p>
        </w:tc>
      </w:tr>
      <w:tr w:rsidR="00C05051" w:rsidRPr="00C05051" w:rsidTr="00A5168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DD5A08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0:05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18:10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Připomenutí úkolů </w:t>
            </w:r>
            <w:r w:rsidRPr="00C05051">
              <w:rPr>
                <w:rFonts w:eastAsia="Times New Roman" w:cstheme="minorHAnsi"/>
                <w:b/>
                <w:bCs/>
                <w:i/>
                <w:iCs/>
                <w:color w:val="000000"/>
                <w:lang w:eastAsia="cs-CZ"/>
              </w:rPr>
              <w:t>(</w:t>
            </w:r>
            <w:proofErr w:type="spellStart"/>
            <w:r w:rsidRPr="00C05051">
              <w:rPr>
                <w:rFonts w:eastAsia="Times New Roman" w:cstheme="minorHAnsi"/>
                <w:b/>
                <w:bCs/>
                <w:i/>
                <w:iCs/>
                <w:color w:val="000000"/>
                <w:lang w:eastAsia="cs-CZ"/>
              </w:rPr>
              <w:t>Kužílek</w:t>
            </w:r>
            <w:proofErr w:type="spellEnd"/>
            <w:r w:rsidRPr="00C05051">
              <w:rPr>
                <w:rFonts w:eastAsia="Times New Roman" w:cstheme="minorHAnsi"/>
                <w:b/>
                <w:bCs/>
                <w:i/>
                <w:iCs/>
                <w:color w:val="000000"/>
                <w:lang w:eastAsia="cs-CZ"/>
              </w:rPr>
              <w:t>)</w:t>
            </w:r>
            <w:r w:rsidRPr="00C05051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: </w:t>
            </w:r>
            <w:r w:rsidRPr="00C05051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- Osobní úkoly z priorit výboru: </w:t>
            </w:r>
            <w:r w:rsidRPr="00C05051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21A66">
              <w:rPr>
                <w:rFonts w:eastAsia="Times New Roman" w:cstheme="minorHAnsi"/>
                <w:bCs/>
                <w:color w:val="000000"/>
                <w:lang w:eastAsia="cs-CZ"/>
              </w:rPr>
              <w:t xml:space="preserve">--&gt; připomínky k protikorupční strategii </w:t>
            </w:r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>(všichni)</w:t>
            </w:r>
            <w:r w:rsidRPr="00021A66">
              <w:rPr>
                <w:rFonts w:eastAsia="Times New Roman" w:cstheme="minorHAnsi"/>
                <w:bCs/>
                <w:color w:val="000000"/>
                <w:lang w:eastAsia="cs-CZ"/>
              </w:rPr>
              <w:br/>
              <w:t xml:space="preserve">--&gt; informační obsažnost webu </w:t>
            </w:r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>(</w:t>
            </w:r>
            <w:proofErr w:type="spellStart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>Kočica</w:t>
            </w:r>
            <w:proofErr w:type="spellEnd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 xml:space="preserve">, </w:t>
            </w:r>
            <w:proofErr w:type="spellStart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>Štogr</w:t>
            </w:r>
            <w:proofErr w:type="spellEnd"/>
            <w:r w:rsidR="00822901"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 xml:space="preserve"> Vlk</w:t>
            </w:r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 xml:space="preserve">, </w:t>
            </w:r>
            <w:proofErr w:type="spellStart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>Šuvarina</w:t>
            </w:r>
            <w:proofErr w:type="spellEnd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 xml:space="preserve">), </w:t>
            </w:r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br/>
            </w:r>
            <w:r w:rsidRPr="00021A66">
              <w:rPr>
                <w:rFonts w:eastAsia="Times New Roman" w:cstheme="minorHAnsi"/>
                <w:bCs/>
                <w:color w:val="000000"/>
                <w:lang w:eastAsia="cs-CZ"/>
              </w:rPr>
              <w:t>--&gt; Společné jednání VOMP + KÚR k transparentnosti projednávání podkladů územního rozvoje</w:t>
            </w:r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 xml:space="preserve"> (</w:t>
            </w:r>
            <w:proofErr w:type="spellStart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>Decker</w:t>
            </w:r>
            <w:proofErr w:type="spellEnd"/>
            <w:r w:rsidRPr="00021A66">
              <w:rPr>
                <w:rFonts w:eastAsia="Times New Roman" w:cstheme="minorHAnsi"/>
                <w:bCs/>
                <w:i/>
                <w:iCs/>
                <w:color w:val="000000"/>
                <w:lang w:eastAsia="cs-CZ"/>
              </w:rPr>
              <w:t>, (člen KÚR)</w:t>
            </w:r>
          </w:p>
        </w:tc>
      </w:tr>
      <w:tr w:rsidR="00C05051" w:rsidRPr="00C05051" w:rsidTr="00A51684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∑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1:40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18:15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lang w:eastAsia="cs-CZ"/>
              </w:rPr>
              <w:t>Konec</w:t>
            </w:r>
          </w:p>
        </w:tc>
      </w:tr>
      <w:tr w:rsidR="00C05051" w:rsidRPr="00C05051" w:rsidTr="00A51684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cs-CZ"/>
              </w:rPr>
            </w:pPr>
            <w:r w:rsidRPr="00C05051">
              <w:rPr>
                <w:rFonts w:eastAsia="Times New Roman" w:cstheme="minorHAnsi"/>
                <w:b/>
                <w:bCs/>
                <w:color w:val="FF0000"/>
                <w:lang w:eastAsia="cs-CZ"/>
              </w:rPr>
              <w:t>100,00%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C05051" w:rsidRPr="00C05051" w:rsidTr="00A51684">
        <w:trPr>
          <w:trHeight w:val="31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C05051" w:rsidRPr="00C05051" w:rsidTr="00A51684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C05051" w:rsidRPr="00C05051" w:rsidTr="00A51684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45,0%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ŠESTKA</w:t>
            </w:r>
          </w:p>
        </w:tc>
      </w:tr>
      <w:tr w:rsidR="00C05051" w:rsidRPr="00C05051" w:rsidTr="00A51684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10,0%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PARTICIPACE</w:t>
            </w:r>
          </w:p>
        </w:tc>
      </w:tr>
      <w:tr w:rsidR="00C05051" w:rsidRPr="00C05051" w:rsidTr="00A51684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20,0%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OTEVŘENOST</w:t>
            </w:r>
          </w:p>
        </w:tc>
      </w:tr>
      <w:tr w:rsidR="00C05051" w:rsidRPr="00C05051" w:rsidTr="00A51684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20,0%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OSTATNÍ MÉDIA</w:t>
            </w:r>
          </w:p>
        </w:tc>
      </w:tr>
      <w:tr w:rsidR="00C05051" w:rsidRPr="00C05051" w:rsidTr="00A51684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5,0%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05051" w:rsidRPr="00C05051" w:rsidRDefault="00C05051" w:rsidP="00C0505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05051">
              <w:rPr>
                <w:rFonts w:eastAsia="Times New Roman" w:cstheme="minorHAnsi"/>
                <w:lang w:eastAsia="cs-CZ"/>
              </w:rPr>
              <w:t>RŮZNÉ</w:t>
            </w:r>
          </w:p>
        </w:tc>
      </w:tr>
    </w:tbl>
    <w:p w:rsidR="00D86616" w:rsidRDefault="00D86616"/>
    <w:p w:rsidR="00C05051" w:rsidRDefault="00021A66">
      <w:r>
        <w:rPr>
          <w:noProof/>
          <w:lang w:eastAsia="cs-CZ"/>
        </w:rPr>
        <w:drawing>
          <wp:inline distT="0" distB="0" distL="0" distR="0">
            <wp:extent cx="5722620" cy="3535680"/>
            <wp:effectExtent l="0" t="0" r="0" b="7620"/>
            <wp:docPr id="2" name="obrázek 1" descr="chart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art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5051" w:rsidSect="00C05051">
      <w:headerReference w:type="default" r:id="rId8"/>
      <w:pgSz w:w="11906" w:h="16838"/>
      <w:pgMar w:top="122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EC3" w:rsidRDefault="003F5EC3" w:rsidP="00804BAA">
      <w:pPr>
        <w:spacing w:after="0" w:line="240" w:lineRule="auto"/>
      </w:pPr>
      <w:r>
        <w:separator/>
      </w:r>
    </w:p>
  </w:endnote>
  <w:endnote w:type="continuationSeparator" w:id="0">
    <w:p w:rsidR="003F5EC3" w:rsidRDefault="003F5EC3" w:rsidP="0080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EC3" w:rsidRDefault="003F5EC3" w:rsidP="00804BAA">
      <w:pPr>
        <w:spacing w:after="0" w:line="240" w:lineRule="auto"/>
      </w:pPr>
      <w:r>
        <w:separator/>
      </w:r>
    </w:p>
  </w:footnote>
  <w:footnote w:type="continuationSeparator" w:id="0">
    <w:p w:rsidR="003F5EC3" w:rsidRDefault="003F5EC3" w:rsidP="00804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BAA" w:rsidRDefault="00804BAA" w:rsidP="00804BAA">
    <w:pPr>
      <w:pStyle w:val="Zhlav"/>
      <w:jc w:val="center"/>
    </w:pPr>
    <w:r>
      <w:t xml:space="preserve"> </w:t>
    </w:r>
    <w:r>
      <w:rPr>
        <w:noProof/>
        <w:lang w:eastAsia="cs-CZ"/>
      </w:rPr>
      <w:drawing>
        <wp:inline distT="0" distB="0" distL="0" distR="0" wp14:anchorId="3ADD49D4" wp14:editId="56661CA9">
          <wp:extent cx="1019048" cy="1114286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9048" cy="1114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04BAA" w:rsidRDefault="00804BAA" w:rsidP="00804BAA">
    <w:pPr>
      <w:pStyle w:val="Normlnweb"/>
      <w:pBdr>
        <w:bottom w:val="single" w:sz="4" w:space="1" w:color="000000"/>
      </w:pBdr>
      <w:spacing w:before="0" w:beforeAutospacing="0" w:after="0" w:afterAutospacing="0"/>
      <w:jc w:val="center"/>
    </w:pPr>
    <w:r>
      <w:rPr>
        <w:rFonts w:ascii="Calibri" w:hAnsi="Calibri" w:cs="Calibri"/>
        <w:b/>
        <w:bCs/>
        <w:smallCaps/>
        <w:color w:val="000000"/>
        <w:sz w:val="28"/>
        <w:szCs w:val="28"/>
      </w:rPr>
      <w:t>VÝBOR PRO OTEVŘENOST, MÉDIA A PARTICIPACI</w:t>
    </w:r>
  </w:p>
  <w:p w:rsidR="00804BAA" w:rsidRDefault="00804BAA" w:rsidP="00C05051">
    <w:pPr>
      <w:pStyle w:val="Normlnweb"/>
      <w:spacing w:before="120" w:beforeAutospacing="0" w:after="0" w:afterAutospacing="0"/>
      <w:jc w:val="center"/>
    </w:pPr>
    <w:r>
      <w:rPr>
        <w:rFonts w:ascii="Calibri" w:hAnsi="Calibri" w:cs="Calibri"/>
        <w:b/>
        <w:bCs/>
        <w:smallCaps/>
        <w:color w:val="000000"/>
        <w:sz w:val="28"/>
        <w:szCs w:val="28"/>
      </w:rPr>
      <w:t>POZVÁNKA</w:t>
    </w:r>
    <w:r w:rsidR="00EE0D25">
      <w:rPr>
        <w:rFonts w:ascii="Calibri" w:hAnsi="Calibri" w:cs="Calibri"/>
        <w:b/>
        <w:bCs/>
        <w:smallCaps/>
        <w:color w:val="000000"/>
        <w:sz w:val="28"/>
        <w:szCs w:val="28"/>
      </w:rPr>
      <w:t xml:space="preserve"> na 2</w:t>
    </w:r>
    <w:r w:rsidR="00C05051">
      <w:rPr>
        <w:rFonts w:ascii="Calibri" w:hAnsi="Calibri" w:cs="Calibri"/>
        <w:b/>
        <w:bCs/>
        <w:smallCaps/>
        <w:color w:val="000000"/>
        <w:sz w:val="28"/>
        <w:szCs w:val="28"/>
      </w:rPr>
      <w:t>5</w:t>
    </w:r>
    <w:r w:rsidR="00EE0D25">
      <w:rPr>
        <w:rFonts w:ascii="Calibri" w:hAnsi="Calibri" w:cs="Calibri"/>
        <w:b/>
        <w:bCs/>
        <w:smallCaps/>
        <w:color w:val="000000"/>
        <w:sz w:val="28"/>
        <w:szCs w:val="28"/>
      </w:rPr>
      <w:t xml:space="preserve">. jednání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15"/>
    <w:rsid w:val="00021A66"/>
    <w:rsid w:val="00224B71"/>
    <w:rsid w:val="00286625"/>
    <w:rsid w:val="002A6F22"/>
    <w:rsid w:val="00307BBD"/>
    <w:rsid w:val="00351453"/>
    <w:rsid w:val="003C1C60"/>
    <w:rsid w:val="003F5EC3"/>
    <w:rsid w:val="003F5FB7"/>
    <w:rsid w:val="004D1200"/>
    <w:rsid w:val="00555E8B"/>
    <w:rsid w:val="00645C53"/>
    <w:rsid w:val="00792251"/>
    <w:rsid w:val="00804BAA"/>
    <w:rsid w:val="00822901"/>
    <w:rsid w:val="008425BD"/>
    <w:rsid w:val="00944315"/>
    <w:rsid w:val="00951115"/>
    <w:rsid w:val="0099151C"/>
    <w:rsid w:val="009A4566"/>
    <w:rsid w:val="00A51684"/>
    <w:rsid w:val="00A96194"/>
    <w:rsid w:val="00C05051"/>
    <w:rsid w:val="00D86616"/>
    <w:rsid w:val="00DD5A08"/>
    <w:rsid w:val="00E25A36"/>
    <w:rsid w:val="00E417A7"/>
    <w:rsid w:val="00EE0D25"/>
    <w:rsid w:val="00EF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BAA"/>
  </w:style>
  <w:style w:type="paragraph" w:styleId="Zpat">
    <w:name w:val="footer"/>
    <w:basedOn w:val="Normln"/>
    <w:link w:val="Zpat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BAA"/>
  </w:style>
  <w:style w:type="paragraph" w:styleId="Textbubliny">
    <w:name w:val="Balloon Text"/>
    <w:basedOn w:val="Normln"/>
    <w:link w:val="TextbublinyChar"/>
    <w:uiPriority w:val="99"/>
    <w:semiHidden/>
    <w:unhideWhenUsed/>
    <w:rsid w:val="0080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BA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80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04B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BAA"/>
  </w:style>
  <w:style w:type="paragraph" w:styleId="Zpat">
    <w:name w:val="footer"/>
    <w:basedOn w:val="Normln"/>
    <w:link w:val="Zpat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BAA"/>
  </w:style>
  <w:style w:type="paragraph" w:styleId="Textbubliny">
    <w:name w:val="Balloon Text"/>
    <w:basedOn w:val="Normln"/>
    <w:link w:val="TextbublinyChar"/>
    <w:uiPriority w:val="99"/>
    <w:semiHidden/>
    <w:unhideWhenUsed/>
    <w:rsid w:val="0080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BA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80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04B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7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Levínská Kateřina</dc:creator>
  <cp:lastModifiedBy>Levínská Kateřina</cp:lastModifiedBy>
  <cp:revision>3</cp:revision>
  <cp:lastPrinted>2025-01-09T11:45:00Z</cp:lastPrinted>
  <dcterms:created xsi:type="dcterms:W3CDTF">2025-01-09T11:45:00Z</dcterms:created>
  <dcterms:modified xsi:type="dcterms:W3CDTF">2025-01-09T11:45:00Z</dcterms:modified>
</cp:coreProperties>
</file>