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bookmarkStart w:id="0" w:name="_GoBack"/>
      <w:bookmarkEnd w:id="0"/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11EA72C2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3C5579">
        <w:rPr>
          <w:rFonts w:ascii="Arial" w:hAnsi="Arial" w:cs="Arial"/>
          <w:b/>
          <w:sz w:val="20"/>
        </w:rPr>
        <w:t>6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19E5E9D7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3C5579">
        <w:rPr>
          <w:rFonts w:ascii="Arial" w:hAnsi="Arial" w:cs="Arial"/>
          <w:b/>
          <w:sz w:val="20"/>
        </w:rPr>
        <w:t>25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3C5579">
        <w:rPr>
          <w:rFonts w:ascii="Arial" w:hAnsi="Arial" w:cs="Arial"/>
          <w:b/>
          <w:sz w:val="20"/>
        </w:rPr>
        <w:t>června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77777777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0E29A08F" w14:textId="5A555476" w:rsidR="003C5579" w:rsidRDefault="003C5579" w:rsidP="003C5579">
      <w:pPr>
        <w:rPr>
          <w:rFonts w:ascii="Arial" w:hAnsi="Arial" w:cs="Arial"/>
          <w:b/>
          <w:sz w:val="20"/>
          <w:u w:val="single"/>
        </w:rPr>
      </w:pPr>
    </w:p>
    <w:p w14:paraId="75E874B6" w14:textId="0E484606" w:rsidR="008F5D19" w:rsidRPr="00990840" w:rsidRDefault="00724644" w:rsidP="009B521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0761BD2C" w:rsidR="00AC2C5C" w:rsidRPr="009B5215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3D28D1C5" w14:textId="77777777" w:rsidR="00D83E51" w:rsidRPr="00D83E51" w:rsidRDefault="00D83E51" w:rsidP="00D83E51">
      <w:pPr>
        <w:pStyle w:val="Odstavecseseznamem"/>
        <w:rPr>
          <w:rFonts w:ascii="Arial" w:hAnsi="Arial" w:cs="Arial"/>
          <w:sz w:val="22"/>
          <w:szCs w:val="24"/>
        </w:rPr>
      </w:pPr>
    </w:p>
    <w:p w14:paraId="46BC3422" w14:textId="0F92AFBC" w:rsidR="00D83E51" w:rsidRPr="0063499B" w:rsidRDefault="003C5579" w:rsidP="00431E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>Způsob zajišťování financování velkých investičních akcí</w:t>
      </w:r>
      <w:r>
        <w:rPr>
          <w:rFonts w:ascii="Arial" w:hAnsi="Arial" w:cs="Arial"/>
          <w:sz w:val="22"/>
          <w:szCs w:val="24"/>
        </w:rPr>
        <w:t xml:space="preserve"> (host: Jakub Stárek)</w:t>
      </w:r>
    </w:p>
    <w:p w14:paraId="40E94729" w14:textId="77777777" w:rsidR="0042266F" w:rsidRDefault="0042266F" w:rsidP="00E25388">
      <w:pPr>
        <w:pStyle w:val="Odstavecseseznamem"/>
        <w:rPr>
          <w:rFonts w:ascii="Arial" w:hAnsi="Arial" w:cs="Arial"/>
          <w:sz w:val="22"/>
          <w:szCs w:val="24"/>
        </w:rPr>
      </w:pPr>
    </w:p>
    <w:p w14:paraId="0353106C" w14:textId="1ABEE6D3" w:rsidR="009B5215" w:rsidRPr="003C5579" w:rsidRDefault="003C5579" w:rsidP="003C557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3C5579">
        <w:rPr>
          <w:rFonts w:ascii="Arial" w:hAnsi="Arial" w:cs="Arial"/>
          <w:sz w:val="22"/>
          <w:szCs w:val="24"/>
        </w:rPr>
        <w:t>Strategie rozvoje Prahy 6 – prezentace procesu tvorby strategie rozvoje, jejího celkového rámce, priorit a př</w:t>
      </w:r>
      <w:r>
        <w:rPr>
          <w:rFonts w:ascii="Arial" w:hAnsi="Arial" w:cs="Arial"/>
          <w:sz w:val="22"/>
          <w:szCs w:val="24"/>
        </w:rPr>
        <w:t>íslušného strategického tématu (host: Petr Prokop)</w:t>
      </w:r>
      <w:r w:rsidRPr="003C5579">
        <w:rPr>
          <w:rFonts w:ascii="Arial" w:hAnsi="Arial" w:cs="Arial"/>
          <w:sz w:val="22"/>
          <w:szCs w:val="24"/>
        </w:rPr>
        <w:br/>
      </w:r>
    </w:p>
    <w:p w14:paraId="1B3B4011" w14:textId="656DADCB" w:rsidR="003C5579" w:rsidRPr="003C5579" w:rsidRDefault="003C5579" w:rsidP="003C557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J</w:t>
      </w:r>
      <w:r w:rsidRPr="003C5579">
        <w:rPr>
          <w:rFonts w:ascii="Arial" w:hAnsi="Arial" w:cs="Arial"/>
          <w:sz w:val="22"/>
          <w:szCs w:val="24"/>
        </w:rPr>
        <w:t>ednání DR společnosti SNEO, a.s. dne 02. 06. 2025</w:t>
      </w:r>
      <w:r>
        <w:rPr>
          <w:rFonts w:ascii="Arial" w:hAnsi="Arial" w:cs="Arial"/>
          <w:sz w:val="22"/>
          <w:szCs w:val="24"/>
        </w:rPr>
        <w:br/>
      </w:r>
    </w:p>
    <w:p w14:paraId="7DA681D1" w14:textId="77777777" w:rsidR="003C5579" w:rsidRDefault="003C5579" w:rsidP="003C557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 xml:space="preserve">Sportovišti na Macharově náměstí – TJ </w:t>
      </w:r>
      <w:proofErr w:type="spellStart"/>
      <w:r w:rsidRPr="009B5215">
        <w:rPr>
          <w:rFonts w:ascii="Arial" w:hAnsi="Arial" w:cs="Arial"/>
          <w:sz w:val="22"/>
          <w:szCs w:val="24"/>
        </w:rPr>
        <w:t>Tatran</w:t>
      </w:r>
      <w:proofErr w:type="spellEnd"/>
      <w:r w:rsidRPr="009B5215">
        <w:rPr>
          <w:rFonts w:ascii="Arial" w:hAnsi="Arial" w:cs="Arial"/>
          <w:sz w:val="22"/>
          <w:szCs w:val="24"/>
        </w:rPr>
        <w:t xml:space="preserve"> Střeš</w:t>
      </w:r>
      <w:r>
        <w:rPr>
          <w:rFonts w:ascii="Arial" w:hAnsi="Arial" w:cs="Arial"/>
          <w:sz w:val="22"/>
          <w:szCs w:val="24"/>
        </w:rPr>
        <w:t>ovice x MČ Praha 6 smlouvy S 801</w:t>
      </w:r>
      <w:r w:rsidRPr="009B5215">
        <w:rPr>
          <w:rFonts w:ascii="Arial" w:hAnsi="Arial" w:cs="Arial"/>
          <w:sz w:val="22"/>
          <w:szCs w:val="24"/>
        </w:rPr>
        <w:t>/2021/OSM a S 802/2021/OSM</w:t>
      </w:r>
    </w:p>
    <w:p w14:paraId="477A8D38" w14:textId="77777777" w:rsidR="00980EC5" w:rsidRPr="003C5579" w:rsidRDefault="00980EC5" w:rsidP="003C5579">
      <w:pPr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DBE55" w14:textId="77777777" w:rsidR="00EF7343" w:rsidRDefault="00EF7343" w:rsidP="00724644">
      <w:r>
        <w:separator/>
      </w:r>
    </w:p>
  </w:endnote>
  <w:endnote w:type="continuationSeparator" w:id="0">
    <w:p w14:paraId="23F58BEB" w14:textId="77777777" w:rsidR="00EF7343" w:rsidRDefault="00EF7343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58757" w14:textId="77777777" w:rsidR="00EF7343" w:rsidRDefault="00EF7343" w:rsidP="00724644">
      <w:r>
        <w:separator/>
      </w:r>
    </w:p>
  </w:footnote>
  <w:footnote w:type="continuationSeparator" w:id="0">
    <w:p w14:paraId="7DAC53A8" w14:textId="77777777" w:rsidR="00EF7343" w:rsidRDefault="00EF7343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17DA4"/>
    <w:rsid w:val="0013494C"/>
    <w:rsid w:val="001D60AF"/>
    <w:rsid w:val="001D7515"/>
    <w:rsid w:val="00212B9D"/>
    <w:rsid w:val="002467B0"/>
    <w:rsid w:val="0024728B"/>
    <w:rsid w:val="00275E05"/>
    <w:rsid w:val="00324B46"/>
    <w:rsid w:val="00350E7A"/>
    <w:rsid w:val="003C5579"/>
    <w:rsid w:val="003D115D"/>
    <w:rsid w:val="003F7157"/>
    <w:rsid w:val="003F7CA3"/>
    <w:rsid w:val="0041158A"/>
    <w:rsid w:val="0042266F"/>
    <w:rsid w:val="004263C0"/>
    <w:rsid w:val="00431E08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85368"/>
    <w:rsid w:val="00591265"/>
    <w:rsid w:val="005A2CB0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2457E"/>
    <w:rsid w:val="00980EC5"/>
    <w:rsid w:val="00990840"/>
    <w:rsid w:val="00991628"/>
    <w:rsid w:val="009A0F46"/>
    <w:rsid w:val="009B5215"/>
    <w:rsid w:val="009F0A45"/>
    <w:rsid w:val="00A00939"/>
    <w:rsid w:val="00A01CC5"/>
    <w:rsid w:val="00A10359"/>
    <w:rsid w:val="00AB129E"/>
    <w:rsid w:val="00AC2C5C"/>
    <w:rsid w:val="00B15610"/>
    <w:rsid w:val="00B1753C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E3A3F"/>
    <w:rsid w:val="00EF7343"/>
    <w:rsid w:val="00F05512"/>
    <w:rsid w:val="00F062CF"/>
    <w:rsid w:val="00F739DE"/>
    <w:rsid w:val="00FD397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0D2F9-2CBC-490C-9D04-F2A840D5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Levínská Kateřina</cp:lastModifiedBy>
  <cp:revision>2</cp:revision>
  <cp:lastPrinted>2024-02-20T16:55:00Z</cp:lastPrinted>
  <dcterms:created xsi:type="dcterms:W3CDTF">2025-06-19T11:32:00Z</dcterms:created>
  <dcterms:modified xsi:type="dcterms:W3CDTF">2025-06-19T11:32:00Z</dcterms:modified>
</cp:coreProperties>
</file>