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C0" w:rsidRPr="006F2AE2" w:rsidRDefault="005962C0" w:rsidP="005962C0">
      <w:pPr>
        <w:tabs>
          <w:tab w:val="left" w:pos="1276"/>
        </w:tabs>
        <w:spacing w:after="120" w:line="240" w:lineRule="auto"/>
        <w:mirrorIndent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F2AE2">
        <w:rPr>
          <w:rFonts w:ascii="Arial" w:hAnsi="Arial" w:cs="Arial"/>
          <w:b/>
          <w:sz w:val="28"/>
          <w:szCs w:val="28"/>
        </w:rPr>
        <w:t>Návrh programu 0</w:t>
      </w:r>
      <w:r>
        <w:rPr>
          <w:rFonts w:ascii="Arial" w:hAnsi="Arial" w:cs="Arial"/>
          <w:b/>
          <w:sz w:val="28"/>
          <w:szCs w:val="28"/>
        </w:rPr>
        <w:t>8</w:t>
      </w:r>
      <w:r w:rsidRPr="006F2AE2">
        <w:rPr>
          <w:rFonts w:ascii="Arial" w:hAnsi="Arial" w:cs="Arial"/>
          <w:b/>
          <w:sz w:val="28"/>
          <w:szCs w:val="28"/>
        </w:rPr>
        <w:t xml:space="preserve">. zasedání Zastupitelstva MČ Praha 6 </w:t>
      </w:r>
    </w:p>
    <w:p w:rsidR="005962C0" w:rsidRPr="006F2AE2" w:rsidRDefault="005962C0" w:rsidP="005962C0">
      <w:pPr>
        <w:tabs>
          <w:tab w:val="left" w:pos="1276"/>
        </w:tabs>
        <w:spacing w:after="120" w:line="240" w:lineRule="auto"/>
        <w:mirrorIndents/>
        <w:jc w:val="center"/>
        <w:rPr>
          <w:rFonts w:ascii="Arial" w:hAnsi="Arial" w:cs="Arial"/>
          <w:b/>
          <w:sz w:val="28"/>
          <w:szCs w:val="28"/>
        </w:rPr>
      </w:pPr>
      <w:r w:rsidRPr="006F2AE2">
        <w:rPr>
          <w:rFonts w:ascii="Arial" w:hAnsi="Arial" w:cs="Arial"/>
          <w:b/>
          <w:sz w:val="28"/>
          <w:szCs w:val="28"/>
        </w:rPr>
        <w:t xml:space="preserve">dne </w:t>
      </w:r>
      <w:proofErr w:type="gramStart"/>
      <w:r>
        <w:rPr>
          <w:rFonts w:ascii="Arial" w:hAnsi="Arial" w:cs="Arial"/>
          <w:b/>
          <w:sz w:val="28"/>
          <w:szCs w:val="28"/>
        </w:rPr>
        <w:t>13.11.</w:t>
      </w:r>
      <w:r w:rsidRPr="006F2AE2">
        <w:rPr>
          <w:rFonts w:ascii="Arial" w:hAnsi="Arial" w:cs="Arial"/>
          <w:b/>
          <w:sz w:val="28"/>
          <w:szCs w:val="28"/>
        </w:rPr>
        <w:t>2023</w:t>
      </w:r>
      <w:proofErr w:type="gramEnd"/>
    </w:p>
    <w:p w:rsidR="00306972" w:rsidRDefault="00306972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</w:rPr>
      </w:pP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</w:rPr>
      </w:pPr>
      <w:r w:rsidRPr="006F2AE2">
        <w:rPr>
          <w:rFonts w:ascii="Arial" w:hAnsi="Arial" w:cs="Arial"/>
        </w:rPr>
        <w:t xml:space="preserve">Pevný bod v 15:00 </w:t>
      </w:r>
      <w:proofErr w:type="gramStart"/>
      <w:r w:rsidRPr="006F2AE2">
        <w:rPr>
          <w:rFonts w:ascii="Arial" w:hAnsi="Arial" w:cs="Arial"/>
        </w:rPr>
        <w:t>hod.</w:t>
      </w:r>
      <w:r>
        <w:rPr>
          <w:rFonts w:ascii="Arial" w:hAnsi="Arial" w:cs="Arial"/>
        </w:rPr>
        <w:t xml:space="preserve"> </w:t>
      </w:r>
      <w:r w:rsidRPr="006F2AE2">
        <w:rPr>
          <w:rFonts w:ascii="Arial" w:hAnsi="Arial" w:cs="Arial"/>
        </w:rPr>
        <w:t xml:space="preserve">: </w:t>
      </w:r>
      <w:r w:rsidRPr="006F2AE2">
        <w:rPr>
          <w:rFonts w:ascii="Arial" w:hAnsi="Arial" w:cs="Arial"/>
          <w:b/>
        </w:rPr>
        <w:t>Interpelace</w:t>
      </w:r>
      <w:proofErr w:type="gramEnd"/>
      <w:r w:rsidRPr="006F2AE2">
        <w:rPr>
          <w:rFonts w:ascii="Arial" w:hAnsi="Arial" w:cs="Arial"/>
          <w:b/>
        </w:rPr>
        <w:t xml:space="preserve"> </w:t>
      </w: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</w:rPr>
      </w:pP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F475F8">
        <w:rPr>
          <w:rFonts w:ascii="Arial" w:hAnsi="Arial" w:cs="Arial"/>
        </w:rPr>
        <w:t>Z-03</w:t>
      </w:r>
      <w:r>
        <w:rPr>
          <w:rFonts w:ascii="Arial" w:hAnsi="Arial" w:cs="Arial"/>
        </w:rPr>
        <w:t>15</w:t>
      </w:r>
      <w:r w:rsidRPr="00F475F8">
        <w:rPr>
          <w:rFonts w:ascii="Arial" w:hAnsi="Arial" w:cs="Arial"/>
        </w:rPr>
        <w:t xml:space="preserve"> </w:t>
      </w:r>
      <w:r w:rsidRPr="00B33007">
        <w:rPr>
          <w:rFonts w:ascii="Arial" w:hAnsi="Arial" w:cs="Arial"/>
          <w:color w:val="000000" w:themeColor="text1"/>
        </w:rPr>
        <w:t>-</w:t>
      </w:r>
      <w:r w:rsidRPr="001500D6">
        <w:rPr>
          <w:rFonts w:ascii="Arial" w:hAnsi="Arial" w:cs="Arial"/>
          <w:color w:val="000000" w:themeColor="text1"/>
        </w:rPr>
        <w:t xml:space="preserve"> </w:t>
      </w:r>
      <w:r w:rsidRPr="001500D6">
        <w:rPr>
          <w:rFonts w:ascii="Arial" w:hAnsi="Arial" w:cs="Arial"/>
          <w:b/>
          <w:color w:val="000000" w:themeColor="text1"/>
        </w:rPr>
        <w:t>Volba přísedících Obvodního soudu pro Prahu 6</w:t>
      </w:r>
      <w:r w:rsidRPr="001500D6">
        <w:rPr>
          <w:rFonts w:ascii="Arial" w:hAnsi="Arial" w:cs="Arial"/>
          <w:color w:val="000000" w:themeColor="text1"/>
        </w:rPr>
        <w:t xml:space="preserve"> – Mgr. Stárek (</w:t>
      </w:r>
      <w:proofErr w:type="spellStart"/>
      <w:r w:rsidRPr="001500D6">
        <w:rPr>
          <w:rFonts w:ascii="Arial" w:hAnsi="Arial" w:cs="Arial"/>
          <w:color w:val="000000" w:themeColor="text1"/>
        </w:rPr>
        <w:t>usn</w:t>
      </w:r>
      <w:proofErr w:type="spellEnd"/>
      <w:r w:rsidRPr="001500D6">
        <w:rPr>
          <w:rFonts w:ascii="Arial" w:hAnsi="Arial" w:cs="Arial"/>
          <w:color w:val="000000" w:themeColor="text1"/>
        </w:rPr>
        <w:t xml:space="preserve">. č. RMČ-0888/23 a </w:t>
      </w:r>
      <w:proofErr w:type="spellStart"/>
      <w:r w:rsidRPr="001500D6">
        <w:rPr>
          <w:rFonts w:ascii="Arial" w:hAnsi="Arial" w:cs="Arial"/>
          <w:color w:val="000000" w:themeColor="text1"/>
        </w:rPr>
        <w:t>usn</w:t>
      </w:r>
      <w:proofErr w:type="spellEnd"/>
      <w:r w:rsidRPr="001500D6">
        <w:rPr>
          <w:rFonts w:ascii="Arial" w:hAnsi="Arial" w:cs="Arial"/>
          <w:color w:val="000000" w:themeColor="text1"/>
        </w:rPr>
        <w:t>. č. RMČ-</w:t>
      </w:r>
      <w:r>
        <w:rPr>
          <w:rFonts w:ascii="Arial" w:hAnsi="Arial" w:cs="Arial"/>
          <w:color w:val="000000" w:themeColor="text1"/>
        </w:rPr>
        <w:t>1026</w:t>
      </w:r>
      <w:r w:rsidRPr="001500D6">
        <w:rPr>
          <w:rFonts w:ascii="Arial" w:hAnsi="Arial" w:cs="Arial"/>
          <w:color w:val="000000" w:themeColor="text1"/>
        </w:rPr>
        <w:t>/23)</w:t>
      </w:r>
    </w:p>
    <w:p w:rsidR="005962C0" w:rsidRPr="00F475F8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F475F8">
        <w:rPr>
          <w:rFonts w:ascii="Arial" w:hAnsi="Arial" w:cs="Arial"/>
        </w:rPr>
        <w:t xml:space="preserve">Z-0322 - </w:t>
      </w:r>
      <w:r w:rsidRPr="00F475F8">
        <w:rPr>
          <w:rFonts w:ascii="Arial" w:hAnsi="Arial" w:cs="Arial"/>
          <w:b/>
        </w:rPr>
        <w:t>I. rozpočtová opatření MČ Praha 6 na rok 2023</w:t>
      </w:r>
      <w:r w:rsidRPr="00F475F8">
        <w:rPr>
          <w:rFonts w:ascii="Arial" w:hAnsi="Arial" w:cs="Arial"/>
        </w:rPr>
        <w:t xml:space="preserve"> – Ing. Hlinský (</w:t>
      </w:r>
      <w:proofErr w:type="spellStart"/>
      <w:r w:rsidRPr="00F475F8">
        <w:rPr>
          <w:rFonts w:ascii="Arial" w:hAnsi="Arial" w:cs="Arial"/>
        </w:rPr>
        <w:t>usn</w:t>
      </w:r>
      <w:proofErr w:type="spellEnd"/>
      <w:r w:rsidRPr="00F475F8">
        <w:rPr>
          <w:rFonts w:ascii="Arial" w:hAnsi="Arial" w:cs="Arial"/>
        </w:rPr>
        <w:t>. č. RMČ-0977/23)</w:t>
      </w:r>
    </w:p>
    <w:p w:rsidR="005962C0" w:rsidRPr="00CA6685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A6685">
        <w:rPr>
          <w:rFonts w:ascii="Arial" w:hAnsi="Arial" w:cs="Arial"/>
          <w:bCs/>
        </w:rPr>
        <w:t>Z-0326</w:t>
      </w:r>
      <w:r w:rsidRPr="00CA6685">
        <w:rPr>
          <w:rFonts w:ascii="Arial" w:hAnsi="Arial" w:cs="Arial"/>
          <w:b/>
          <w:bCs/>
        </w:rPr>
        <w:t xml:space="preserve"> - Zpráva o činnosti SNEO, a.s.</w:t>
      </w:r>
      <w:r w:rsidRPr="00CA6685">
        <w:rPr>
          <w:rFonts w:ascii="Arial" w:hAnsi="Arial" w:cs="Arial"/>
        </w:rPr>
        <w:t xml:space="preserve"> </w:t>
      </w:r>
      <w:r w:rsidRPr="00CA6685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CA6685">
        <w:rPr>
          <w:rFonts w:ascii="Arial" w:hAnsi="Arial" w:cs="Arial"/>
        </w:rPr>
        <w:t>MgA</w:t>
      </w:r>
      <w:proofErr w:type="spellEnd"/>
      <w:r w:rsidRPr="00CA6685">
        <w:rPr>
          <w:rFonts w:ascii="Arial" w:hAnsi="Arial" w:cs="Arial"/>
        </w:rPr>
        <w:t>. Prokop (</w:t>
      </w:r>
      <w:proofErr w:type="spellStart"/>
      <w:r w:rsidRPr="00CA6685">
        <w:rPr>
          <w:rFonts w:ascii="Arial" w:hAnsi="Arial" w:cs="Arial"/>
        </w:rPr>
        <w:t>usn</w:t>
      </w:r>
      <w:proofErr w:type="spellEnd"/>
      <w:r w:rsidRPr="00CA6685">
        <w:rPr>
          <w:rFonts w:ascii="Arial" w:hAnsi="Arial" w:cs="Arial"/>
        </w:rPr>
        <w:t>. č. RMČ-</w:t>
      </w:r>
      <w:r>
        <w:rPr>
          <w:rFonts w:ascii="Arial" w:hAnsi="Arial" w:cs="Arial"/>
        </w:rPr>
        <w:t>1047</w:t>
      </w:r>
      <w:r w:rsidRPr="00CA6685">
        <w:rPr>
          <w:rFonts w:ascii="Arial" w:hAnsi="Arial" w:cs="Arial"/>
        </w:rPr>
        <w:t>/23</w:t>
      </w:r>
      <w:r>
        <w:rPr>
          <w:rFonts w:ascii="Arial" w:hAnsi="Arial" w:cs="Arial"/>
        </w:rPr>
        <w:t>)</w:t>
      </w:r>
      <w:r w:rsidRPr="00CA6685">
        <w:rPr>
          <w:rFonts w:ascii="Arial" w:hAnsi="Arial" w:cs="Arial"/>
        </w:rPr>
        <w:t xml:space="preserve"> </w:t>
      </w:r>
    </w:p>
    <w:p w:rsidR="005962C0" w:rsidRPr="00CA6685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A6685">
        <w:rPr>
          <w:rFonts w:ascii="Arial" w:eastAsia="Arial Unicode MS" w:hAnsi="Arial" w:cs="Arial"/>
          <w:bCs/>
          <w:shd w:val="clear" w:color="auto" w:fill="FFFFFF"/>
        </w:rPr>
        <w:t xml:space="preserve">Z-0323 - </w:t>
      </w:r>
      <w:r w:rsidRPr="00CA6685">
        <w:rPr>
          <w:rFonts w:ascii="Arial" w:eastAsia="Arial Unicode MS" w:hAnsi="Arial" w:cs="Arial"/>
          <w:b/>
          <w:bCs/>
          <w:shd w:val="clear" w:color="auto" w:fill="FFFFFF"/>
        </w:rPr>
        <w:t>Smlouva o budoucí darovací smlouvě (Nová Ruzyně - oblast III)</w:t>
      </w:r>
      <w:r w:rsidRPr="00CA6685">
        <w:rPr>
          <w:rFonts w:ascii="Arial" w:eastAsia="Arial Unicode MS" w:hAnsi="Arial" w:cs="Arial"/>
          <w:bCs/>
        </w:rPr>
        <w:t xml:space="preserve"> </w:t>
      </w:r>
      <w:r w:rsidRPr="00CA6685">
        <w:rPr>
          <w:rFonts w:ascii="Arial" w:eastAsia="Arial Unicode MS" w:hAnsi="Arial" w:cs="Arial"/>
          <w:bCs/>
          <w:lang w:eastAsia="cs-CZ"/>
        </w:rPr>
        <w:t xml:space="preserve">– </w:t>
      </w:r>
      <w:proofErr w:type="spellStart"/>
      <w:r w:rsidRPr="00CA6685">
        <w:rPr>
          <w:rFonts w:ascii="Arial" w:eastAsia="Arial Unicode MS" w:hAnsi="Arial" w:cs="Arial"/>
          <w:bCs/>
          <w:lang w:eastAsia="cs-CZ"/>
        </w:rPr>
        <w:t>MgA</w:t>
      </w:r>
      <w:proofErr w:type="spellEnd"/>
      <w:r w:rsidRPr="00CA6685">
        <w:rPr>
          <w:rFonts w:ascii="Arial" w:eastAsia="Arial Unicode MS" w:hAnsi="Arial" w:cs="Arial"/>
          <w:bCs/>
          <w:lang w:eastAsia="cs-CZ"/>
        </w:rPr>
        <w:t>. Prokop (</w:t>
      </w:r>
      <w:proofErr w:type="spellStart"/>
      <w:r w:rsidRPr="00CA6685">
        <w:rPr>
          <w:rFonts w:ascii="Arial" w:eastAsia="Arial Unicode MS" w:hAnsi="Arial" w:cs="Arial"/>
          <w:bCs/>
          <w:lang w:eastAsia="cs-CZ"/>
        </w:rPr>
        <w:t>usn</w:t>
      </w:r>
      <w:proofErr w:type="spellEnd"/>
      <w:r w:rsidRPr="00CA6685">
        <w:rPr>
          <w:rFonts w:ascii="Arial" w:eastAsia="Arial Unicode MS" w:hAnsi="Arial" w:cs="Arial"/>
          <w:bCs/>
          <w:lang w:eastAsia="cs-CZ"/>
        </w:rPr>
        <w:t>. č. RMČ-</w:t>
      </w:r>
      <w:r>
        <w:rPr>
          <w:rFonts w:ascii="Arial" w:eastAsia="Arial Unicode MS" w:hAnsi="Arial" w:cs="Arial"/>
          <w:bCs/>
          <w:lang w:eastAsia="cs-CZ"/>
        </w:rPr>
        <w:t>1036</w:t>
      </w:r>
      <w:r w:rsidRPr="00CA6685">
        <w:rPr>
          <w:rFonts w:ascii="Arial" w:eastAsia="Arial Unicode MS" w:hAnsi="Arial" w:cs="Arial"/>
          <w:bCs/>
          <w:lang w:eastAsia="cs-CZ"/>
        </w:rPr>
        <w:t>/23)</w:t>
      </w:r>
    </w:p>
    <w:p w:rsidR="005962C0" w:rsidRPr="004905A3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A6685">
        <w:rPr>
          <w:rFonts w:ascii="Arial" w:eastAsia="Arial Unicode MS" w:hAnsi="Arial" w:cs="Arial"/>
          <w:bCs/>
          <w:lang w:eastAsia="cs-CZ"/>
        </w:rPr>
        <w:t xml:space="preserve">Z-0318 - </w:t>
      </w:r>
      <w:r w:rsidRPr="00CA6685">
        <w:rPr>
          <w:rFonts w:ascii="Arial" w:eastAsia="Arial Unicode MS" w:hAnsi="Arial" w:cs="Arial"/>
          <w:b/>
          <w:bCs/>
          <w:lang w:eastAsia="cs-CZ"/>
        </w:rPr>
        <w:t>Zásady finanční spoluúčasti investorů na rozvoji městské části Praha 6</w:t>
      </w:r>
      <w:r w:rsidRPr="00CA6685">
        <w:rPr>
          <w:rFonts w:ascii="Arial" w:eastAsia="Arial Unicode MS" w:hAnsi="Arial" w:cs="Arial"/>
          <w:bCs/>
          <w:lang w:eastAsia="cs-CZ"/>
        </w:rPr>
        <w:t xml:space="preserve"> – Ing. Kožený (</w:t>
      </w:r>
      <w:proofErr w:type="spellStart"/>
      <w:r w:rsidRPr="00CA6685">
        <w:rPr>
          <w:rFonts w:ascii="Arial" w:eastAsia="Arial Unicode MS" w:hAnsi="Arial" w:cs="Arial"/>
          <w:bCs/>
          <w:lang w:eastAsia="cs-CZ"/>
        </w:rPr>
        <w:t>usn</w:t>
      </w:r>
      <w:proofErr w:type="spellEnd"/>
      <w:r w:rsidRPr="00CA6685">
        <w:rPr>
          <w:rFonts w:ascii="Arial" w:eastAsia="Arial Unicode MS" w:hAnsi="Arial" w:cs="Arial"/>
          <w:bCs/>
          <w:lang w:eastAsia="cs-CZ"/>
        </w:rPr>
        <w:t>. č. RMČ-</w:t>
      </w:r>
      <w:r>
        <w:rPr>
          <w:rFonts w:ascii="Arial" w:eastAsia="Arial Unicode MS" w:hAnsi="Arial" w:cs="Arial"/>
          <w:bCs/>
          <w:lang w:eastAsia="cs-CZ"/>
        </w:rPr>
        <w:t>1038</w:t>
      </w:r>
      <w:r w:rsidRPr="00CA6685">
        <w:rPr>
          <w:rFonts w:ascii="Arial" w:eastAsia="Arial Unicode MS" w:hAnsi="Arial" w:cs="Arial"/>
          <w:bCs/>
          <w:lang w:eastAsia="cs-CZ"/>
        </w:rPr>
        <w:t>/23)</w:t>
      </w:r>
    </w:p>
    <w:p w:rsidR="005962C0" w:rsidRPr="006F203D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6F203D">
        <w:rPr>
          <w:rFonts w:ascii="Arial" w:eastAsia="Arial Unicode MS" w:hAnsi="Arial" w:cs="Arial"/>
          <w:bCs/>
          <w:shd w:val="clear" w:color="auto" w:fill="FFFFFF"/>
        </w:rPr>
        <w:t>Z</w:t>
      </w:r>
      <w:r w:rsidRPr="006F203D">
        <w:rPr>
          <w:rFonts w:ascii="Arial" w:hAnsi="Arial" w:cs="Arial"/>
        </w:rPr>
        <w:t xml:space="preserve">-0327 – </w:t>
      </w:r>
      <w:r w:rsidRPr="006F203D">
        <w:rPr>
          <w:rFonts w:ascii="Arial" w:hAnsi="Arial" w:cs="Arial"/>
          <w:b/>
        </w:rPr>
        <w:t xml:space="preserve">Návrh postupu ve věci zpracování Strategie rozvoje MČ Praha 6 </w:t>
      </w:r>
      <w:r w:rsidRPr="006F203D">
        <w:rPr>
          <w:rFonts w:ascii="Arial" w:hAnsi="Arial" w:cs="Arial"/>
        </w:rPr>
        <w:t xml:space="preserve">– </w:t>
      </w:r>
      <w:proofErr w:type="spellStart"/>
      <w:r w:rsidRPr="006F203D">
        <w:rPr>
          <w:rFonts w:ascii="Arial" w:hAnsi="Arial" w:cs="Arial"/>
        </w:rPr>
        <w:t>MgA</w:t>
      </w:r>
      <w:proofErr w:type="spellEnd"/>
      <w:r w:rsidRPr="006F203D">
        <w:rPr>
          <w:rFonts w:ascii="Arial" w:hAnsi="Arial" w:cs="Arial"/>
        </w:rPr>
        <w:t>. Prokop (</w:t>
      </w:r>
      <w:proofErr w:type="spellStart"/>
      <w:r w:rsidRPr="006F203D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6F203D">
        <w:rPr>
          <w:rFonts w:ascii="Arial" w:eastAsia="Arial Unicode MS" w:hAnsi="Arial" w:cs="Arial"/>
          <w:bCs/>
          <w:shd w:val="clear" w:color="auto" w:fill="FFFFFF"/>
        </w:rPr>
        <w:t>. č. RMČ-1037/23)</w:t>
      </w:r>
    </w:p>
    <w:p w:rsidR="005962C0" w:rsidRPr="00F475F8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F475F8">
        <w:rPr>
          <w:rFonts w:ascii="Arial" w:hAnsi="Arial" w:cs="Arial"/>
        </w:rPr>
        <w:t xml:space="preserve">Z-0312 - </w:t>
      </w:r>
      <w:r w:rsidRPr="00F475F8">
        <w:rPr>
          <w:rFonts w:ascii="Arial" w:hAnsi="Arial" w:cs="Arial"/>
          <w:b/>
        </w:rPr>
        <w:t xml:space="preserve">Prodej pozemků </w:t>
      </w:r>
      <w:proofErr w:type="spellStart"/>
      <w:r w:rsidRPr="00F475F8">
        <w:rPr>
          <w:rFonts w:ascii="Arial" w:hAnsi="Arial" w:cs="Arial"/>
          <w:b/>
        </w:rPr>
        <w:t>parc</w:t>
      </w:r>
      <w:proofErr w:type="spellEnd"/>
      <w:r w:rsidRPr="00F475F8">
        <w:rPr>
          <w:rFonts w:ascii="Arial" w:hAnsi="Arial" w:cs="Arial"/>
          <w:b/>
        </w:rPr>
        <w:t xml:space="preserve">. </w:t>
      </w:r>
      <w:proofErr w:type="gramStart"/>
      <w:r w:rsidRPr="00F475F8">
        <w:rPr>
          <w:rFonts w:ascii="Arial" w:hAnsi="Arial" w:cs="Arial"/>
          <w:b/>
        </w:rPr>
        <w:t>č.</w:t>
      </w:r>
      <w:proofErr w:type="gramEnd"/>
      <w:r w:rsidRPr="00F475F8">
        <w:rPr>
          <w:rFonts w:ascii="Arial" w:hAnsi="Arial" w:cs="Arial"/>
          <w:b/>
        </w:rPr>
        <w:t xml:space="preserve"> 2973/13, </w:t>
      </w:r>
      <w:proofErr w:type="spellStart"/>
      <w:r w:rsidRPr="00F475F8">
        <w:rPr>
          <w:rFonts w:ascii="Arial" w:hAnsi="Arial" w:cs="Arial"/>
          <w:b/>
        </w:rPr>
        <w:t>parc</w:t>
      </w:r>
      <w:proofErr w:type="spellEnd"/>
      <w:r w:rsidRPr="00F475F8">
        <w:rPr>
          <w:rFonts w:ascii="Arial" w:hAnsi="Arial" w:cs="Arial"/>
          <w:b/>
        </w:rPr>
        <w:t xml:space="preserve">. č. 2973/19, </w:t>
      </w:r>
      <w:proofErr w:type="spellStart"/>
      <w:r w:rsidRPr="00F475F8">
        <w:rPr>
          <w:rFonts w:ascii="Arial" w:hAnsi="Arial" w:cs="Arial"/>
          <w:b/>
        </w:rPr>
        <w:t>parc</w:t>
      </w:r>
      <w:proofErr w:type="spellEnd"/>
      <w:r w:rsidRPr="00F475F8">
        <w:rPr>
          <w:rFonts w:ascii="Arial" w:hAnsi="Arial" w:cs="Arial"/>
          <w:b/>
        </w:rPr>
        <w:t xml:space="preserve">. č. 2973/21 a </w:t>
      </w:r>
      <w:proofErr w:type="spellStart"/>
      <w:r w:rsidRPr="00F475F8">
        <w:rPr>
          <w:rFonts w:ascii="Arial" w:hAnsi="Arial" w:cs="Arial"/>
          <w:b/>
        </w:rPr>
        <w:t>parc</w:t>
      </w:r>
      <w:proofErr w:type="spellEnd"/>
      <w:r w:rsidRPr="00F475F8">
        <w:rPr>
          <w:rFonts w:ascii="Arial" w:hAnsi="Arial" w:cs="Arial"/>
          <w:b/>
        </w:rPr>
        <w:t xml:space="preserve">. č. 2973/22 k. </w:t>
      </w:r>
      <w:proofErr w:type="spellStart"/>
      <w:r w:rsidRPr="00F475F8">
        <w:rPr>
          <w:rFonts w:ascii="Arial" w:hAnsi="Arial" w:cs="Arial"/>
          <w:b/>
        </w:rPr>
        <w:t>ú.</w:t>
      </w:r>
      <w:proofErr w:type="spellEnd"/>
      <w:r w:rsidRPr="00F475F8">
        <w:rPr>
          <w:rFonts w:ascii="Arial" w:hAnsi="Arial" w:cs="Arial"/>
          <w:b/>
        </w:rPr>
        <w:t xml:space="preserve"> Ruzyně</w:t>
      </w:r>
      <w:r w:rsidRPr="00F475F8">
        <w:rPr>
          <w:rFonts w:ascii="Arial" w:hAnsi="Arial" w:cs="Arial"/>
        </w:rPr>
        <w:t xml:space="preserve"> - </w:t>
      </w:r>
      <w:proofErr w:type="spellStart"/>
      <w:r w:rsidRPr="00F475F8">
        <w:rPr>
          <w:rFonts w:ascii="Arial" w:hAnsi="Arial" w:cs="Arial"/>
        </w:rPr>
        <w:t>MgA</w:t>
      </w:r>
      <w:proofErr w:type="spellEnd"/>
      <w:r w:rsidRPr="00F475F8">
        <w:rPr>
          <w:rFonts w:ascii="Arial" w:hAnsi="Arial" w:cs="Arial"/>
        </w:rPr>
        <w:t>. Prokop (</w:t>
      </w:r>
      <w:proofErr w:type="spellStart"/>
      <w:r w:rsidRPr="00F475F8">
        <w:rPr>
          <w:rFonts w:ascii="Arial" w:hAnsi="Arial" w:cs="Arial"/>
        </w:rPr>
        <w:t>usn</w:t>
      </w:r>
      <w:proofErr w:type="spellEnd"/>
      <w:r w:rsidRPr="00F475F8">
        <w:rPr>
          <w:rFonts w:ascii="Arial" w:hAnsi="Arial" w:cs="Arial"/>
        </w:rPr>
        <w:t xml:space="preserve">. č. RMČ-0997/23) </w:t>
      </w: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1500D6">
        <w:rPr>
          <w:rFonts w:ascii="Arial" w:hAnsi="Arial" w:cs="Arial"/>
          <w:bCs/>
          <w:color w:val="202020"/>
          <w:shd w:val="clear" w:color="auto" w:fill="F5F7FA"/>
        </w:rPr>
        <w:t xml:space="preserve">Z-0301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-</w:t>
      </w:r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Prodej pozemku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parc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. </w:t>
      </w:r>
      <w:proofErr w:type="gram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č.</w:t>
      </w:r>
      <w:proofErr w:type="gram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1142/14 k.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Dejvice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Prokop (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č. RMČ-0945/23)</w:t>
      </w: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1500D6">
        <w:rPr>
          <w:rFonts w:ascii="Arial" w:hAnsi="Arial" w:cs="Arial"/>
          <w:bCs/>
          <w:color w:val="202020"/>
          <w:shd w:val="clear" w:color="auto" w:fill="F5F7FA"/>
        </w:rPr>
        <w:t xml:space="preserve">Z-0302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- </w:t>
      </w:r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Prodej pozemku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parc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. </w:t>
      </w:r>
      <w:proofErr w:type="gram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č.</w:t>
      </w:r>
      <w:proofErr w:type="gram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1142/16 k.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Dejvice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Prokop (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č. RMČ-0947/23)</w:t>
      </w: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1500D6">
        <w:rPr>
          <w:rFonts w:ascii="Arial" w:hAnsi="Arial" w:cs="Arial"/>
          <w:bCs/>
          <w:color w:val="202020"/>
          <w:shd w:val="clear" w:color="auto" w:fill="F5F7FA"/>
        </w:rPr>
        <w:t xml:space="preserve">Z-0303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- </w:t>
      </w:r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Svěření pozemku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parc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. </w:t>
      </w:r>
      <w:proofErr w:type="gram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č.</w:t>
      </w:r>
      <w:proofErr w:type="gram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1299/3 k. </w:t>
      </w:r>
      <w:proofErr w:type="spell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Vokovice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Prokop (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. č. RMČ-0946/23)</w:t>
      </w:r>
    </w:p>
    <w:p w:rsidR="005962C0" w:rsidRPr="00F475F8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F475F8">
        <w:rPr>
          <w:rFonts w:ascii="Arial" w:eastAsia="Arial Unicode MS" w:hAnsi="Arial" w:cs="Arial"/>
          <w:bCs/>
          <w:shd w:val="clear" w:color="auto" w:fill="FFFFFF"/>
        </w:rPr>
        <w:t>Z-0317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- 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Zánik pohledávek na základě právní skutečnosti za nájemci bytů, nebytových prostor a pozemků </w:t>
      </w: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F475F8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F475F8">
        <w:rPr>
          <w:rFonts w:ascii="Arial" w:eastAsia="Arial Unicode MS" w:hAnsi="Arial" w:cs="Arial"/>
          <w:bCs/>
          <w:shd w:val="clear" w:color="auto" w:fill="FFFFFF"/>
        </w:rPr>
        <w:t>. Prokop (</w:t>
      </w:r>
      <w:proofErr w:type="spellStart"/>
      <w:r w:rsidRPr="00F475F8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F475F8">
        <w:rPr>
          <w:rFonts w:ascii="Arial" w:eastAsia="Arial Unicode MS" w:hAnsi="Arial" w:cs="Arial"/>
          <w:bCs/>
          <w:shd w:val="clear" w:color="auto" w:fill="FFFFFF"/>
        </w:rPr>
        <w:t>. č. RMČ-0988/23)</w:t>
      </w:r>
    </w:p>
    <w:p w:rsidR="005962C0" w:rsidRPr="00CA6685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line="240" w:lineRule="auto"/>
        <w:ind w:left="425" w:hanging="425"/>
        <w:contextualSpacing w:val="0"/>
        <w:rPr>
          <w:rFonts w:ascii="Arial" w:hAnsi="Arial" w:cs="Arial"/>
        </w:rPr>
      </w:pPr>
      <w:r w:rsidRPr="00CA6685">
        <w:rPr>
          <w:rFonts w:ascii="Arial" w:eastAsia="Arial Unicode MS" w:hAnsi="Arial" w:cs="Arial"/>
          <w:bCs/>
          <w:shd w:val="clear" w:color="auto" w:fill="FFFFFF"/>
        </w:rPr>
        <w:t>Z-0320 -</w:t>
      </w:r>
      <w:r w:rsidRPr="00CA6685">
        <w:rPr>
          <w:rFonts w:ascii="Arial" w:eastAsia="Arial Unicode MS" w:hAnsi="Arial" w:cs="Arial"/>
          <w:b/>
          <w:bCs/>
          <w:shd w:val="clear" w:color="auto" w:fill="FFFFFF"/>
        </w:rPr>
        <w:t xml:space="preserve"> Prominutí nedobytných dluhů souvisejících s pronájmem, správou a údržbou nemovitých věcí </w:t>
      </w:r>
      <w:r w:rsidRPr="00CA6685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CA6685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CA6685">
        <w:rPr>
          <w:rFonts w:ascii="Arial" w:eastAsia="Arial Unicode MS" w:hAnsi="Arial" w:cs="Arial"/>
          <w:bCs/>
          <w:shd w:val="clear" w:color="auto" w:fill="FFFFFF"/>
        </w:rPr>
        <w:t>. Prokop (</w:t>
      </w:r>
      <w:proofErr w:type="spellStart"/>
      <w:r w:rsidRPr="00CA6685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A6685">
        <w:rPr>
          <w:rFonts w:ascii="Arial" w:eastAsia="Arial Unicode MS" w:hAnsi="Arial" w:cs="Arial"/>
          <w:bCs/>
          <w:shd w:val="clear" w:color="auto" w:fill="FFFFFF"/>
        </w:rPr>
        <w:t>. č. RMČ-</w:t>
      </w:r>
      <w:r>
        <w:rPr>
          <w:rFonts w:ascii="Arial" w:eastAsia="Arial Unicode MS" w:hAnsi="Arial" w:cs="Arial"/>
          <w:bCs/>
          <w:shd w:val="clear" w:color="auto" w:fill="FFFFFF"/>
        </w:rPr>
        <w:t>1034</w:t>
      </w:r>
      <w:r w:rsidRPr="00CA6685">
        <w:rPr>
          <w:rFonts w:ascii="Arial" w:eastAsia="Arial Unicode MS" w:hAnsi="Arial" w:cs="Arial"/>
          <w:bCs/>
          <w:shd w:val="clear" w:color="auto" w:fill="FFFFFF"/>
        </w:rPr>
        <w:t>/23</w:t>
      </w:r>
      <w:r>
        <w:rPr>
          <w:rFonts w:ascii="Arial" w:eastAsia="Arial Unicode MS" w:hAnsi="Arial" w:cs="Arial"/>
          <w:bCs/>
          <w:shd w:val="clear" w:color="auto" w:fill="FFFFFF"/>
        </w:rPr>
        <w:t>)</w:t>
      </w:r>
    </w:p>
    <w:p w:rsidR="005962C0" w:rsidRPr="00F475F8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eastAsia="Arial Unicode MS" w:hAnsi="Arial" w:cs="Arial"/>
          <w:bCs/>
          <w:shd w:val="clear" w:color="auto" w:fill="FFFFFF"/>
        </w:rPr>
      </w:pP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Z-0324 - </w:t>
      </w:r>
      <w:r w:rsidRPr="00F475F8">
        <w:rPr>
          <w:rFonts w:ascii="Arial" w:eastAsia="Arial Unicode MS" w:hAnsi="Arial" w:cs="Arial" w:hint="eastAsia"/>
          <w:b/>
          <w:bCs/>
          <w:shd w:val="clear" w:color="auto" w:fill="FFFFFF"/>
        </w:rPr>
        <w:t xml:space="preserve">Poskytnutí individuální dotace organizaci </w:t>
      </w:r>
      <w:proofErr w:type="spellStart"/>
      <w:r w:rsidRPr="00F475F8">
        <w:rPr>
          <w:rFonts w:ascii="Arial" w:eastAsia="Arial Unicode MS" w:hAnsi="Arial" w:cs="Arial" w:hint="eastAsia"/>
          <w:b/>
          <w:bCs/>
          <w:shd w:val="clear" w:color="auto" w:fill="FFFFFF"/>
        </w:rPr>
        <w:t>proFem</w:t>
      </w:r>
      <w:proofErr w:type="spellEnd"/>
      <w:r w:rsidRPr="00F475F8">
        <w:rPr>
          <w:rFonts w:ascii="Arial" w:eastAsia="Arial Unicode MS" w:hAnsi="Arial" w:cs="Arial" w:hint="eastAsia"/>
          <w:b/>
          <w:bCs/>
          <w:shd w:val="clear" w:color="auto" w:fill="FFFFFF"/>
        </w:rPr>
        <w:t xml:space="preserve"> - centrum pro oběti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F475F8">
        <w:rPr>
          <w:rFonts w:ascii="Arial" w:eastAsia="Arial Unicode MS" w:hAnsi="Arial" w:cs="Arial" w:hint="eastAsia"/>
          <w:b/>
          <w:bCs/>
          <w:shd w:val="clear" w:color="auto" w:fill="FFFFFF"/>
        </w:rPr>
        <w:t>domácího a sexuálního násilí, o.p.s.</w:t>
      </w: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 - Mgr. Stárek (</w:t>
      </w:r>
      <w:proofErr w:type="spellStart"/>
      <w:r w:rsidRPr="00F475F8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F475F8">
        <w:rPr>
          <w:rFonts w:ascii="Arial" w:eastAsia="Arial Unicode MS" w:hAnsi="Arial" w:cs="Arial"/>
          <w:bCs/>
          <w:shd w:val="clear" w:color="auto" w:fill="FFFFFF"/>
        </w:rPr>
        <w:t>. č. RMČ-</w:t>
      </w:r>
      <w:r>
        <w:rPr>
          <w:rFonts w:ascii="Arial" w:eastAsia="Arial Unicode MS" w:hAnsi="Arial" w:cs="Arial"/>
          <w:bCs/>
          <w:shd w:val="clear" w:color="auto" w:fill="FFFFFF"/>
        </w:rPr>
        <w:t>1032</w:t>
      </w: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/23) </w:t>
      </w: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  <w:color w:val="000000" w:themeColor="text1"/>
        </w:rPr>
      </w:pPr>
      <w:r w:rsidRPr="001500D6">
        <w:rPr>
          <w:rFonts w:ascii="Arial" w:hAnsi="Arial" w:cs="Arial"/>
          <w:bCs/>
          <w:color w:val="202020"/>
          <w:shd w:val="clear" w:color="auto" w:fill="F5F7FA"/>
        </w:rPr>
        <w:t xml:space="preserve">Z-0298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-</w:t>
      </w:r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Poskytnutí individuální </w:t>
      </w:r>
      <w:proofErr w:type="gramStart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dotace z. s.</w:t>
      </w:r>
      <w:proofErr w:type="gramEnd"/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Nesedím, sousedím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gram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MUDr.  Hošek</w:t>
      </w:r>
      <w:proofErr w:type="gram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 (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. č. RMČ-0950/23) </w:t>
      </w:r>
    </w:p>
    <w:p w:rsidR="005962C0" w:rsidRPr="001500D6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  <w:color w:val="000000" w:themeColor="text1"/>
        </w:rPr>
      </w:pPr>
      <w:r w:rsidRPr="001500D6">
        <w:rPr>
          <w:rFonts w:ascii="Arial" w:hAnsi="Arial" w:cs="Arial"/>
          <w:bCs/>
          <w:color w:val="202020"/>
          <w:shd w:val="clear" w:color="auto" w:fill="F5F7FA"/>
        </w:rPr>
        <w:t xml:space="preserve">Z-0300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- </w:t>
      </w:r>
      <w:r w:rsidRPr="001500D6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Poskytnutí dotací v oblasti sociálních a návazných služeb pro rok 2023 - II. kolo </w:t>
      </w:r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gram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MUDr.  Hošek</w:t>
      </w:r>
      <w:proofErr w:type="gram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 (</w:t>
      </w:r>
      <w:proofErr w:type="spellStart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1500D6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. č. RMČ-0952/23) </w:t>
      </w:r>
    </w:p>
    <w:p w:rsidR="005962C0" w:rsidRPr="00E73884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F475F8">
        <w:rPr>
          <w:rFonts w:ascii="Arial" w:hAnsi="Arial" w:cs="Arial"/>
          <w:bCs/>
          <w:shd w:val="clear" w:color="auto" w:fill="F5F7FA"/>
        </w:rPr>
        <w:t>Z-</w:t>
      </w:r>
      <w:r>
        <w:rPr>
          <w:rFonts w:ascii="Arial" w:hAnsi="Arial" w:cs="Arial"/>
          <w:bCs/>
          <w:shd w:val="clear" w:color="auto" w:fill="F5F7FA"/>
        </w:rPr>
        <w:t xml:space="preserve"> </w:t>
      </w:r>
      <w:r w:rsidRPr="00F475F8">
        <w:rPr>
          <w:rFonts w:ascii="Arial" w:hAnsi="Arial" w:cs="Arial"/>
          <w:bCs/>
          <w:shd w:val="clear" w:color="auto" w:fill="F5F7FA"/>
        </w:rPr>
        <w:t>0316</w:t>
      </w:r>
      <w:r>
        <w:rPr>
          <w:rFonts w:ascii="Arial" w:hAnsi="Arial" w:cs="Arial"/>
          <w:bCs/>
          <w:shd w:val="clear" w:color="auto" w:fill="F5F7FA"/>
        </w:rPr>
        <w:t xml:space="preserve"> </w:t>
      </w:r>
      <w:r w:rsidRPr="00F475F8">
        <w:rPr>
          <w:rFonts w:ascii="Arial" w:eastAsia="Arial Unicode MS" w:hAnsi="Arial" w:cs="Arial"/>
          <w:bCs/>
          <w:shd w:val="clear" w:color="auto" w:fill="FFFFFF"/>
        </w:rPr>
        <w:t xml:space="preserve">- 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Poskytnutí dotací organizacím poskytujícím hospicovou péči za III. čtvrtletí 2023 </w:t>
      </w:r>
      <w:r w:rsidRPr="00F475F8">
        <w:rPr>
          <w:rFonts w:ascii="Arial" w:eastAsia="Arial Unicode MS" w:hAnsi="Arial" w:cs="Arial"/>
          <w:bCs/>
          <w:shd w:val="clear" w:color="auto" w:fill="FFFFFF"/>
        </w:rPr>
        <w:t>– MUDr. Hošek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F475F8">
        <w:rPr>
          <w:rFonts w:ascii="Arial" w:hAnsi="Arial" w:cs="Arial"/>
        </w:rPr>
        <w:t>(</w:t>
      </w:r>
      <w:proofErr w:type="spellStart"/>
      <w:r w:rsidRPr="00F475F8">
        <w:rPr>
          <w:rFonts w:ascii="Arial" w:hAnsi="Arial" w:cs="Arial"/>
        </w:rPr>
        <w:t>usn</w:t>
      </w:r>
      <w:proofErr w:type="spellEnd"/>
      <w:r w:rsidRPr="00F475F8">
        <w:rPr>
          <w:rFonts w:ascii="Arial" w:hAnsi="Arial" w:cs="Arial"/>
        </w:rPr>
        <w:t>. č. RMČ-1003/23)</w:t>
      </w:r>
      <w:r w:rsidRPr="00F475F8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</w:p>
    <w:p w:rsidR="005962C0" w:rsidRPr="00CA6685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6F203D">
        <w:rPr>
          <w:rFonts w:ascii="Arial" w:hAnsi="Arial" w:cs="Arial"/>
          <w:bCs/>
          <w:shd w:val="clear" w:color="auto" w:fill="F5F7FA"/>
        </w:rPr>
        <w:t xml:space="preserve">Z </w:t>
      </w:r>
      <w:r>
        <w:rPr>
          <w:rFonts w:ascii="Arial" w:hAnsi="Arial" w:cs="Arial"/>
          <w:bCs/>
          <w:shd w:val="clear" w:color="auto" w:fill="F5F7FA"/>
        </w:rPr>
        <w:t>–</w:t>
      </w:r>
      <w:r w:rsidRPr="006F203D">
        <w:rPr>
          <w:rFonts w:ascii="Arial" w:hAnsi="Arial" w:cs="Arial"/>
          <w:bCs/>
          <w:shd w:val="clear" w:color="auto" w:fill="F5F7FA"/>
        </w:rPr>
        <w:t xml:space="preserve"> 0331</w:t>
      </w:r>
      <w:r>
        <w:rPr>
          <w:rFonts w:ascii="Arial" w:hAnsi="Arial" w:cs="Arial"/>
          <w:b/>
          <w:bCs/>
          <w:shd w:val="clear" w:color="auto" w:fill="F5F7FA"/>
        </w:rPr>
        <w:t xml:space="preserve"> </w:t>
      </w:r>
      <w:r w:rsidR="00306972">
        <w:rPr>
          <w:rFonts w:ascii="Arial" w:eastAsia="Arial Unicode MS" w:hAnsi="Arial" w:cs="Arial"/>
          <w:b/>
          <w:bCs/>
          <w:shd w:val="clear" w:color="auto" w:fill="FFFFFF"/>
        </w:rPr>
        <w:t>- Aktualizace E</w:t>
      </w:r>
      <w:r w:rsidRPr="00306972">
        <w:rPr>
          <w:rFonts w:ascii="Arial" w:eastAsia="Arial Unicode MS" w:hAnsi="Arial" w:cs="Arial"/>
          <w:b/>
          <w:bCs/>
          <w:shd w:val="clear" w:color="auto" w:fill="FFFFFF"/>
        </w:rPr>
        <w:t>tického kodexu zastupitele</w:t>
      </w:r>
      <w:r w:rsidRPr="00CA6685">
        <w:rPr>
          <w:rFonts w:ascii="Arial" w:hAnsi="Arial" w:cs="Arial"/>
          <w:bCs/>
          <w:shd w:val="clear" w:color="auto" w:fill="F5F7FA"/>
        </w:rPr>
        <w:t xml:space="preserve"> </w:t>
      </w:r>
      <w:r w:rsidRPr="00306972">
        <w:rPr>
          <w:rFonts w:ascii="Arial" w:eastAsia="Arial Unicode MS" w:hAnsi="Arial" w:cs="Arial"/>
          <w:bCs/>
          <w:shd w:val="clear" w:color="auto" w:fill="FFFFFF"/>
        </w:rPr>
        <w:t xml:space="preserve">– Mgr. Ing. </w:t>
      </w:r>
      <w:proofErr w:type="spellStart"/>
      <w:r w:rsidRPr="00306972">
        <w:rPr>
          <w:rFonts w:ascii="Arial" w:eastAsia="Arial Unicode MS" w:hAnsi="Arial" w:cs="Arial"/>
          <w:bCs/>
          <w:shd w:val="clear" w:color="auto" w:fill="FFFFFF"/>
        </w:rPr>
        <w:t>Kužílek</w:t>
      </w:r>
      <w:proofErr w:type="spellEnd"/>
      <w:r w:rsidRPr="00306972">
        <w:rPr>
          <w:rFonts w:ascii="Arial" w:eastAsia="Arial Unicode MS" w:hAnsi="Arial" w:cs="Arial"/>
          <w:bCs/>
          <w:shd w:val="clear" w:color="auto" w:fill="FFFFFF"/>
        </w:rPr>
        <w:t xml:space="preserve"> – předseda</w:t>
      </w:r>
      <w:r w:rsidRPr="00CA6685">
        <w:rPr>
          <w:rFonts w:ascii="Arial" w:hAnsi="Arial" w:cs="Arial"/>
          <w:bCs/>
          <w:shd w:val="clear" w:color="auto" w:fill="F5F7FA"/>
        </w:rPr>
        <w:t xml:space="preserve"> VOMP</w:t>
      </w:r>
      <w:r>
        <w:rPr>
          <w:rFonts w:ascii="Arial" w:hAnsi="Arial" w:cs="Arial"/>
          <w:bCs/>
          <w:shd w:val="clear" w:color="auto" w:fill="F5F7FA"/>
        </w:rPr>
        <w:t xml:space="preserve"> </w:t>
      </w:r>
      <w:r w:rsidRPr="00CA6685">
        <w:rPr>
          <w:rFonts w:ascii="Arial" w:hAnsi="Arial" w:cs="Arial"/>
          <w:bCs/>
          <w:shd w:val="clear" w:color="auto" w:fill="F5F7FA"/>
        </w:rPr>
        <w:t xml:space="preserve"> </w:t>
      </w:r>
    </w:p>
    <w:p w:rsidR="005962C0" w:rsidRPr="00CA6685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A6685">
        <w:rPr>
          <w:rFonts w:ascii="Arial" w:eastAsia="Arial Unicode MS" w:hAnsi="Arial" w:cs="Arial"/>
          <w:bCs/>
          <w:shd w:val="clear" w:color="auto" w:fill="FFFFFF"/>
        </w:rPr>
        <w:t xml:space="preserve">Z-0328 - </w:t>
      </w:r>
      <w:r w:rsidRPr="00CA6685">
        <w:rPr>
          <w:rFonts w:ascii="Arial" w:eastAsia="Arial Unicode MS" w:hAnsi="Arial" w:cs="Arial"/>
          <w:b/>
          <w:bCs/>
          <w:shd w:val="clear" w:color="auto" w:fill="FFFFFF"/>
        </w:rPr>
        <w:t xml:space="preserve">Zpráva o </w:t>
      </w:r>
      <w:r w:rsidRPr="00CA6685">
        <w:rPr>
          <w:rFonts w:ascii="Arial" w:hAnsi="Arial" w:cs="Arial"/>
          <w:b/>
          <w:shd w:val="clear" w:color="auto" w:fill="FFFFFF"/>
        </w:rPr>
        <w:t>KITT6, příspěvková organizace</w:t>
      </w:r>
      <w:r w:rsidRPr="00CA6685">
        <w:rPr>
          <w:rFonts w:ascii="Arial" w:eastAsia="Arial Unicode MS" w:hAnsi="Arial" w:cs="Arial"/>
          <w:b/>
          <w:bCs/>
          <w:lang w:eastAsia="cs-CZ"/>
        </w:rPr>
        <w:t xml:space="preserve"> </w:t>
      </w:r>
      <w:r w:rsidRPr="00CA6685">
        <w:rPr>
          <w:rFonts w:ascii="Arial" w:hAnsi="Arial" w:cs="Arial"/>
          <w:shd w:val="clear" w:color="auto" w:fill="FFFFFF"/>
        </w:rPr>
        <w:t xml:space="preserve">– </w:t>
      </w:r>
      <w:proofErr w:type="spellStart"/>
      <w:r w:rsidRPr="00CA6685">
        <w:rPr>
          <w:rFonts w:ascii="Arial" w:hAnsi="Arial" w:cs="Arial"/>
          <w:shd w:val="clear" w:color="auto" w:fill="FFFFFF"/>
        </w:rPr>
        <w:t>Vl</w:t>
      </w:r>
      <w:proofErr w:type="spellEnd"/>
      <w:r w:rsidRPr="00CA6685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CA6685">
        <w:rPr>
          <w:rFonts w:ascii="Arial" w:hAnsi="Arial" w:cs="Arial"/>
          <w:shd w:val="clear" w:color="auto" w:fill="FFFFFF"/>
        </w:rPr>
        <w:t>Šuvarina</w:t>
      </w:r>
      <w:proofErr w:type="spellEnd"/>
      <w:r w:rsidRPr="00CA6685">
        <w:rPr>
          <w:rFonts w:ascii="Arial" w:hAnsi="Arial" w:cs="Arial"/>
          <w:shd w:val="clear" w:color="auto" w:fill="FFFFFF"/>
        </w:rPr>
        <w:t xml:space="preserve"> </w:t>
      </w:r>
      <w:r w:rsidRPr="00CA6685">
        <w:rPr>
          <w:rFonts w:ascii="Arial" w:hAnsi="Arial" w:cs="Arial"/>
        </w:rPr>
        <w:t>(</w:t>
      </w:r>
      <w:proofErr w:type="spellStart"/>
      <w:r w:rsidRPr="00CA6685">
        <w:rPr>
          <w:rFonts w:ascii="Arial" w:hAnsi="Arial" w:cs="Arial"/>
        </w:rPr>
        <w:t>usn</w:t>
      </w:r>
      <w:proofErr w:type="spellEnd"/>
      <w:r w:rsidRPr="00CA6685">
        <w:rPr>
          <w:rFonts w:ascii="Arial" w:hAnsi="Arial" w:cs="Arial"/>
        </w:rPr>
        <w:t>. č. RMČ-</w:t>
      </w:r>
      <w:r>
        <w:rPr>
          <w:rFonts w:ascii="Arial" w:hAnsi="Arial" w:cs="Arial"/>
        </w:rPr>
        <w:t>1049</w:t>
      </w:r>
      <w:r w:rsidRPr="00CA6685">
        <w:rPr>
          <w:rFonts w:ascii="Arial" w:hAnsi="Arial" w:cs="Arial"/>
        </w:rPr>
        <w:t xml:space="preserve">/23) </w:t>
      </w:r>
    </w:p>
    <w:p w:rsidR="005962C0" w:rsidRPr="00332449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A6685">
        <w:rPr>
          <w:rFonts w:ascii="Arial" w:hAnsi="Arial" w:cs="Arial"/>
          <w:bCs/>
        </w:rPr>
        <w:t>Z-0235</w:t>
      </w:r>
      <w:r w:rsidRPr="00CA6685">
        <w:rPr>
          <w:rFonts w:ascii="Arial" w:hAnsi="Arial" w:cs="Arial"/>
          <w:b/>
          <w:bCs/>
        </w:rPr>
        <w:t xml:space="preserve"> - </w:t>
      </w:r>
      <w:r w:rsidRPr="00CA6685">
        <w:rPr>
          <w:rFonts w:ascii="Arial" w:hAnsi="Arial" w:cs="Arial"/>
          <w:b/>
        </w:rPr>
        <w:t>Prodloužení termínu plnění úkolů</w:t>
      </w:r>
      <w:r w:rsidRPr="00CA6685">
        <w:rPr>
          <w:rFonts w:ascii="Arial" w:hAnsi="Arial" w:cs="Arial"/>
        </w:rPr>
        <w:t xml:space="preserve"> </w:t>
      </w:r>
      <w:r w:rsidRPr="00CA6685">
        <w:rPr>
          <w:rFonts w:ascii="Arial" w:hAnsi="Arial" w:cs="Arial" w:hint="eastAsia"/>
          <w:b/>
        </w:rPr>
        <w:t xml:space="preserve">a technické úpravy usnesení </w:t>
      </w:r>
      <w:proofErr w:type="gramStart"/>
      <w:r w:rsidRPr="00CA6685">
        <w:rPr>
          <w:rFonts w:ascii="Arial" w:hAnsi="Arial" w:cs="Arial" w:hint="eastAsia"/>
          <w:b/>
        </w:rPr>
        <w:t>ZMČ</w:t>
      </w:r>
      <w:proofErr w:type="gramEnd"/>
      <w:r w:rsidRPr="00CA6685">
        <w:rPr>
          <w:rFonts w:ascii="Arial" w:hAnsi="Arial" w:cs="Arial"/>
        </w:rPr>
        <w:t xml:space="preserve">– </w:t>
      </w:r>
      <w:proofErr w:type="gramStart"/>
      <w:r w:rsidRPr="00CA6685">
        <w:rPr>
          <w:rFonts w:ascii="Arial" w:hAnsi="Arial" w:cs="Arial"/>
        </w:rPr>
        <w:t>Mgr.</w:t>
      </w:r>
      <w:proofErr w:type="gramEnd"/>
      <w:r w:rsidRPr="00CA6685">
        <w:rPr>
          <w:rFonts w:ascii="Arial" w:hAnsi="Arial" w:cs="Arial"/>
        </w:rPr>
        <w:t xml:space="preserve"> Stárek (</w:t>
      </w:r>
      <w:proofErr w:type="spellStart"/>
      <w:r w:rsidRPr="00CA6685">
        <w:rPr>
          <w:rFonts w:ascii="Arial" w:hAnsi="Arial" w:cs="Arial"/>
        </w:rPr>
        <w:t>usn</w:t>
      </w:r>
      <w:proofErr w:type="spellEnd"/>
      <w:r w:rsidRPr="00CA6685">
        <w:rPr>
          <w:rFonts w:ascii="Arial" w:hAnsi="Arial" w:cs="Arial"/>
        </w:rPr>
        <w:t xml:space="preserve">. č. RMČ-1024/23 </w:t>
      </w:r>
      <w:r w:rsidRPr="00332449">
        <w:rPr>
          <w:rFonts w:ascii="Arial" w:hAnsi="Arial" w:cs="Arial"/>
        </w:rPr>
        <w:t xml:space="preserve">a </w:t>
      </w:r>
      <w:proofErr w:type="spellStart"/>
      <w:r w:rsidRPr="00332449">
        <w:rPr>
          <w:rFonts w:ascii="Arial" w:hAnsi="Arial" w:cs="Arial"/>
        </w:rPr>
        <w:t>usn</w:t>
      </w:r>
      <w:proofErr w:type="spellEnd"/>
      <w:r w:rsidRPr="00332449">
        <w:rPr>
          <w:rFonts w:ascii="Arial" w:hAnsi="Arial" w:cs="Arial"/>
        </w:rPr>
        <w:t>. č. RMČ-1046/23)</w:t>
      </w: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  <w:color w:val="474747"/>
          <w:u w:val="single"/>
          <w:shd w:val="clear" w:color="auto" w:fill="FFFFFF"/>
        </w:rPr>
      </w:pPr>
      <w:r w:rsidRPr="004E74ED">
        <w:rPr>
          <w:rFonts w:ascii="Arial" w:hAnsi="Arial" w:cs="Arial"/>
          <w:b/>
          <w:color w:val="474747"/>
          <w:u w:val="single"/>
          <w:shd w:val="clear" w:color="auto" w:fill="FFFFFF"/>
        </w:rPr>
        <w:lastRenderedPageBreak/>
        <w:t>Informativní zprávy:</w:t>
      </w:r>
    </w:p>
    <w:p w:rsidR="005962C0" w:rsidRPr="00E358C1" w:rsidRDefault="005962C0" w:rsidP="005962C0">
      <w:pPr>
        <w:pStyle w:val="Odstavecseseznamem"/>
        <w:numPr>
          <w:ilvl w:val="1"/>
          <w:numId w:val="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color w:val="0070C0"/>
          <w:shd w:val="clear" w:color="auto" w:fill="FFFFFF"/>
        </w:rPr>
      </w:pPr>
      <w:r w:rsidRPr="00E358C1">
        <w:rPr>
          <w:rFonts w:ascii="Arial" w:hAnsi="Arial" w:cs="Arial"/>
          <w:b/>
          <w:shd w:val="clear" w:color="auto" w:fill="FFFFFF"/>
        </w:rPr>
        <w:t>Rozpočtová opatření Městské části Praha 6 na rok 2023</w:t>
      </w:r>
      <w:r w:rsidRPr="00E358C1">
        <w:rPr>
          <w:rFonts w:ascii="Arial" w:hAnsi="Arial" w:cs="Arial"/>
          <w:shd w:val="clear" w:color="auto" w:fill="FFFFFF"/>
        </w:rPr>
        <w:t xml:space="preserve"> – Ing. Hlinský (7. – č. R</w:t>
      </w:r>
      <w:r w:rsidR="00306972">
        <w:rPr>
          <w:rFonts w:ascii="Arial" w:hAnsi="Arial" w:cs="Arial"/>
          <w:shd w:val="clear" w:color="auto" w:fill="FFFFFF"/>
        </w:rPr>
        <w:t>MČ-0796/23, 8. – č. RMČ-0897/23, 9</w:t>
      </w:r>
      <w:r w:rsidR="00306972" w:rsidRPr="00E358C1">
        <w:rPr>
          <w:rFonts w:ascii="Arial" w:hAnsi="Arial" w:cs="Arial"/>
          <w:shd w:val="clear" w:color="auto" w:fill="FFFFFF"/>
        </w:rPr>
        <w:t>. – č. RMČ-09</w:t>
      </w:r>
      <w:r w:rsidR="00306972">
        <w:rPr>
          <w:rFonts w:ascii="Arial" w:hAnsi="Arial" w:cs="Arial"/>
          <w:shd w:val="clear" w:color="auto" w:fill="FFFFFF"/>
        </w:rPr>
        <w:t>7</w:t>
      </w:r>
      <w:bookmarkStart w:id="0" w:name="_GoBack"/>
      <w:bookmarkEnd w:id="0"/>
      <w:r w:rsidR="00306972" w:rsidRPr="00E358C1">
        <w:rPr>
          <w:rFonts w:ascii="Arial" w:hAnsi="Arial" w:cs="Arial"/>
          <w:shd w:val="clear" w:color="auto" w:fill="FFFFFF"/>
        </w:rPr>
        <w:t>7/23)</w:t>
      </w:r>
    </w:p>
    <w:p w:rsidR="005962C0" w:rsidRPr="00624208" w:rsidRDefault="005962C0" w:rsidP="005962C0">
      <w:pPr>
        <w:pStyle w:val="Odstavecseseznamem"/>
        <w:numPr>
          <w:ilvl w:val="1"/>
          <w:numId w:val="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color w:val="0070C0"/>
          <w:shd w:val="clear" w:color="auto" w:fill="FFFFFF"/>
        </w:rPr>
      </w:pPr>
      <w:r w:rsidRPr="00E358C1">
        <w:rPr>
          <w:rFonts w:ascii="Arial" w:hAnsi="Arial" w:cs="Arial"/>
          <w:b/>
          <w:bCs/>
        </w:rPr>
        <w:t xml:space="preserve">Informace o přijatých peticích </w:t>
      </w:r>
      <w:r w:rsidRPr="00E358C1">
        <w:rPr>
          <w:rFonts w:ascii="Arial" w:hAnsi="Arial" w:cs="Arial"/>
          <w:bCs/>
        </w:rPr>
        <w:t>– Ing. Holický</w:t>
      </w: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color w:val="0070C0"/>
          <w:shd w:val="clear" w:color="auto" w:fill="FFFFFF"/>
        </w:rPr>
      </w:pPr>
    </w:p>
    <w:p w:rsidR="005962C0" w:rsidRPr="00624208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color w:val="0070C0"/>
          <w:shd w:val="clear" w:color="auto" w:fill="FFFFFF"/>
        </w:rPr>
      </w:pPr>
    </w:p>
    <w:p w:rsidR="005962C0" w:rsidRPr="002E687D" w:rsidRDefault="005962C0" w:rsidP="005962C0">
      <w:pPr>
        <w:pStyle w:val="Odstavecseseznamem"/>
        <w:tabs>
          <w:tab w:val="left" w:pos="1276"/>
        </w:tabs>
        <w:spacing w:after="120" w:line="240" w:lineRule="auto"/>
        <w:contextualSpacing w:val="0"/>
        <w:mirrorIndents/>
        <w:rPr>
          <w:rFonts w:ascii="Arial" w:hAnsi="Arial" w:cs="Arial"/>
          <w:color w:val="0070C0"/>
          <w:shd w:val="clear" w:color="auto" w:fill="FFFFFF"/>
        </w:rPr>
      </w:pPr>
    </w:p>
    <w:p w:rsidR="005962C0" w:rsidRDefault="005962C0" w:rsidP="005962C0">
      <w:pPr>
        <w:shd w:val="clear" w:color="auto" w:fill="FFFFFF"/>
        <w:tabs>
          <w:tab w:val="left" w:pos="1276"/>
        </w:tabs>
        <w:spacing w:after="120" w:line="240" w:lineRule="auto"/>
        <w:mirrorIndents/>
        <w:rPr>
          <w:rFonts w:ascii="Arial" w:eastAsia="Arial Unicode MS" w:hAnsi="Arial" w:cs="Arial"/>
          <w:b/>
          <w:bCs/>
          <w:color w:val="0070C0"/>
          <w:shd w:val="clear" w:color="auto" w:fill="FFFFFF"/>
        </w:rPr>
      </w:pP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Cs/>
          <w:color w:val="000000" w:themeColor="text1"/>
        </w:rPr>
      </w:pPr>
    </w:p>
    <w:p w:rsidR="005962C0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Cs/>
          <w:color w:val="000000" w:themeColor="text1"/>
        </w:rPr>
      </w:pPr>
    </w:p>
    <w:p w:rsidR="005962C0" w:rsidRPr="007C2464" w:rsidRDefault="005962C0" w:rsidP="00070F55">
      <w:pPr>
        <w:tabs>
          <w:tab w:val="left" w:pos="1276"/>
        </w:tabs>
        <w:spacing w:after="120" w:line="240" w:lineRule="auto"/>
        <w:mirrorIndents/>
        <w:jc w:val="center"/>
        <w:rPr>
          <w:rFonts w:ascii="Arial" w:hAnsi="Arial" w:cs="Arial"/>
          <w:b/>
          <w:sz w:val="28"/>
          <w:szCs w:val="28"/>
        </w:rPr>
      </w:pPr>
    </w:p>
    <w:sectPr w:rsidR="005962C0" w:rsidRPr="007C2464" w:rsidSect="00306972">
      <w:headerReference w:type="default" r:id="rId9"/>
      <w:pgSz w:w="12240" w:h="15840"/>
      <w:pgMar w:top="284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C9" w:rsidRDefault="002C5FC9" w:rsidP="00BE60AA">
      <w:pPr>
        <w:spacing w:after="0" w:line="240" w:lineRule="auto"/>
      </w:pPr>
      <w:r>
        <w:separator/>
      </w:r>
    </w:p>
  </w:endnote>
  <w:endnote w:type="continuationSeparator" w:id="0">
    <w:p w:rsidR="002C5FC9" w:rsidRDefault="002C5FC9" w:rsidP="00BE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C9" w:rsidRDefault="002C5FC9" w:rsidP="00BE60AA">
      <w:pPr>
        <w:spacing w:after="0" w:line="240" w:lineRule="auto"/>
      </w:pPr>
      <w:r>
        <w:separator/>
      </w:r>
    </w:p>
  </w:footnote>
  <w:footnote w:type="continuationSeparator" w:id="0">
    <w:p w:rsidR="002C5FC9" w:rsidRDefault="002C5FC9" w:rsidP="00BE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AA" w:rsidRDefault="00BE60AA">
    <w:pPr>
      <w:pStyle w:val="Zhlav"/>
    </w:pPr>
  </w:p>
  <w:p w:rsidR="00BE60AA" w:rsidRDefault="00BE60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E8E"/>
    <w:multiLevelType w:val="hybridMultilevel"/>
    <w:tmpl w:val="C0B43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B5225FC">
      <w:start w:val="1"/>
      <w:numFmt w:val="lowerLetter"/>
      <w:lvlText w:val="%2."/>
      <w:lvlJc w:val="left"/>
      <w:pPr>
        <w:ind w:left="1440" w:hanging="360"/>
      </w:pPr>
      <w:rPr>
        <w:b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150A4"/>
    <w:multiLevelType w:val="hybridMultilevel"/>
    <w:tmpl w:val="C9B81AEC"/>
    <w:lvl w:ilvl="0" w:tplc="E85C9728">
      <w:start w:val="1"/>
      <w:numFmt w:val="decimal"/>
      <w:lvlText w:val="%1."/>
      <w:lvlJc w:val="left"/>
      <w:pPr>
        <w:ind w:left="3763" w:hanging="360"/>
      </w:pPr>
      <w:rPr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52D"/>
    <w:multiLevelType w:val="hybridMultilevel"/>
    <w:tmpl w:val="216C7F0A"/>
    <w:lvl w:ilvl="0" w:tplc="35E64B8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10C3"/>
    <w:multiLevelType w:val="multilevel"/>
    <w:tmpl w:val="2E921DB0"/>
    <w:lvl w:ilvl="0">
      <w:start w:val="1"/>
      <w:numFmt w:val="decimal"/>
      <w:lvlText w:val="%1."/>
      <w:legacy w:legacy="1" w:legacySpace="0" w:legacyIndent="0"/>
      <w:lvlJc w:val="left"/>
      <w:rPr>
        <w:b/>
        <w:color w:val="auto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87"/>
    <w:rsid w:val="00070F55"/>
    <w:rsid w:val="000B4687"/>
    <w:rsid w:val="001800E0"/>
    <w:rsid w:val="00216D1F"/>
    <w:rsid w:val="002C5FC9"/>
    <w:rsid w:val="00306972"/>
    <w:rsid w:val="003236BF"/>
    <w:rsid w:val="00341D4B"/>
    <w:rsid w:val="00363961"/>
    <w:rsid w:val="00487BEE"/>
    <w:rsid w:val="004A6F6A"/>
    <w:rsid w:val="004B7A3D"/>
    <w:rsid w:val="005158C3"/>
    <w:rsid w:val="00523B0D"/>
    <w:rsid w:val="00533F9B"/>
    <w:rsid w:val="005576FC"/>
    <w:rsid w:val="005811C5"/>
    <w:rsid w:val="005962C0"/>
    <w:rsid w:val="005A40CF"/>
    <w:rsid w:val="005A62E5"/>
    <w:rsid w:val="00620545"/>
    <w:rsid w:val="00673F5A"/>
    <w:rsid w:val="0070279D"/>
    <w:rsid w:val="00780836"/>
    <w:rsid w:val="009C366F"/>
    <w:rsid w:val="00A9721D"/>
    <w:rsid w:val="00AB3464"/>
    <w:rsid w:val="00B07D73"/>
    <w:rsid w:val="00B301D5"/>
    <w:rsid w:val="00B936FA"/>
    <w:rsid w:val="00BE60AA"/>
    <w:rsid w:val="00C12729"/>
    <w:rsid w:val="00C64E52"/>
    <w:rsid w:val="00CD2355"/>
    <w:rsid w:val="00D02009"/>
    <w:rsid w:val="00D57937"/>
    <w:rsid w:val="00DD56B4"/>
    <w:rsid w:val="00DD66F8"/>
    <w:rsid w:val="00E704BA"/>
    <w:rsid w:val="00EB5F42"/>
    <w:rsid w:val="00F00BD1"/>
    <w:rsid w:val="00F45CBF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A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B301D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301D5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301D5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0AA"/>
  </w:style>
  <w:style w:type="paragraph" w:styleId="Zpat">
    <w:name w:val="footer"/>
    <w:basedOn w:val="Normln"/>
    <w:link w:val="Zpat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0AA"/>
  </w:style>
  <w:style w:type="paragraph" w:customStyle="1" w:styleId="Default">
    <w:name w:val="Default"/>
    <w:rsid w:val="00DD5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A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B301D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301D5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301D5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0AA"/>
  </w:style>
  <w:style w:type="paragraph" w:styleId="Zpat">
    <w:name w:val="footer"/>
    <w:basedOn w:val="Normln"/>
    <w:link w:val="Zpat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0AA"/>
  </w:style>
  <w:style w:type="paragraph" w:customStyle="1" w:styleId="Default">
    <w:name w:val="Default"/>
    <w:rsid w:val="00DD5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7739-FBD3-4703-BC10-E5CAD085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Dufková Ivana</dc:creator>
  <cp:lastModifiedBy>Kišari Marcela</cp:lastModifiedBy>
  <cp:revision>2</cp:revision>
  <cp:lastPrinted>2023-11-03T07:49:00Z</cp:lastPrinted>
  <dcterms:created xsi:type="dcterms:W3CDTF">2023-11-03T08:08:00Z</dcterms:created>
  <dcterms:modified xsi:type="dcterms:W3CDTF">2023-11-03T08:08:00Z</dcterms:modified>
</cp:coreProperties>
</file>