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71" w:rsidRDefault="009A1F71" w:rsidP="009A1F71">
      <w:pPr>
        <w:pageBreakBefore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Návrh programu 19. zasedání Zastupitelstva MČ Praha 6 </w:t>
      </w:r>
    </w:p>
    <w:p w:rsidR="009A1F71" w:rsidRDefault="009A1F71" w:rsidP="009A1F71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dne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24.06.2021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v Hotelu Pyramida</w:t>
      </w:r>
    </w:p>
    <w:p w:rsidR="009A1F71" w:rsidRDefault="009A1F71" w:rsidP="009A1F71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9A1F71" w:rsidRDefault="009A1F71" w:rsidP="009A1F71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9A1F71" w:rsidRDefault="009A1F71" w:rsidP="009A1F71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15:00 hod. - </w:t>
      </w:r>
      <w:r>
        <w:rPr>
          <w:rFonts w:ascii="Arial" w:hAnsi="Arial" w:cs="Arial"/>
          <w:b/>
          <w:bCs/>
          <w:i/>
          <w:iCs/>
          <w:color w:val="000000"/>
        </w:rPr>
        <w:t>Interpelace</w:t>
      </w:r>
      <w:r>
        <w:rPr>
          <w:rFonts w:ascii="Arial" w:hAnsi="Arial" w:cs="Arial"/>
          <w:i/>
          <w:iCs/>
          <w:color w:val="000000"/>
        </w:rPr>
        <w:t xml:space="preserve"> </w:t>
      </w:r>
    </w:p>
    <w:p w:rsidR="009A1F71" w:rsidRDefault="009A1F71" w:rsidP="009A1F71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</w:p>
    <w:p w:rsidR="009A1F71" w:rsidRP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Z-00 618 - Zpráva Policie ČR - Obvodního ředitelství Praha I o bezpečnostní situaci na území MČ Praha 6 a Zpráva o výsledné činnosti Městské policie - Obvodního ředitelství Praha 6 za rok 2020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9A1F71">
        <w:rPr>
          <w:rFonts w:ascii="Arial" w:hAnsi="Arial" w:cs="Arial"/>
          <w:i/>
          <w:iCs/>
          <w:color w:val="000000"/>
        </w:rPr>
        <w:t xml:space="preserve">- </w:t>
      </w:r>
      <w:proofErr w:type="spellStart"/>
      <w:r w:rsidRPr="009A1F71">
        <w:rPr>
          <w:rFonts w:ascii="Arial" w:hAnsi="Arial" w:cs="Arial"/>
          <w:i/>
          <w:iCs/>
          <w:color w:val="000000"/>
        </w:rPr>
        <w:t>Zd</w:t>
      </w:r>
      <w:proofErr w:type="spellEnd"/>
      <w:r w:rsidRPr="009A1F71">
        <w:rPr>
          <w:rFonts w:ascii="Arial" w:hAnsi="Arial" w:cs="Arial"/>
          <w:i/>
          <w:iCs/>
          <w:color w:val="000000"/>
        </w:rPr>
        <w:t xml:space="preserve">. </w:t>
      </w:r>
      <w:proofErr w:type="spellStart"/>
      <w:r w:rsidRPr="009A1F71">
        <w:rPr>
          <w:rFonts w:ascii="Arial" w:hAnsi="Arial" w:cs="Arial"/>
          <w:i/>
          <w:iCs/>
          <w:color w:val="000000"/>
        </w:rPr>
        <w:t>Hořánek</w:t>
      </w:r>
      <w:proofErr w:type="spellEnd"/>
      <w:r w:rsidRPr="009A1F71">
        <w:rPr>
          <w:rFonts w:ascii="Arial" w:hAnsi="Arial" w:cs="Arial"/>
          <w:i/>
          <w:iCs/>
          <w:color w:val="000000"/>
        </w:rPr>
        <w:t xml:space="preserve"> (</w:t>
      </w:r>
      <w:proofErr w:type="spellStart"/>
      <w:r w:rsidRPr="009A1F71">
        <w:rPr>
          <w:rFonts w:ascii="Arial" w:hAnsi="Arial" w:cs="Arial"/>
          <w:i/>
          <w:iCs/>
          <w:color w:val="000000"/>
        </w:rPr>
        <w:t>usn</w:t>
      </w:r>
      <w:proofErr w:type="spellEnd"/>
      <w:r w:rsidRPr="009A1F71">
        <w:rPr>
          <w:rFonts w:ascii="Arial" w:hAnsi="Arial" w:cs="Arial"/>
          <w:i/>
          <w:iCs/>
          <w:color w:val="000000"/>
        </w:rPr>
        <w:t xml:space="preserve">. RMČ č. 2462/21)  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Z-00 641 - Zpráva o činnosti společnosti SNEO</w:t>
      </w:r>
      <w:r w:rsidR="009246BE"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-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Zd</w:t>
      </w:r>
      <w:proofErr w:type="spellEnd"/>
      <w:r>
        <w:rPr>
          <w:rFonts w:ascii="Arial" w:hAnsi="Arial" w:cs="Arial"/>
          <w:i/>
          <w:iCs/>
          <w:color w:val="000000"/>
        </w:rPr>
        <w:t xml:space="preserve">. </w:t>
      </w:r>
      <w:proofErr w:type="spellStart"/>
      <w:r>
        <w:rPr>
          <w:rFonts w:ascii="Arial" w:hAnsi="Arial" w:cs="Arial"/>
          <w:i/>
          <w:iCs/>
          <w:color w:val="000000"/>
        </w:rPr>
        <w:t>Hořánek</w:t>
      </w:r>
      <w:proofErr w:type="spellEnd"/>
      <w:r>
        <w:rPr>
          <w:rFonts w:ascii="Arial" w:hAnsi="Arial" w:cs="Arial"/>
          <w:i/>
          <w:iCs/>
          <w:color w:val="000000"/>
        </w:rPr>
        <w:t xml:space="preserve">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2584/21)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Z-00 619 - Udělení čestného občanství městské části Praha 6 a ceny městské části Praha 6 pro rok 2021</w:t>
      </w:r>
      <w:r w:rsidR="009246BE"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2479/21)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Z-00 636 - Závěrečný účet MČ Praha 6 za rok 2020"</w:t>
      </w:r>
      <w:r w:rsidR="009246BE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9246BE">
        <w:rPr>
          <w:rFonts w:ascii="Arial" w:hAnsi="Arial" w:cs="Arial"/>
          <w:i/>
          <w:iCs/>
          <w:color w:val="000000"/>
        </w:rPr>
        <w:t>-</w:t>
      </w:r>
      <w:r>
        <w:rPr>
          <w:rFonts w:ascii="Arial" w:hAnsi="Arial" w:cs="Arial"/>
          <w:i/>
          <w:iCs/>
          <w:color w:val="000000"/>
        </w:rPr>
        <w:t xml:space="preserve"> Ing. Vaculík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2582/2)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Z-00 638 - Zpráva o výsledcích hospodaření zdaňované činnosti MČ Praha 6" za rok 2020</w:t>
      </w:r>
      <w:r w:rsidR="009246BE"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2583/21)   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Z-00 614 - Schválení účetní závěrky Městské části Praha 6 za rok 2020 </w:t>
      </w:r>
      <w:r>
        <w:rPr>
          <w:rFonts w:ascii="Arial" w:hAnsi="Arial" w:cs="Arial"/>
          <w:i/>
          <w:iCs/>
          <w:color w:val="000000"/>
        </w:rPr>
        <w:t>- Ing. Vaculík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2547/21)  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Z-00 646 - Poskytnutí slev z nájemného v nebytových prostorách svěřených MČ Praha 6 v důsledku mimořádných opatření a nouzového stavu při epidemii </w:t>
      </w:r>
      <w:r>
        <w:rPr>
          <w:rFonts w:ascii="Arial" w:hAnsi="Arial" w:cs="Arial"/>
          <w:b/>
          <w:bCs/>
          <w:i/>
          <w:iCs/>
          <w:color w:val="000000"/>
        </w:rPr>
        <w:br/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koronaviru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SARS CoV-2</w:t>
      </w:r>
      <w:r w:rsidR="009246BE"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2597/21) 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Z-00 648 - Vyhodnocení výsledků výběrového řízení na prodej 7 nebytových jednotek za nejvyšší nabídku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 2595/21) 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Z-00 615 - Odejmutí svěření části 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724/4, 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2557/182,  části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2557/127, částí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185/1  a svěření částí pozemků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192/18, 3768/1 vše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Břevnov</w:t>
      </w:r>
      <w:r>
        <w:rPr>
          <w:rFonts w:ascii="Arial" w:hAnsi="Arial" w:cs="Arial"/>
          <w:b/>
          <w:bCs/>
          <w:i/>
          <w:iCs/>
          <w:color w:val="000000"/>
        </w:rPr>
        <w:tab/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2447/21)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Z-00 632  - Odejmutí svěření části pozemků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247/1, 497/36, 497/37, 497/48, 497/49 a 497/85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Dejvice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2490/21) </w:t>
      </w:r>
      <w:r>
        <w:rPr>
          <w:rFonts w:ascii="Arial" w:hAnsi="Arial" w:cs="Arial"/>
          <w:i/>
          <w:iCs/>
          <w:color w:val="000000"/>
        </w:rPr>
        <w:tab/>
      </w:r>
      <w:r>
        <w:rPr>
          <w:rFonts w:ascii="Arial" w:hAnsi="Arial" w:cs="Arial"/>
          <w:i/>
          <w:iCs/>
          <w:color w:val="000000"/>
        </w:rPr>
        <w:tab/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Z-00 617 - Revokace části usnesení ZMČ Praha 6 č. 181/15 ze dne 27.11.2015 - Bezúplatné nabytí pozemků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244/8,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244/11,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482/3,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483 a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484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Břevnov a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3153/12 a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3156/19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Dejvice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2477/21)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Z-00 621 - Nevyužití předkupního práva ke stavbě garáže na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1085/4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Bubeneč</w:t>
      </w:r>
      <w:r w:rsidR="009246BE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9246BE">
        <w:rPr>
          <w:rFonts w:ascii="Arial" w:hAnsi="Arial" w:cs="Arial"/>
          <w:i/>
          <w:iCs/>
          <w:color w:val="000000"/>
        </w:rPr>
        <w:t>-</w:t>
      </w:r>
      <w:r>
        <w:rPr>
          <w:rFonts w:ascii="Arial" w:hAnsi="Arial" w:cs="Arial"/>
          <w:i/>
          <w:iCs/>
          <w:color w:val="000000"/>
        </w:rPr>
        <w:t xml:space="preserve">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č.2488/21) 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Z-00 635 - Nevyužití předkupního práva ke stavbě garáže na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1573/12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Bubeneč</w:t>
      </w:r>
      <w:r w:rsidR="009246BE"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2549/21)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Z-00 622 - Prodej části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58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Střešovice (dle GP č. 1437-60/2021 pro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Střešovice - pozemek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58/2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Střešovice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 2489/21)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Z-00 515 - Uzavření dodatku č. 1 ke smlouvě o budoucí smlouvě kupní č. S 989/2017/PO uzavřené dne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22.12.2017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mezi MČ Praha 6 a společností Vítězné náměstí s.r.o.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2553/21) 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Z-00 637 - Zánik pohledávek na základě právní skutečnosti či na základě soudního rozhodnutí za nájemci bytů, nebytových prostor, pozemků a parkovacích míst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2554/21)  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lastRenderedPageBreak/>
        <w:t>Z-00 613 - Poskytnutí dotací organizacím poskytujícím hospicovou péči za I. čtvrtletí 2021</w:t>
      </w:r>
      <w:r w:rsidRPr="00DD371B">
        <w:rPr>
          <w:rFonts w:ascii="Arial" w:hAnsi="Arial" w:cs="Arial"/>
          <w:bCs/>
          <w:i/>
          <w:iCs/>
          <w:color w:val="000000"/>
        </w:rPr>
        <w:t xml:space="preserve">- </w:t>
      </w:r>
      <w:r w:rsidRPr="00DD371B">
        <w:rPr>
          <w:rFonts w:ascii="Arial" w:hAnsi="Arial" w:cs="Arial"/>
          <w:i/>
          <w:iCs/>
          <w:color w:val="000000"/>
        </w:rPr>
        <w:t>MUDr</w:t>
      </w:r>
      <w:r>
        <w:rPr>
          <w:rFonts w:ascii="Arial" w:hAnsi="Arial" w:cs="Arial"/>
          <w:i/>
          <w:iCs/>
          <w:color w:val="000000"/>
        </w:rPr>
        <w:t>. Hošek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2455/21)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Z-00 620 - Poskytnutí individuální dotace Pražské organizaci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 xml:space="preserve">vozíčkářů,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z.s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>.</w:t>
      </w:r>
      <w:proofErr w:type="gramEnd"/>
      <w:r>
        <w:rPr>
          <w:rFonts w:ascii="Arial" w:hAnsi="Arial" w:cs="Arial"/>
          <w:i/>
          <w:iCs/>
          <w:color w:val="000000"/>
        </w:rPr>
        <w:t xml:space="preserve"> - MUDr. Hošek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2508/21 ) 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Z-00 634 - Dodatky zřizovacích listin příspěvkových organizací městské části Praha 6 v působnosti Odboru školství Úřadu městské části Praha 6</w:t>
      </w:r>
      <w:r>
        <w:rPr>
          <w:rFonts w:ascii="Arial" w:hAnsi="Arial" w:cs="Arial"/>
          <w:i/>
          <w:iCs/>
          <w:color w:val="000000"/>
        </w:rPr>
        <w:t xml:space="preserve"> - Ing. Kubíková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2510/21)  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Z-00 639 - Poskytnutí dotace Post </w:t>
      </w: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</w:rPr>
        <w:t>Bellum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z.ú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>. na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realizaci projektu Příběhy našich sousedů v základních</w:t>
      </w:r>
      <w:r w:rsidR="009246BE">
        <w:rPr>
          <w:rFonts w:ascii="Arial" w:hAnsi="Arial" w:cs="Arial"/>
          <w:b/>
          <w:bCs/>
          <w:i/>
          <w:iCs/>
          <w:color w:val="000000"/>
        </w:rPr>
        <w:t xml:space="preserve"> školách zřizovaných MČ Praha 6 </w:t>
      </w:r>
      <w:r>
        <w:rPr>
          <w:rFonts w:ascii="Arial" w:hAnsi="Arial" w:cs="Arial"/>
          <w:i/>
          <w:iCs/>
          <w:color w:val="000000"/>
        </w:rPr>
        <w:t>- Ing. Kubíková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2571/21) 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Z-00 644 - Poskytnutí dotace Trenéři ve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 xml:space="preserve">škole,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z.s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>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na zajištění programu Trenéři ve škole (květen + červen 2021) </w:t>
      </w:r>
      <w:r>
        <w:rPr>
          <w:rFonts w:ascii="Arial" w:hAnsi="Arial" w:cs="Arial"/>
          <w:i/>
          <w:iCs/>
          <w:color w:val="000000"/>
        </w:rPr>
        <w:t>- Ing. Kubíková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2580/21)    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Z-00 645 - Poskytnutí dotace Trenéři ve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 xml:space="preserve">škole,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z.s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>.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na zajištění programu Trenéři ve škole (září - prosinec 2021)</w:t>
      </w:r>
      <w:r w:rsidR="009246BE"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- Ing. Kubíková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2581/21) </w:t>
      </w:r>
      <w:r>
        <w:rPr>
          <w:rFonts w:ascii="Arial" w:hAnsi="Arial" w:cs="Arial"/>
          <w:b/>
          <w:bCs/>
          <w:i/>
          <w:iCs/>
          <w:color w:val="000000"/>
        </w:rPr>
        <w:t xml:space="preserve"> 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Z-00 612 - Poskytnutí daru v oblasti sportu a volného času mimo vyhlášené dotační programy spolku Trenéři ve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 xml:space="preserve">škole,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z.s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>.</w:t>
      </w:r>
      <w:proofErr w:type="gramEnd"/>
      <w:r w:rsidR="009246BE"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2424/21)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Z-00 643 - Poskytnutí dotace v oblasti sportu a volného času mimo vyhlášené dotační programy 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TJ  Sokol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 xml:space="preserve"> Praha - Břevnov </w:t>
      </w:r>
      <w:r>
        <w:rPr>
          <w:rFonts w:ascii="Arial" w:hAnsi="Arial" w:cs="Arial"/>
          <w:i/>
          <w:iCs/>
          <w:color w:val="000000"/>
        </w:rPr>
        <w:tab/>
        <w:t>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2573/21) 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Z-00 642 - Přidělení finančních prostředků v rámci dotačního programu Sport a volný čas na Šestce II. - podpora jednorázových sportovních a volnočasových aktivit</w:t>
      </w:r>
      <w:r>
        <w:rPr>
          <w:rFonts w:ascii="Arial" w:hAnsi="Arial" w:cs="Arial"/>
          <w:i/>
          <w:iCs/>
          <w:color w:val="000000"/>
        </w:rPr>
        <w:t xml:space="preserve"> - Mgr. Lacina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2574/21)   </w:t>
      </w:r>
    </w:p>
    <w:p w:rsidR="009A1F71" w:rsidRP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Z-00 633 - Přidělení programové dotace na podporu obnovy památkově významného objektu či souboru na rok 2021 "Památková dotace"</w:t>
      </w:r>
      <w:r w:rsidR="009246BE"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Pr="009A1F71">
        <w:rPr>
          <w:rFonts w:ascii="Arial" w:hAnsi="Arial" w:cs="Arial"/>
          <w:i/>
          <w:iCs/>
          <w:color w:val="000000"/>
        </w:rPr>
        <w:t>- Ing. arch. Smutná (</w:t>
      </w:r>
      <w:proofErr w:type="spellStart"/>
      <w:r w:rsidRPr="009A1F71">
        <w:rPr>
          <w:rFonts w:ascii="Arial" w:hAnsi="Arial" w:cs="Arial"/>
          <w:i/>
          <w:iCs/>
          <w:color w:val="000000"/>
        </w:rPr>
        <w:t>usn</w:t>
      </w:r>
      <w:proofErr w:type="spellEnd"/>
      <w:r w:rsidRPr="009A1F71">
        <w:rPr>
          <w:rFonts w:ascii="Arial" w:hAnsi="Arial" w:cs="Arial"/>
          <w:i/>
          <w:iCs/>
          <w:color w:val="000000"/>
        </w:rPr>
        <w:t>. RMČ č. 2520/21)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Z-00 647 - Poskytnutí dotací na podporu ekologických aktivit pro rok 2021</w:t>
      </w:r>
      <w:r w:rsidR="009246BE"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>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2600/21)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Z-00 649 - Volba člena Výboru pro otevřenost, média a participaci </w:t>
      </w:r>
      <w:r>
        <w:rPr>
          <w:rFonts w:ascii="Arial" w:hAnsi="Arial" w:cs="Arial"/>
          <w:i/>
          <w:iCs/>
          <w:color w:val="000000"/>
        </w:rPr>
        <w:t>- Mgr. Kolář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 č. 2599/21) </w:t>
      </w:r>
    </w:p>
    <w:p w:rsidR="009A1F71" w:rsidRDefault="009A1F71" w:rsidP="009A1F71">
      <w:pPr>
        <w:numPr>
          <w:ilvl w:val="0"/>
          <w:numId w:val="1"/>
        </w:numPr>
        <w:autoSpaceDE w:val="0"/>
        <w:autoSpaceDN w:val="0"/>
        <w:adjustRightInd w:val="0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Z-00 651 - Informace o přijatých usneseních Kontrolního výboru v květnu a červnu 2021</w:t>
      </w:r>
      <w:r>
        <w:rPr>
          <w:rFonts w:ascii="Arial" w:hAnsi="Arial" w:cs="Arial"/>
          <w:i/>
          <w:iCs/>
          <w:color w:val="000000"/>
        </w:rPr>
        <w:t xml:space="preserve"> - Mgr. Palacký, Ph.D. (bez 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 xml:space="preserve">. RMČ) </w:t>
      </w:r>
    </w:p>
    <w:p w:rsidR="00381A6F" w:rsidRPr="00381A6F" w:rsidRDefault="00381A6F" w:rsidP="00381A6F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</w:t>
      </w:r>
      <w:r w:rsidRPr="00381A6F">
        <w:rPr>
          <w:rFonts w:ascii="Arial" w:hAnsi="Arial" w:cs="Arial"/>
          <w:b/>
          <w:i/>
          <w:iCs/>
          <w:color w:val="000000"/>
        </w:rPr>
        <w:t>Z-00 652 - Rekonstrukce a přístavba polikliniky Pod Marjánkou - soutěž o návrh</w:t>
      </w:r>
      <w:r w:rsidR="009246BE">
        <w:rPr>
          <w:rFonts w:ascii="Arial" w:hAnsi="Arial" w:cs="Arial"/>
          <w:b/>
          <w:i/>
          <w:iCs/>
          <w:color w:val="000000"/>
        </w:rPr>
        <w:t xml:space="preserve"> </w:t>
      </w:r>
      <w:r w:rsidRPr="00381A6F">
        <w:rPr>
          <w:rFonts w:ascii="Arial" w:hAnsi="Arial" w:cs="Arial"/>
          <w:i/>
          <w:iCs/>
          <w:color w:val="000000"/>
        </w:rPr>
        <w:t>- Ing. arch. Smutná (</w:t>
      </w:r>
      <w:proofErr w:type="spellStart"/>
      <w:r w:rsidRPr="00381A6F">
        <w:rPr>
          <w:rFonts w:ascii="Arial" w:hAnsi="Arial" w:cs="Arial"/>
          <w:i/>
          <w:iCs/>
          <w:color w:val="000000"/>
        </w:rPr>
        <w:t>usn</w:t>
      </w:r>
      <w:proofErr w:type="spellEnd"/>
      <w:r w:rsidRPr="00381A6F">
        <w:rPr>
          <w:rFonts w:ascii="Arial" w:hAnsi="Arial" w:cs="Arial"/>
          <w:i/>
          <w:iCs/>
          <w:color w:val="000000"/>
        </w:rPr>
        <w:t xml:space="preserve">. RMČ č. 2605/21) </w:t>
      </w:r>
    </w:p>
    <w:p w:rsidR="00381A6F" w:rsidRDefault="00381A6F" w:rsidP="00381A6F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 w:rsidRPr="00381A6F">
        <w:rPr>
          <w:rFonts w:ascii="Arial" w:hAnsi="Arial" w:cs="Arial"/>
          <w:i/>
          <w:iCs/>
          <w:color w:val="000000"/>
        </w:rPr>
        <w:t xml:space="preserve">31. </w:t>
      </w:r>
      <w:r w:rsidRPr="00381A6F">
        <w:rPr>
          <w:rFonts w:ascii="Arial" w:hAnsi="Arial" w:cs="Arial"/>
          <w:b/>
          <w:i/>
          <w:iCs/>
          <w:color w:val="000000"/>
        </w:rPr>
        <w:t xml:space="preserve">Z-00 </w:t>
      </w:r>
      <w:r w:rsidR="00360144">
        <w:rPr>
          <w:rFonts w:ascii="Arial" w:hAnsi="Arial" w:cs="Arial"/>
          <w:b/>
          <w:i/>
          <w:iCs/>
          <w:color w:val="000000"/>
        </w:rPr>
        <w:t>655</w:t>
      </w:r>
      <w:r w:rsidRPr="00381A6F">
        <w:rPr>
          <w:rFonts w:ascii="Arial" w:hAnsi="Arial" w:cs="Arial"/>
          <w:b/>
          <w:i/>
          <w:iCs/>
          <w:color w:val="000000"/>
        </w:rPr>
        <w:t xml:space="preserve"> - </w:t>
      </w:r>
      <w:r w:rsidR="00360144">
        <w:rPr>
          <w:rFonts w:ascii="Arial" w:hAnsi="Arial" w:cs="Arial"/>
          <w:b/>
          <w:i/>
          <w:iCs/>
          <w:color w:val="000000"/>
        </w:rPr>
        <w:t>T</w:t>
      </w:r>
      <w:r w:rsidRPr="00381A6F">
        <w:rPr>
          <w:rFonts w:ascii="Arial" w:hAnsi="Arial" w:cs="Arial"/>
          <w:b/>
          <w:i/>
          <w:iCs/>
          <w:color w:val="000000"/>
        </w:rPr>
        <w:t xml:space="preserve">rvající </w:t>
      </w:r>
      <w:r w:rsidR="00360144">
        <w:rPr>
          <w:rFonts w:ascii="Arial" w:hAnsi="Arial" w:cs="Arial"/>
          <w:b/>
          <w:i/>
          <w:iCs/>
          <w:color w:val="000000"/>
        </w:rPr>
        <w:t xml:space="preserve">stav </w:t>
      </w:r>
      <w:r w:rsidRPr="00381A6F">
        <w:rPr>
          <w:rFonts w:ascii="Arial" w:hAnsi="Arial" w:cs="Arial"/>
          <w:b/>
          <w:i/>
          <w:iCs/>
          <w:color w:val="000000"/>
        </w:rPr>
        <w:t>dopravní nouze</w:t>
      </w:r>
      <w:r w:rsidRPr="00381A6F">
        <w:rPr>
          <w:rFonts w:ascii="Arial" w:hAnsi="Arial" w:cs="Arial"/>
          <w:i/>
          <w:iCs/>
          <w:color w:val="000000"/>
        </w:rPr>
        <w:t xml:space="preserve"> - Ing. Lála, Ing. arch. Smutná</w:t>
      </w:r>
    </w:p>
    <w:p w:rsidR="009A1F71" w:rsidRDefault="009A1F71" w:rsidP="009A1F71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/>
        </w:rPr>
      </w:pPr>
    </w:p>
    <w:p w:rsidR="009A1F71" w:rsidRDefault="009A1F71" w:rsidP="009A1F71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Písemné informace:</w:t>
      </w:r>
    </w:p>
    <w:p w:rsidR="009A1F71" w:rsidRDefault="00886B98" w:rsidP="009A1F71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a) Zprávu o činnosti spolku „</w:t>
      </w:r>
      <w:r w:rsidR="009A1F71">
        <w:rPr>
          <w:rFonts w:ascii="Arial" w:hAnsi="Arial" w:cs="Arial"/>
          <w:i/>
          <w:iCs/>
          <w:color w:val="000000"/>
        </w:rPr>
        <w:t xml:space="preserve">Příměstský park Trojská </w:t>
      </w:r>
      <w:proofErr w:type="gramStart"/>
      <w:r w:rsidR="009A1F71">
        <w:rPr>
          <w:rFonts w:ascii="Arial" w:hAnsi="Arial" w:cs="Arial"/>
          <w:i/>
          <w:iCs/>
          <w:color w:val="000000"/>
        </w:rPr>
        <w:t xml:space="preserve">kotlina, </w:t>
      </w:r>
      <w:proofErr w:type="spellStart"/>
      <w:r w:rsidR="009A1F71">
        <w:rPr>
          <w:rFonts w:ascii="Arial" w:hAnsi="Arial" w:cs="Arial"/>
          <w:i/>
          <w:iCs/>
          <w:color w:val="000000"/>
        </w:rPr>
        <w:t>z.s</w:t>
      </w:r>
      <w:proofErr w:type="spellEnd"/>
      <w:r w:rsidR="009A1F71">
        <w:rPr>
          <w:rFonts w:ascii="Arial" w:hAnsi="Arial" w:cs="Arial"/>
          <w:i/>
          <w:iCs/>
          <w:color w:val="000000"/>
        </w:rPr>
        <w:t>.</w:t>
      </w:r>
      <w:proofErr w:type="gramEnd"/>
      <w:r>
        <w:rPr>
          <w:rFonts w:ascii="Arial" w:hAnsi="Arial" w:cs="Arial"/>
          <w:i/>
          <w:iCs/>
          <w:color w:val="000000"/>
        </w:rPr>
        <w:t>“</w:t>
      </w:r>
      <w:r w:rsidR="009A1F71">
        <w:rPr>
          <w:rFonts w:ascii="Arial" w:hAnsi="Arial" w:cs="Arial"/>
          <w:i/>
          <w:iCs/>
          <w:color w:val="000000"/>
        </w:rPr>
        <w:t xml:space="preserve"> - Mgr. Stárek </w:t>
      </w:r>
    </w:p>
    <w:p w:rsidR="009A1F71" w:rsidRDefault="009A1F71" w:rsidP="009A1F71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b) Informace o rozpočtových opatřeních na rok 2021 (</w:t>
      </w:r>
      <w:proofErr w:type="spellStart"/>
      <w:r>
        <w:rPr>
          <w:rFonts w:ascii="Arial" w:hAnsi="Arial" w:cs="Arial"/>
          <w:i/>
          <w:iCs/>
          <w:color w:val="000000"/>
        </w:rPr>
        <w:t>usn</w:t>
      </w:r>
      <w:proofErr w:type="spellEnd"/>
      <w:r>
        <w:rPr>
          <w:rFonts w:ascii="Arial" w:hAnsi="Arial" w:cs="Arial"/>
          <w:i/>
          <w:iCs/>
          <w:color w:val="000000"/>
        </w:rPr>
        <w:t>. RMČ č. 2400/21 a 2546/21) - Ing. Vaculík</w:t>
      </w:r>
    </w:p>
    <w:p w:rsidR="009A1F71" w:rsidRDefault="009A1F71" w:rsidP="009A1F71">
      <w:pPr>
        <w:autoSpaceDE w:val="0"/>
        <w:autoSpaceDN w:val="0"/>
        <w:adjustRightInd w:val="0"/>
        <w:spacing w:after="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c) Informace o přijatých peticích - Ing. Holický</w:t>
      </w:r>
      <w:bookmarkStart w:id="0" w:name="_GoBack"/>
      <w:bookmarkEnd w:id="0"/>
      <w:r>
        <w:rPr>
          <w:rFonts w:ascii="Arial" w:hAnsi="Arial" w:cs="Arial"/>
          <w:i/>
          <w:iCs/>
          <w:color w:val="000000"/>
        </w:rPr>
        <w:t>, MBA</w:t>
      </w:r>
    </w:p>
    <w:p w:rsidR="0032359E" w:rsidRDefault="0032359E"/>
    <w:sectPr w:rsidR="0032359E" w:rsidSect="009A1F71">
      <w:pgSz w:w="12240" w:h="15840"/>
      <w:pgMar w:top="851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B1E11"/>
    <w:multiLevelType w:val="multilevel"/>
    <w:tmpl w:val="01601DF6"/>
    <w:lvl w:ilvl="0">
      <w:start w:val="1"/>
      <w:numFmt w:val="decimal"/>
      <w:lvlText w:val="%1."/>
      <w:legacy w:legacy="1" w:legacySpace="0" w:legacyIndent="0"/>
      <w:lvlJc w:val="left"/>
      <w:rPr>
        <w:b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F71"/>
    <w:rsid w:val="002862C0"/>
    <w:rsid w:val="0032359E"/>
    <w:rsid w:val="00360144"/>
    <w:rsid w:val="00381A6F"/>
    <w:rsid w:val="003D269C"/>
    <w:rsid w:val="008277DD"/>
    <w:rsid w:val="00886B98"/>
    <w:rsid w:val="009246BE"/>
    <w:rsid w:val="009A1F71"/>
    <w:rsid w:val="00DD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748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6</cp:revision>
  <cp:lastPrinted>2021-06-14T11:49:00Z</cp:lastPrinted>
  <dcterms:created xsi:type="dcterms:W3CDTF">2021-06-09T09:40:00Z</dcterms:created>
  <dcterms:modified xsi:type="dcterms:W3CDTF">2021-06-14T11:50:00Z</dcterms:modified>
</cp:coreProperties>
</file>