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455" w:rsidRDefault="00535455" w:rsidP="00535455">
      <w:pPr>
        <w:ind w:firstLine="708"/>
        <w:jc w:val="both"/>
      </w:pPr>
      <w:r>
        <w:rPr>
          <w:b/>
          <w:u w:val="single"/>
        </w:rPr>
        <w:t xml:space="preserve">Zastupitel pan Jan </w:t>
      </w:r>
      <w:proofErr w:type="spellStart"/>
      <w:r>
        <w:rPr>
          <w:b/>
          <w:u w:val="single"/>
        </w:rPr>
        <w:t>Lejčko</w:t>
      </w:r>
      <w:proofErr w:type="spellEnd"/>
      <w:r>
        <w:rPr>
          <w:b/>
          <w:u w:val="single"/>
        </w:rPr>
        <w:t>:</w:t>
      </w:r>
      <w:r>
        <w:t xml:space="preserve"> Ta třetí míří na náklady na vánoční osvětlení. S tím bych chtěl oslovit pana Lacinu, kterého tady vidím. V minulosti, když se kouknu, oslovil jsem úřad, dostal jsem informaci ohledně toho, jakým způsobem byla vyceněna zakázka na osvětlení. S tím, že jsem oslovil úřad tak, abych měl informace za uplynulých 10 let. Celková výše zakázky v roce 2011 vyloženě na vánoční osvětlení byla v částce 629 tisíc, posléze v roce 2012 - 830, v roce 2013 – 865, 2014 - 836, následně 2015 – 1 milion 700, 2016 - 900 tisíc, 2017 – 1,2 milionu, 2018 – 1, 2 milionu, 2019 – 1,5 milionu. V nedávné době – musím si to najít, kde to je – jste se v radě usnesli na tom, že bude omezen, řekněme, jistým způsobem výběr těch soutěžitelů, já to terminologicky špatně pojmenovávám, nicméně základ spočíval v tom, že jste dali veřejnosti možnost se ucházet o výběr vánočního osvětlení tak, aby byl pokryt určitou částkou. Myslím, že ta částka byla ve výši 1,7 milionu Kč. Mě by zajímalo, proč jste se vydali tímto krokem, když v minulosti je tady vidět i s ohledem na ta čísla, že ty soutěžitele jsme tady měli kvalitní, nehledě na to, že to je servis, který zpravidla funguje od nějakého konce listopadu do konce února, a je to v tomto ohledu docela servis, který je svým rozsahem pro městskou část drahý. Chtěl bych se zeptat, jestli bychom se náhodou v budoucnu nemohli vydat tím směrem, že bychom tento servis, řekněme, zajišťovali občanům my, případně prostřednictvím akciové společnosti SNEO. Děkuji za odpověď.</w:t>
      </w:r>
    </w:p>
    <w:p w:rsidR="00535455" w:rsidRDefault="00535455" w:rsidP="00535455">
      <w:pPr>
        <w:ind w:firstLine="708"/>
        <w:jc w:val="both"/>
      </w:pPr>
    </w:p>
    <w:p w:rsidR="00535455" w:rsidRPr="00186197" w:rsidRDefault="00535455" w:rsidP="00535455">
      <w:pPr>
        <w:ind w:firstLine="708"/>
        <w:jc w:val="both"/>
      </w:pPr>
      <w:r>
        <w:rPr>
          <w:b/>
          <w:u w:val="single"/>
        </w:rPr>
        <w:t>Starosta pan Ondřej Kolář:</w:t>
      </w:r>
      <w:r>
        <w:t xml:space="preserve"> Pan místostarosta bude reagovat.</w:t>
      </w:r>
    </w:p>
    <w:p w:rsidR="00535455" w:rsidRPr="0002186A" w:rsidRDefault="00535455" w:rsidP="00535455">
      <w:pPr>
        <w:ind w:firstLine="708"/>
        <w:jc w:val="both"/>
      </w:pPr>
    </w:p>
    <w:p w:rsidR="00535455" w:rsidRPr="00A05787" w:rsidRDefault="00535455" w:rsidP="00535455">
      <w:pPr>
        <w:ind w:firstLine="708"/>
        <w:jc w:val="both"/>
      </w:pPr>
      <w:r>
        <w:rPr>
          <w:b/>
          <w:u w:val="single"/>
        </w:rPr>
        <w:t>Místostarosta pan Jan Lacina:</w:t>
      </w:r>
      <w:r>
        <w:t xml:space="preserve"> Díky. Pokud mi paměť dobře slouží, tak jsme naposledy soutěžili, nebo vybírali velkou soutěží provozovatele vánočního osvětlení na tři roky, tak abychom fixovali cenu, protože jak vyplývá i z té vaší číselné řady, tak to osvětlení je až na výjimky rok od roku dražší. Ta čísla nejdou posuzovat úplně jednotlivě mezi sebou, protože to zadání v každém roce mohlo být trochu jiné. Když jsem přišel na radnici v roce 2014, tak pro rok 2015 jsme připravili strategii, že jsou osvíceny hlavní třídy na městské části, čili ulice Dejvická, Jugoslávských partyzánů, potom samozřejmě ulice Na Petřinách, Bělohorská. Podařilo se mi, nevím přesně už v jakém roce, přesvědčit na několikátý pokus hlavní město, aby na své náklady začalo osvětlovat celou Evropskou třídu, to neplatíme my, a přibývaly tam požadavky, řekl bych, možná jednotlivých radních nebo z jiných stran, možná i od občanů, a navyšoval se počet rozsvícených vánočních stromů. Máme teď </w:t>
      </w:r>
      <w:proofErr w:type="spellStart"/>
      <w:r>
        <w:t>vysoutěženo</w:t>
      </w:r>
      <w:proofErr w:type="spellEnd"/>
      <w:r>
        <w:t>, to znamená, že máme na několik let zafixovánu cenu. Zatím je v tom, řekl bych, největší pořádek, který v tom kdy byl a že to několik let poběží. Doporučuji komukoliv, kdo to bude mít v agendě po mně, víceleté výběrové řízení, tak jak jsme ho použili, myslím, že to je úplně v pořádku. Děkuji.</w:t>
      </w:r>
    </w:p>
    <w:p w:rsidR="00535455" w:rsidRPr="002B60BC" w:rsidRDefault="00535455" w:rsidP="00535455">
      <w:pPr>
        <w:ind w:firstLine="708"/>
        <w:jc w:val="both"/>
      </w:pPr>
    </w:p>
    <w:p w:rsidR="00535455" w:rsidRDefault="00535455" w:rsidP="00535455">
      <w:pPr>
        <w:ind w:firstLine="708"/>
        <w:jc w:val="both"/>
      </w:pPr>
      <w:r>
        <w:rPr>
          <w:b/>
          <w:u w:val="single"/>
        </w:rPr>
        <w:t>Starosta pan Ondřej Kolář:</w:t>
      </w:r>
      <w:r>
        <w:t xml:space="preserve"> Já také děkuji, pane zastupiteli, jestli si přejete doplňující dotaz.</w:t>
      </w:r>
    </w:p>
    <w:p w:rsidR="00535455" w:rsidRDefault="00535455" w:rsidP="00535455">
      <w:pPr>
        <w:ind w:firstLine="708"/>
        <w:jc w:val="both"/>
      </w:pPr>
    </w:p>
    <w:p w:rsidR="00535455" w:rsidRDefault="00535455" w:rsidP="00535455">
      <w:pPr>
        <w:ind w:firstLine="708"/>
        <w:jc w:val="both"/>
      </w:pPr>
      <w:r>
        <w:rPr>
          <w:b/>
          <w:u w:val="single"/>
        </w:rPr>
        <w:t xml:space="preserve">Zastupitel pan Jan </w:t>
      </w:r>
      <w:proofErr w:type="spellStart"/>
      <w:r>
        <w:rPr>
          <w:b/>
          <w:u w:val="single"/>
        </w:rPr>
        <w:t>Lejčko</w:t>
      </w:r>
      <w:proofErr w:type="spellEnd"/>
      <w:r>
        <w:rPr>
          <w:b/>
          <w:u w:val="single"/>
        </w:rPr>
        <w:t>:</w:t>
      </w:r>
      <w:r>
        <w:t xml:space="preserve"> Děkuji za to doplnění. Ještě jsem si našel v těch materiálech, že to </w:t>
      </w:r>
      <w:proofErr w:type="spellStart"/>
      <w:r>
        <w:t>vysoutěžila</w:t>
      </w:r>
      <w:proofErr w:type="spellEnd"/>
      <w:r>
        <w:t xml:space="preserve"> společnost </w:t>
      </w:r>
      <w:proofErr w:type="spellStart"/>
      <w:r>
        <w:t>Decoled</w:t>
      </w:r>
      <w:proofErr w:type="spellEnd"/>
      <w:r>
        <w:t>.</w:t>
      </w:r>
    </w:p>
    <w:p w:rsidR="000C1F09" w:rsidRDefault="000C1F09">
      <w:bookmarkStart w:id="0" w:name="_GoBack"/>
      <w:bookmarkEnd w:id="0"/>
    </w:p>
    <w:sectPr w:rsidR="000C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455"/>
    <w:rsid w:val="000C1F09"/>
    <w:rsid w:val="00535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545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545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2638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Kišari Marcela</dc:creator>
  <cp:lastModifiedBy>Kišari Marcela</cp:lastModifiedBy>
  <cp:revision>1</cp:revision>
  <dcterms:created xsi:type="dcterms:W3CDTF">2021-12-20T22:04:00Z</dcterms:created>
  <dcterms:modified xsi:type="dcterms:W3CDTF">2021-12-20T22:04:00Z</dcterms:modified>
</cp:coreProperties>
</file>