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FBB" w:rsidRDefault="00EB4FBB" w:rsidP="00EB4FBB">
      <w:pPr>
        <w:ind w:firstLine="708"/>
        <w:jc w:val="both"/>
      </w:pPr>
      <w:r>
        <w:rPr>
          <w:b/>
          <w:u w:val="single"/>
        </w:rPr>
        <w:t xml:space="preserve">Zastupitel pan Jan </w:t>
      </w:r>
      <w:proofErr w:type="spellStart"/>
      <w:r>
        <w:rPr>
          <w:b/>
          <w:u w:val="single"/>
        </w:rPr>
        <w:t>Lejčko</w:t>
      </w:r>
      <w:proofErr w:type="spellEnd"/>
      <w:r>
        <w:rPr>
          <w:b/>
          <w:u w:val="single"/>
        </w:rPr>
        <w:t>:</w:t>
      </w:r>
      <w:r>
        <w:t xml:space="preserve"> Opět jsem si připravil velmi kvalitní prezentaci. Poprosím techniku, aby to pustila. Paráda.</w:t>
      </w:r>
    </w:p>
    <w:p w:rsidR="00EB4FBB" w:rsidRDefault="00EB4FBB" w:rsidP="00EB4FBB">
      <w:pPr>
        <w:ind w:firstLine="708"/>
        <w:jc w:val="both"/>
      </w:pPr>
      <w:r>
        <w:t xml:space="preserve">Tentokrát interpelovaným bude pan radní Hošek a předmětem interpelace jsou </w:t>
      </w:r>
      <w:proofErr w:type="spellStart"/>
      <w:r>
        <w:t>plavenky</w:t>
      </w:r>
      <w:proofErr w:type="spellEnd"/>
      <w:r>
        <w:t xml:space="preserve"> pro seniory, které jsou poskytovány za spolupráce městské části s naší dceřinou společností, tedy SNEO. Jenom ve stručnosti dodám, že </w:t>
      </w:r>
      <w:proofErr w:type="spellStart"/>
      <w:r>
        <w:t>plavenky</w:t>
      </w:r>
      <w:proofErr w:type="spellEnd"/>
      <w:r>
        <w:t xml:space="preserve"> pro seniory jsou určeny výhradně na koupaliště Petynka a jsou podporovány již čtvrtým rokem. Městská část Praha 6 ve spolupráci právě se SNEO připravila v roce 2017 pilotní projekt volných </w:t>
      </w:r>
      <w:proofErr w:type="spellStart"/>
      <w:r>
        <w:t>plavenek</w:t>
      </w:r>
      <w:proofErr w:type="spellEnd"/>
      <w:r>
        <w:t xml:space="preserve">. Od té doby odbor sociálních věcí vydává seniorům poukázky, za které přímo na koupališti u pokladny obdrží senior </w:t>
      </w:r>
      <w:proofErr w:type="spellStart"/>
      <w:r>
        <w:t>plavenku</w:t>
      </w:r>
      <w:proofErr w:type="spellEnd"/>
      <w:r>
        <w:t xml:space="preserve"> na konkrétní den.</w:t>
      </w:r>
    </w:p>
    <w:p w:rsidR="00EB4FBB" w:rsidRDefault="00EB4FBB" w:rsidP="00EB4FBB">
      <w:pPr>
        <w:ind w:firstLine="708"/>
        <w:jc w:val="both"/>
      </w:pPr>
      <w:r>
        <w:t xml:space="preserve">Prosím další slajd. Podmínky pro poskytnutí </w:t>
      </w:r>
      <w:proofErr w:type="spellStart"/>
      <w:r>
        <w:t>plavenek</w:t>
      </w:r>
      <w:proofErr w:type="spellEnd"/>
      <w:r>
        <w:t xml:space="preserve"> byly nastaveny tak, jak zde vidíte, tedy tak, že senior musí splňovat věk, tedy 70 let, respektive musí být starší 70 let, musí mít trvalé bydliště na území Prahy 6 s tím, že maximální počet tehdy byl nastaven tak, že je omezen na 5 </w:t>
      </w:r>
      <w:proofErr w:type="spellStart"/>
      <w:r>
        <w:t>plavenek</w:t>
      </w:r>
      <w:proofErr w:type="spellEnd"/>
      <w:r>
        <w:t xml:space="preserve"> na osobu. Jen dodám, že při vyzvednutí poukázky na úřadě se měl senior prokázat platným občanským průkazem, z toho titulu mu pak tedy byly poukázány a vydány jeho osobě. Poté při vstupu na koupaliště Petynka spolu s průkazkou vydanou odborem sociálních věcí předloží senior i platný občanský průkaz. Pokud by snad senior nevyužil volné vstupenky na koupaliště, měl by je vrátit na příslušný odbor.</w:t>
      </w:r>
    </w:p>
    <w:p w:rsidR="00EB4FBB" w:rsidRDefault="00EB4FBB" w:rsidP="00EB4FBB">
      <w:pPr>
        <w:ind w:firstLine="708"/>
        <w:jc w:val="both"/>
      </w:pPr>
      <w:r>
        <w:t xml:space="preserve">To bylo krátce k podmínkám, abyste též věděli, o co konkrétně jde, a nejenom vy, ale i širší veřejnost. A k tomu též, jak jsou nastaveny podmínky pro poskytnutí samotných </w:t>
      </w:r>
      <w:proofErr w:type="spellStart"/>
      <w:r>
        <w:t>plavenek</w:t>
      </w:r>
      <w:proofErr w:type="spellEnd"/>
      <w:r>
        <w:t>, tedy pokud se od té doby něco nezměnilo.</w:t>
      </w:r>
    </w:p>
    <w:p w:rsidR="00EB4FBB" w:rsidRDefault="00EB4FBB" w:rsidP="00EB4FBB">
      <w:pPr>
        <w:ind w:firstLine="708"/>
        <w:jc w:val="both"/>
      </w:pPr>
      <w:r>
        <w:t>A teď se přesuneme z podmínek na historicky finanční aspekt toho, jak se postupem času projekt na naší městské části uchytil. Prosím další slajd. Na obrazovce v prezentaci můžete vidět, že v roce 2017, kdy byl projekt spuštěn, bylo požádáno o 80 tisíc a následně bylo čerpáno 120 tisíc, v roce 2018 bylo původně žádáno 100 tisíc, následně rozhodnutím rady bylo poskytnuto a ještě dodáno 60 tisíc, takže v součtu to bylo 160 tisíc Kč.</w:t>
      </w:r>
    </w:p>
    <w:p w:rsidR="00EB4FBB" w:rsidRPr="006616F3" w:rsidRDefault="00EB4FBB" w:rsidP="00EB4FBB">
      <w:pPr>
        <w:ind w:firstLine="708"/>
        <w:jc w:val="both"/>
      </w:pPr>
      <w:r>
        <w:t xml:space="preserve">Mohl bych pokračovat dál, vidíte to na prezentaci. Já to oceňuji jako velmi kladný projekt s tím, že letos byla komisí pro sociální a zdravotní problematiku 11. května předložena žádost o poskytnutí právě těchto zmíněných posledních 200 tisíc na volné vstupy pro seniory na koupaliště. Komise tuto žádost odsouhlasila a nechala ji předložit radě ke schválení. Čili my tady máme stav, kdy aktuálně už tady platí. Možná je tedy zde na tomto místě vhodné zmínit, že bych nerad, aby moje interpelace byla vnímána v kritickém nebo negativním duchu, naopak je to jedna z mnoha věcí, která se radě, potažmo nám jako městu povedla. A za to bych vám právě chtěl touto formou vyjádřit poděkování a dík, čili děkuji, jsem tomu skutečně rád a myslím si, že je důležité nejen obyvatele v tomto věku opravdu vnímat, je důležité, aby jim byly </w:t>
      </w:r>
      <w:proofErr w:type="spellStart"/>
      <w:r>
        <w:t>takovýmhle</w:t>
      </w:r>
      <w:proofErr w:type="spellEnd"/>
      <w:r>
        <w:t xml:space="preserve"> způsobem poskytovány služby.</w:t>
      </w:r>
    </w:p>
    <w:p w:rsidR="00EB4FBB" w:rsidRDefault="00EB4FBB" w:rsidP="00EB4FBB">
      <w:pPr>
        <w:ind w:firstLine="708"/>
        <w:jc w:val="both"/>
      </w:pPr>
      <w:r>
        <w:t xml:space="preserve">Nicméně poprosím o závěrečný slajd, dovolím si následující otázky k předmětu interpelace, a to první: Existuje nějaká metodika, která stanovuje omezení počtu </w:t>
      </w:r>
      <w:proofErr w:type="spellStart"/>
      <w:r>
        <w:t>plavenek</w:t>
      </w:r>
      <w:proofErr w:type="spellEnd"/>
      <w:r>
        <w:t xml:space="preserve">, či je de facto může žádat každý, kdo splňuje právě ta kritéria, která byla v té prezentaci prezentována. Druhá otázka: Proč jsou vlastně podobné akce podporovány z odboru pro sociální věci, když svým předmětem spíše naplňují volnočasové a sportovní aktivity, nebo by bylo spíše smysluplnější, aby podobné žádosti a aktivity projednávala komise pro sport a volný čas, navíc když má tato komise speciální dotační titul, který se nazývá Senior a handicap, který je určen pro podobné aktivity. A třetí otázka: Existují záznamy o tom, kolik bylo vydáno </w:t>
      </w:r>
      <w:proofErr w:type="spellStart"/>
      <w:r>
        <w:t>plavenek</w:t>
      </w:r>
      <w:proofErr w:type="spellEnd"/>
      <w:r>
        <w:t xml:space="preserve">? Rád bych totiž věděl, jaký je vývojový trend seniorů ohledně plavání na našem koupališti Petynka a pakliže jej nevíme, tak prosím v písemné podobě uvést tuto poslední otázku. A nakonec ad hoc ještě jedna, a to poslední: S ohledem na to, že patříme, nebo někteří z nás patří do kategorie, která má nárok na </w:t>
      </w:r>
      <w:proofErr w:type="spellStart"/>
      <w:r>
        <w:t>plavenku</w:t>
      </w:r>
      <w:proofErr w:type="spellEnd"/>
      <w:r>
        <w:t>, tak by mě zajímalo, jestli jste náhodou tuto výhodu už v minulosti nečerpal třeba konkrétně vy, pane Hošku. Děkuji.</w:t>
      </w:r>
    </w:p>
    <w:p w:rsidR="00EB4FBB" w:rsidRDefault="00EB4FBB" w:rsidP="00EB4FBB">
      <w:pPr>
        <w:ind w:firstLine="708"/>
        <w:jc w:val="both"/>
      </w:pPr>
    </w:p>
    <w:p w:rsidR="00EB4FBB" w:rsidRDefault="00EB4FBB" w:rsidP="00EB4FBB">
      <w:pPr>
        <w:ind w:firstLine="708"/>
        <w:jc w:val="both"/>
      </w:pPr>
      <w:r w:rsidRPr="00C146A8">
        <w:rPr>
          <w:b/>
          <w:u w:val="single"/>
        </w:rPr>
        <w:lastRenderedPageBreak/>
        <w:t>Předsedající statutární místostarosta pan Jakub Stárek:</w:t>
      </w:r>
      <w:r>
        <w:t xml:space="preserve"> Děkuji moc. Zeptám se pana Hoška, zdali chce reagovat, nebo bude odpovídat písemně. Pan Hošek odpoví.</w:t>
      </w:r>
    </w:p>
    <w:p w:rsidR="00EB4FBB" w:rsidRDefault="00EB4FBB" w:rsidP="00EB4FBB">
      <w:pPr>
        <w:ind w:firstLine="708"/>
        <w:jc w:val="both"/>
      </w:pPr>
    </w:p>
    <w:p w:rsidR="00EB4FBB" w:rsidRPr="002F6092" w:rsidRDefault="00EB4FBB" w:rsidP="00EB4FBB">
      <w:pPr>
        <w:ind w:firstLine="708"/>
        <w:jc w:val="both"/>
      </w:pPr>
      <w:r>
        <w:rPr>
          <w:rFonts w:cs="Arial"/>
          <w:b/>
          <w:iCs/>
          <w:u w:val="single"/>
        </w:rPr>
        <w:t>Zastupitel pan Marián Hošek, člen rady:</w:t>
      </w:r>
      <w:r>
        <w:t xml:space="preserve"> Přeji hezké odpoledne. Děkuji za to, že vlastně tento skutečně pozitivní projekt jste celkem velice krásně tady předvedl a představil. Abych se nepyšnil cizím peřím, zavedla ho vlastně moje předchůdkyně Milena Hanušová. Ten první rok 2017 byl vlastně takovým zkušebním rokem, kdy se vydávaly </w:t>
      </w:r>
      <w:proofErr w:type="spellStart"/>
      <w:r>
        <w:t>plavenky</w:t>
      </w:r>
      <w:proofErr w:type="spellEnd"/>
      <w:r>
        <w:t xml:space="preserve"> na úřadě s tím, že dostali maximálně pět </w:t>
      </w:r>
      <w:proofErr w:type="spellStart"/>
      <w:r>
        <w:t>plavenek</w:t>
      </w:r>
      <w:proofErr w:type="spellEnd"/>
      <w:r>
        <w:t xml:space="preserve">. Bylo to trošku administrativně náročné jak pro úřad, tak vlastně i pro ty lidi, kteří museli chodit dvakrát na úřad a potom ještě na koupaliště, takže se zavedl volný vstup s tím, že se to evidovalo přímo na tom koupališti a eviduje dodnes podle občanského průkazu, je to pro občany Prahy 6, pro centrální Prahu 6, to znamená, ne pro ty okolní části, pro které děláme jiné služby. Pak to narostlo na těch 160 tisíc ročně s tím, že v rozpočtu jsme s tím počítali právě proto, že máme také agendu seniorů. Víte, že sociální věci, zdravotnictví a senioři spadají do naší kapitoly, proto se to vydává z naší kapitoly, dá se to do rozpočtu, a pokud se ty </w:t>
      </w:r>
      <w:proofErr w:type="spellStart"/>
      <w:r>
        <w:t>plavenky</w:t>
      </w:r>
      <w:proofErr w:type="spellEnd"/>
      <w:r>
        <w:t xml:space="preserve"> přečerpají, tak se potom dodatečně dodává tolik peněz, kolik je potřeba. Čili není tam omezený čas, kdy dojdou </w:t>
      </w:r>
      <w:proofErr w:type="spellStart"/>
      <w:r>
        <w:t>plavenky</w:t>
      </w:r>
      <w:proofErr w:type="spellEnd"/>
      <w:r>
        <w:t xml:space="preserve"> a pak řekneme - já nevím - v polovině srpna, že končíme. Snažíme se, aby senioři to měli volně, aby to bylo samozřejmě proti registraci, proti tomu občanskému průkazu, ale aby to nebylo omezené. Proto se na letošní rok vyčlenilo těch 200 tisíc, v loňském roce se vyčerpalo 123 tisíc, protože byl </w:t>
      </w:r>
      <w:proofErr w:type="spellStart"/>
      <w:r>
        <w:t>covidový</w:t>
      </w:r>
      <w:proofErr w:type="spellEnd"/>
      <w:r>
        <w:t xml:space="preserve"> rok, Petynka měla z velké části zavřeno nebo velice omezený objem možností. V letošním roce ještě nevím, jak to vypadá, je ještě krátká doba na nějaké hodnocení, ale ve chvíli, kdy bychom přečerpávali nebo dostávali se do toho limitu, tak bychom požádali o navýšení rozpočtu, myslím si, že to zcela samozřejmě uděláme. Myslím, že to není taková položka, která by v tom rozpočtu udělala takovou díru, abychom to těm seniorům neuskutečnili.</w:t>
      </w:r>
    </w:p>
    <w:p w:rsidR="00EB4FBB" w:rsidRPr="006616F3" w:rsidRDefault="00EB4FBB" w:rsidP="00EB4FBB">
      <w:pPr>
        <w:ind w:firstLine="708"/>
        <w:jc w:val="both"/>
      </w:pPr>
      <w:r>
        <w:t>A poslední otázka se mi líbila, já jsem to letos ještě nevyužil. Letos poprvé mám možnost to využít, ale musel bych vstávat a asi na sedmou tam chodit, ale potom celý pracovní den – to už nestíhám. Ale rád bych to využil, přiznám se, a jsem tomu rád, že je to pro seniory takový nejenom sportovní, ale také odpočinkový zážitek. Pokud se mi to podaří využít, budu tomu rád a nevím, možná i zaplatím vstupné, protože Petynku mám rád.</w:t>
      </w:r>
    </w:p>
    <w:p w:rsidR="00EB4FBB" w:rsidRDefault="00EB4FBB" w:rsidP="00EB4FBB">
      <w:pPr>
        <w:ind w:firstLine="708"/>
        <w:jc w:val="both"/>
      </w:pPr>
    </w:p>
    <w:p w:rsidR="00EB4FBB" w:rsidRDefault="00EB4FBB" w:rsidP="00EB4FBB">
      <w:pPr>
        <w:ind w:firstLine="708"/>
        <w:jc w:val="both"/>
      </w:pPr>
      <w:r w:rsidRPr="00C146A8">
        <w:rPr>
          <w:b/>
          <w:u w:val="single"/>
        </w:rPr>
        <w:t>Předsedající statutární</w:t>
      </w:r>
      <w:r>
        <w:rPr>
          <w:b/>
          <w:u w:val="single"/>
        </w:rPr>
        <w:t xml:space="preserve"> místostarosta pan Jakub Stárek:</w:t>
      </w:r>
      <w:r>
        <w:t xml:space="preserve"> O technickou poznámku požádal pan místostarosta Lacina.</w:t>
      </w:r>
    </w:p>
    <w:p w:rsidR="00EB4FBB" w:rsidRDefault="00EB4FBB" w:rsidP="00EB4FBB">
      <w:pPr>
        <w:ind w:firstLine="708"/>
        <w:jc w:val="both"/>
      </w:pPr>
    </w:p>
    <w:p w:rsidR="00EB4FBB" w:rsidRDefault="00EB4FBB" w:rsidP="00EB4FBB">
      <w:pPr>
        <w:ind w:firstLine="708"/>
        <w:jc w:val="both"/>
      </w:pPr>
      <w:r>
        <w:rPr>
          <w:b/>
          <w:u w:val="single"/>
        </w:rPr>
        <w:t>Místostarosta pan Jan Lacina:</w:t>
      </w:r>
      <w:r>
        <w:t xml:space="preserve"> Já jsem chtěl pana Hoška upozornit, že může jezdit se mnou autem a jako senior ušetří i za dopravu. V sedm ráno. (Pobavení v sále.)</w:t>
      </w:r>
    </w:p>
    <w:p w:rsidR="00EB4FBB" w:rsidRDefault="00EB4FBB" w:rsidP="00EB4FBB">
      <w:pPr>
        <w:ind w:firstLine="708"/>
        <w:jc w:val="both"/>
      </w:pPr>
    </w:p>
    <w:p w:rsidR="00EB4FBB" w:rsidRDefault="00EB4FBB" w:rsidP="00EB4FBB">
      <w:pPr>
        <w:ind w:firstLine="708"/>
        <w:jc w:val="both"/>
      </w:pPr>
      <w:r w:rsidRPr="00C146A8">
        <w:rPr>
          <w:b/>
          <w:u w:val="single"/>
        </w:rPr>
        <w:t>Předsedající statutární místostarosta pan Jakub Stárek:</w:t>
      </w:r>
      <w:r>
        <w:t xml:space="preserve"> To nebyla technická. Poprosím, jestli bude mít reakci pan </w:t>
      </w:r>
      <w:proofErr w:type="spellStart"/>
      <w:r>
        <w:t>Lejčko</w:t>
      </w:r>
      <w:proofErr w:type="spellEnd"/>
      <w:r>
        <w:t>. Pane zastupiteli?</w:t>
      </w:r>
    </w:p>
    <w:p w:rsidR="00EB4FBB" w:rsidRDefault="00EB4FBB" w:rsidP="00EB4FBB">
      <w:pPr>
        <w:ind w:firstLine="708"/>
        <w:jc w:val="both"/>
      </w:pPr>
    </w:p>
    <w:p w:rsidR="00EB4FBB" w:rsidRPr="00186197" w:rsidRDefault="00EB4FBB" w:rsidP="00EB4FBB">
      <w:pPr>
        <w:ind w:firstLine="708"/>
        <w:jc w:val="both"/>
      </w:pPr>
      <w:r>
        <w:rPr>
          <w:b/>
          <w:u w:val="single"/>
        </w:rPr>
        <w:t xml:space="preserve">Zastupitel pan Jan </w:t>
      </w:r>
      <w:proofErr w:type="spellStart"/>
      <w:r>
        <w:rPr>
          <w:b/>
          <w:u w:val="single"/>
        </w:rPr>
        <w:t>Lejčko</w:t>
      </w:r>
      <w:proofErr w:type="spellEnd"/>
      <w:r>
        <w:rPr>
          <w:b/>
          <w:u w:val="single"/>
        </w:rPr>
        <w:t>:</w:t>
      </w:r>
      <w:r>
        <w:t xml:space="preserve"> Tak já se na tuto vtipnou tóninu také trošku naladím a v okamžiku, kdy můžu využít společnou dopravou s panem Lacinou, tak to využiji a může mi to nahradit místo té Studentské pečeti. Děkuji. (Veselost.)</w:t>
      </w:r>
    </w:p>
    <w:p w:rsidR="00282BD1" w:rsidRDefault="00282BD1">
      <w:bookmarkStart w:id="0" w:name="_GoBack"/>
      <w:bookmarkEnd w:id="0"/>
    </w:p>
    <w:sectPr w:rsidR="00282B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FBB"/>
    <w:rsid w:val="00282BD1"/>
    <w:rsid w:val="00EB4F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B4FB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B4FB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1046</Words>
  <Characters>6172</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Kišari Marcela</dc:creator>
  <cp:lastModifiedBy>Kišari Marcela</cp:lastModifiedBy>
  <cp:revision>1</cp:revision>
  <dcterms:created xsi:type="dcterms:W3CDTF">2021-06-28T09:24:00Z</dcterms:created>
  <dcterms:modified xsi:type="dcterms:W3CDTF">2021-06-28T09:24:00Z</dcterms:modified>
</cp:coreProperties>
</file>