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12" w:rsidRDefault="00D51B12" w:rsidP="00D51B12">
      <w:pPr>
        <w:pStyle w:val="Normlnweb"/>
        <w:jc w:val="center"/>
        <w:rPr>
          <w:rStyle w:val="Siln"/>
          <w:b w:val="0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9.5pt" o:ole="" fillcolor="window">
            <v:imagedata r:id="rId8" o:title=""/>
          </v:shape>
          <o:OLEObject Type="Embed" ProgID="MSPhotoEd.3" ShapeID="_x0000_i1025" DrawAspect="Content" ObjectID="_1704781727" r:id="rId9"/>
        </w:object>
      </w:r>
    </w:p>
    <w:p w:rsidR="00D51B12" w:rsidRPr="00124D55" w:rsidRDefault="00D51B12" w:rsidP="00D51B12">
      <w:pPr>
        <w:pStyle w:val="Normlnweb"/>
        <w:spacing w:before="0" w:beforeAutospacing="0" w:after="0" w:afterAutospacing="0"/>
        <w:jc w:val="center"/>
        <w:rPr>
          <w:rStyle w:val="Siln"/>
          <w:rFonts w:ascii="Calibri" w:hAnsi="Calibri"/>
          <w:sz w:val="36"/>
        </w:rPr>
      </w:pPr>
      <w:r w:rsidRPr="00124D55">
        <w:rPr>
          <w:rStyle w:val="Siln"/>
          <w:rFonts w:ascii="Calibri" w:hAnsi="Calibri"/>
          <w:sz w:val="36"/>
        </w:rPr>
        <w:t xml:space="preserve">Formulář žádosti o </w:t>
      </w:r>
      <w:r>
        <w:rPr>
          <w:rStyle w:val="Siln"/>
          <w:rFonts w:ascii="Calibri" w:hAnsi="Calibri"/>
          <w:sz w:val="36"/>
        </w:rPr>
        <w:t>finanční příspěvek (d</w:t>
      </w:r>
      <w:r w:rsidR="004C69E1">
        <w:rPr>
          <w:rStyle w:val="Siln"/>
          <w:rFonts w:ascii="Calibri" w:hAnsi="Calibri"/>
          <w:sz w:val="36"/>
        </w:rPr>
        <w:t>otaci</w:t>
      </w:r>
      <w:r>
        <w:rPr>
          <w:rStyle w:val="Siln"/>
          <w:rFonts w:ascii="Calibri" w:hAnsi="Calibri"/>
          <w:sz w:val="36"/>
        </w:rPr>
        <w:t>) na údržbu vzrostlých dřevin</w:t>
      </w:r>
    </w:p>
    <w:p w:rsidR="00D51B12" w:rsidRDefault="00D51B12" w:rsidP="00D51B12">
      <w:pPr>
        <w:pStyle w:val="Nadpis2"/>
      </w:pPr>
      <w:r>
        <w:t>Název projektu:</w:t>
      </w:r>
    </w:p>
    <w:p w:rsidR="00D51B12" w:rsidRDefault="00D51B12" w:rsidP="00D51B12">
      <w:pPr>
        <w:pStyle w:val="Nadpis2"/>
      </w:pPr>
      <w:r>
        <w:t>Požadovaná částka:</w:t>
      </w:r>
    </w:p>
    <w:p w:rsidR="00D51B12" w:rsidRDefault="00D51B12" w:rsidP="00D51B12">
      <w:pPr>
        <w:pStyle w:val="Nadpis2"/>
      </w:pPr>
      <w:r w:rsidRPr="003E11F0">
        <w:t xml:space="preserve">Žadatel </w:t>
      </w:r>
    </w:p>
    <w:p w:rsidR="00D51B12" w:rsidRPr="003E11F0" w:rsidRDefault="00D51B12" w:rsidP="00D51B12">
      <w:pPr>
        <w:tabs>
          <w:tab w:val="num" w:pos="851"/>
        </w:tabs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Je-li fyzická osoba:</w:t>
      </w:r>
    </w:p>
    <w:p w:rsidR="00D51B12" w:rsidRPr="00FF42C8" w:rsidRDefault="00D51B12" w:rsidP="00D51B12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Jméno a příjmení</w:t>
      </w:r>
    </w:p>
    <w:p w:rsidR="00D51B12" w:rsidRPr="00FF42C8" w:rsidRDefault="00D51B12" w:rsidP="00D51B12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 xml:space="preserve">Datum narození </w:t>
      </w:r>
    </w:p>
    <w:p w:rsidR="00D51B12" w:rsidRPr="00FF42C8" w:rsidRDefault="00D51B12" w:rsidP="00D51B12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Adresa bydliště (ulice, město, PSČ):</w:t>
      </w:r>
    </w:p>
    <w:p w:rsidR="00D51B12" w:rsidRPr="00FF42C8" w:rsidRDefault="00D51B12" w:rsidP="00D51B12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IČ (je-li přiděleno):</w:t>
      </w:r>
    </w:p>
    <w:p w:rsidR="00D51B12" w:rsidRDefault="00D51B12" w:rsidP="00D51B12">
      <w:pPr>
        <w:spacing w:after="0" w:line="240" w:lineRule="auto"/>
        <w:jc w:val="both"/>
        <w:rPr>
          <w:b/>
          <w:i/>
          <w:szCs w:val="21"/>
        </w:rPr>
      </w:pPr>
    </w:p>
    <w:p w:rsidR="00D51B12" w:rsidRPr="003E11F0" w:rsidRDefault="00D51B12" w:rsidP="00D51B12">
      <w:pPr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Je-li právnická osoba: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Název subjektu: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Sídlo (ulice, město, PSČ):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Poštovní adresa, liší-li se od sídla (ulice, město, PSČ):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IČ: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Zastupující osoba, pozice (v příloze doplňte kopii listiny, ze které plyne oprávnění jednat za žadatele):</w:t>
      </w:r>
    </w:p>
    <w:p w:rsidR="00D51B12" w:rsidRPr="00FF42C8" w:rsidRDefault="00D51B12" w:rsidP="00D51B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Další informace (např. zřizovatel, č. registrace)</w:t>
      </w:r>
    </w:p>
    <w:p w:rsidR="00D51B12" w:rsidRDefault="00D51B12" w:rsidP="00D51B12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</w:p>
    <w:p w:rsidR="00D51B12" w:rsidRPr="003E11F0" w:rsidRDefault="00D51B12" w:rsidP="00D51B12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  <w:r w:rsidRPr="003E11F0">
        <w:rPr>
          <w:b/>
          <w:i/>
          <w:szCs w:val="21"/>
        </w:rPr>
        <w:t>Kontaktní údaje</w:t>
      </w:r>
      <w:r>
        <w:rPr>
          <w:b/>
          <w:i/>
          <w:szCs w:val="21"/>
        </w:rPr>
        <w:t xml:space="preserve"> žadatele</w:t>
      </w:r>
      <w:r w:rsidRPr="003E11F0">
        <w:rPr>
          <w:b/>
          <w:i/>
          <w:szCs w:val="21"/>
        </w:rPr>
        <w:t xml:space="preserve">: </w:t>
      </w:r>
      <w:r w:rsidRPr="003E11F0">
        <w:rPr>
          <w:b/>
          <w:i/>
          <w:szCs w:val="21"/>
        </w:rPr>
        <w:tab/>
      </w:r>
    </w:p>
    <w:p w:rsidR="00D51B12" w:rsidRPr="00FF42C8" w:rsidRDefault="00D51B12" w:rsidP="00D51B1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E-mail:</w:t>
      </w:r>
    </w:p>
    <w:p w:rsidR="00D51B12" w:rsidRPr="00FF42C8" w:rsidRDefault="00D51B12" w:rsidP="00D51B1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Telefon:</w:t>
      </w:r>
    </w:p>
    <w:p w:rsidR="00D51B12" w:rsidRPr="00FF42C8" w:rsidRDefault="00D51B12" w:rsidP="00D51B1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Web:</w:t>
      </w:r>
    </w:p>
    <w:p w:rsidR="00D51B12" w:rsidRPr="00FF42C8" w:rsidRDefault="00D51B12" w:rsidP="00D51B1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Číslo účtu:</w:t>
      </w:r>
    </w:p>
    <w:p w:rsidR="00D51B12" w:rsidRPr="00FF42C8" w:rsidRDefault="00D51B12" w:rsidP="00D51B1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F42C8">
        <w:rPr>
          <w:szCs w:val="21"/>
        </w:rPr>
        <w:t>Název pobočky banky:</w:t>
      </w:r>
    </w:p>
    <w:p w:rsidR="00D51B12" w:rsidRDefault="00D51B12" w:rsidP="00D51B12">
      <w:pPr>
        <w:tabs>
          <w:tab w:val="num" w:pos="851"/>
        </w:tabs>
        <w:spacing w:after="0" w:line="240" w:lineRule="auto"/>
        <w:jc w:val="both"/>
        <w:rPr>
          <w:b/>
          <w:szCs w:val="21"/>
        </w:rPr>
      </w:pPr>
    </w:p>
    <w:p w:rsidR="00D51B12" w:rsidRPr="007B57D1" w:rsidRDefault="00D51B12" w:rsidP="00D51B12">
      <w:pPr>
        <w:pStyle w:val="Nadpis2"/>
      </w:pPr>
      <w:r w:rsidRPr="007B57D1">
        <w:t xml:space="preserve">O </w:t>
      </w:r>
      <w:r w:rsidR="006D1649">
        <w:t>stromu</w:t>
      </w:r>
      <w:r w:rsidRPr="007B57D1">
        <w:t>:</w:t>
      </w:r>
    </w:p>
    <w:p w:rsidR="00D51B12" w:rsidRDefault="006D1649" w:rsidP="00D51B1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Parametry stromu </w:t>
      </w:r>
      <w:r w:rsidRPr="00C62143">
        <w:rPr>
          <w:bCs/>
          <w:szCs w:val="21"/>
        </w:rPr>
        <w:t>(obvod kmene, věk, atd)</w:t>
      </w:r>
      <w:r w:rsidR="00D51B12" w:rsidRPr="00C62143">
        <w:rPr>
          <w:bCs/>
          <w:szCs w:val="21"/>
        </w:rPr>
        <w:t>:</w:t>
      </w:r>
    </w:p>
    <w:p w:rsidR="006D1649" w:rsidRDefault="006D1649" w:rsidP="00D51B1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Kde se strom nachází </w:t>
      </w:r>
      <w:r w:rsidRPr="00C62143">
        <w:rPr>
          <w:bCs/>
          <w:szCs w:val="21"/>
        </w:rPr>
        <w:t>(umístění</w:t>
      </w:r>
      <w:r w:rsidR="00C62143">
        <w:rPr>
          <w:bCs/>
          <w:szCs w:val="21"/>
        </w:rPr>
        <w:t>, zakreslení v mapě</w:t>
      </w:r>
      <w:r w:rsidRPr="00C62143">
        <w:rPr>
          <w:bCs/>
          <w:szCs w:val="21"/>
        </w:rPr>
        <w:t>, parcelní číslo</w:t>
      </w:r>
      <w:r w:rsidR="00C62143">
        <w:rPr>
          <w:bCs/>
          <w:szCs w:val="21"/>
        </w:rPr>
        <w:t xml:space="preserve"> a katastrální uzemí</w:t>
      </w:r>
      <w:r w:rsidRPr="00C62143">
        <w:rPr>
          <w:bCs/>
          <w:szCs w:val="21"/>
        </w:rPr>
        <w:t>)</w:t>
      </w:r>
    </w:p>
    <w:p w:rsidR="00D51B12" w:rsidRPr="00C62143" w:rsidRDefault="006D1649" w:rsidP="00D51B1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bCs/>
          <w:szCs w:val="21"/>
        </w:rPr>
      </w:pPr>
      <w:r>
        <w:rPr>
          <w:b/>
          <w:bCs/>
          <w:szCs w:val="21"/>
        </w:rPr>
        <w:t>Fotografie</w:t>
      </w:r>
      <w:r w:rsidR="00C62143">
        <w:rPr>
          <w:b/>
          <w:bCs/>
          <w:szCs w:val="21"/>
        </w:rPr>
        <w:t xml:space="preserve"> </w:t>
      </w:r>
      <w:r w:rsidR="00C62143" w:rsidRPr="00C62143">
        <w:rPr>
          <w:bCs/>
          <w:szCs w:val="21"/>
        </w:rPr>
        <w:t>(možno přiložit zvlášť jako přílohu)</w:t>
      </w:r>
    </w:p>
    <w:p w:rsidR="00D51B12" w:rsidRPr="00FF42C8" w:rsidRDefault="00D51B12" w:rsidP="00D51B12">
      <w:pPr>
        <w:pStyle w:val="Odstavecseseznamem1"/>
        <w:tabs>
          <w:tab w:val="num" w:pos="851"/>
        </w:tabs>
        <w:spacing w:after="0" w:line="240" w:lineRule="auto"/>
        <w:ind w:left="360"/>
        <w:jc w:val="both"/>
        <w:rPr>
          <w:szCs w:val="21"/>
        </w:rPr>
      </w:pPr>
    </w:p>
    <w:p w:rsidR="00D51B12" w:rsidRPr="007B57D1" w:rsidRDefault="00AF2D0B" w:rsidP="00D51B12">
      <w:pPr>
        <w:pStyle w:val="Nadpis2"/>
      </w:pPr>
      <w:r>
        <w:t>O akci, na kterou</w:t>
      </w:r>
      <w:r w:rsidR="00D51B12">
        <w:t xml:space="preserve"> požadujete finanční podporu:</w:t>
      </w:r>
    </w:p>
    <w:p w:rsidR="00D51B12" w:rsidRPr="00C62143" w:rsidRDefault="006D1649" w:rsidP="00D51B12">
      <w:pPr>
        <w:pStyle w:val="Odstavecseseznamem1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bCs/>
          <w:szCs w:val="21"/>
        </w:rPr>
      </w:pPr>
      <w:r>
        <w:rPr>
          <w:b/>
          <w:bCs/>
          <w:szCs w:val="21"/>
        </w:rPr>
        <w:t xml:space="preserve">Pěstební opatření </w:t>
      </w:r>
      <w:r w:rsidRPr="00C62143">
        <w:rPr>
          <w:bCs/>
          <w:szCs w:val="21"/>
        </w:rPr>
        <w:t xml:space="preserve">(řez, vazba </w:t>
      </w:r>
      <w:r w:rsidR="00726A1E" w:rsidRPr="00C62143">
        <w:rPr>
          <w:bCs/>
          <w:szCs w:val="21"/>
        </w:rPr>
        <w:t>koruny,</w:t>
      </w:r>
      <w:r w:rsidRPr="00C62143">
        <w:rPr>
          <w:bCs/>
          <w:szCs w:val="21"/>
        </w:rPr>
        <w:t xml:space="preserve"> atd)</w:t>
      </w:r>
      <w:r w:rsidR="00D51B12" w:rsidRPr="00C62143">
        <w:rPr>
          <w:bCs/>
          <w:szCs w:val="21"/>
        </w:rPr>
        <w:t>:</w:t>
      </w:r>
    </w:p>
    <w:p w:rsidR="00D51B12" w:rsidRDefault="00C62143" w:rsidP="00D51B12">
      <w:pPr>
        <w:pStyle w:val="Odstavecseseznamem1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Časový h</w:t>
      </w:r>
      <w:r w:rsidR="006D1649">
        <w:rPr>
          <w:b/>
          <w:bCs/>
          <w:szCs w:val="21"/>
        </w:rPr>
        <w:t>armonogram</w:t>
      </w:r>
      <w:r w:rsidR="00D51B12" w:rsidRPr="007E66FA">
        <w:rPr>
          <w:b/>
          <w:bCs/>
          <w:szCs w:val="21"/>
        </w:rPr>
        <w:t xml:space="preserve">: </w:t>
      </w:r>
    </w:p>
    <w:p w:rsidR="00D51B12" w:rsidRPr="00DD40C2" w:rsidRDefault="00C62143" w:rsidP="00D51B12">
      <w:pPr>
        <w:pStyle w:val="Odstavecseseznamem1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Zamítavé </w:t>
      </w:r>
      <w:r w:rsidR="00726A1E">
        <w:rPr>
          <w:b/>
          <w:bCs/>
          <w:szCs w:val="21"/>
        </w:rPr>
        <w:t xml:space="preserve">povolení o kácení MČ Praha 6 </w:t>
      </w:r>
      <w:r w:rsidR="00726A1E" w:rsidRPr="00C62143">
        <w:rPr>
          <w:bCs/>
          <w:szCs w:val="21"/>
        </w:rPr>
        <w:t xml:space="preserve">(pokud bylo vydáno) </w:t>
      </w:r>
      <w:r w:rsidR="00D51B12" w:rsidRPr="00C62143">
        <w:rPr>
          <w:bCs/>
          <w:szCs w:val="21"/>
        </w:rPr>
        <w:t>:</w:t>
      </w:r>
    </w:p>
    <w:p w:rsidR="00D51B12" w:rsidRDefault="00D51B12" w:rsidP="00D51B12">
      <w:pPr>
        <w:tabs>
          <w:tab w:val="num" w:pos="851"/>
        </w:tabs>
        <w:spacing w:after="0" w:line="240" w:lineRule="auto"/>
        <w:jc w:val="both"/>
        <w:rPr>
          <w:szCs w:val="21"/>
        </w:rPr>
      </w:pPr>
    </w:p>
    <w:p w:rsidR="00D51B12" w:rsidRPr="007B57D1" w:rsidRDefault="00D51B12" w:rsidP="00D51B12">
      <w:pPr>
        <w:pStyle w:val="Nadpis2"/>
      </w:pPr>
      <w:r w:rsidRPr="007B57D1">
        <w:lastRenderedPageBreak/>
        <w:t>Rozpočet akce:</w:t>
      </w:r>
    </w:p>
    <w:tbl>
      <w:tblPr>
        <w:tblW w:w="925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5"/>
        <w:gridCol w:w="960"/>
        <w:gridCol w:w="1440"/>
      </w:tblGrid>
      <w:tr w:rsidR="00D51B12" w:rsidRPr="00DD5E7C" w:rsidTr="009B5D92">
        <w:trPr>
          <w:trHeight w:val="83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D51B12" w:rsidRPr="00B52A3B" w:rsidRDefault="00D51B12" w:rsidP="008F5A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 xml:space="preserve">Rozpočet </w:t>
            </w:r>
            <w:r w:rsidRPr="00B52A3B"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>předpokládaných nákladů – položky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D51B12" w:rsidRPr="00B52A3B" w:rsidRDefault="00D51B12" w:rsidP="008F5A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 w:rsidRPr="00B52A3B"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>Celkové náklady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D51B12" w:rsidRPr="00B52A3B" w:rsidRDefault="00D51B12" w:rsidP="008F5A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 w:rsidRPr="00B52A3B"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 xml:space="preserve">Požadovaná </w:t>
            </w:r>
            <w:r w:rsidRPr="00DD5E7C"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 xml:space="preserve">částka </w:t>
            </w:r>
          </w:p>
        </w:tc>
      </w:tr>
      <w:tr w:rsidR="00D51B12" w:rsidRPr="000F4DD1" w:rsidTr="009B5D92">
        <w:trPr>
          <w:trHeight w:val="30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12" w:rsidRPr="000F4DD1" w:rsidRDefault="00726A1E" w:rsidP="009B5D9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  <w:t>Ošetření dřeviny</w:t>
            </w:r>
            <w:r w:rsidRPr="009B5D92">
              <w:rPr>
                <w:rFonts w:ascii="Verdana" w:hAnsi="Verdana"/>
                <w:bCs/>
                <w:sz w:val="18"/>
                <w:szCs w:val="20"/>
                <w:lang w:eastAsia="cs-CZ"/>
              </w:rPr>
              <w:t xml:space="preserve"> (stromolezecké práce, práce na plošině</w:t>
            </w:r>
            <w:r w:rsidR="00C62143">
              <w:rPr>
                <w:rFonts w:ascii="Verdana" w:hAnsi="Verdana"/>
                <w:bCs/>
                <w:sz w:val="18"/>
                <w:szCs w:val="20"/>
                <w:lang w:eastAsia="cs-CZ"/>
              </w:rPr>
              <w:t>, apod</w:t>
            </w:r>
            <w:r w:rsidRPr="009B5D92">
              <w:rPr>
                <w:rFonts w:ascii="Verdana" w:hAnsi="Verdana"/>
                <w:bCs/>
                <w:sz w:val="18"/>
                <w:szCs w:val="2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12" w:rsidRPr="000F4DD1" w:rsidRDefault="00D51B12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12" w:rsidRPr="000F4DD1" w:rsidRDefault="00D51B12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726A1E" w:rsidRPr="000F4DD1" w:rsidTr="009B5D92">
        <w:trPr>
          <w:trHeight w:val="30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  <w:t>Úklid dřevní hmoty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726A1E" w:rsidRPr="000F4DD1" w:rsidTr="00726A1E">
        <w:trPr>
          <w:trHeight w:val="30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  <w:t>Ostatní</w:t>
            </w: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726A1E" w:rsidRPr="000F4DD1" w:rsidTr="00726A1E">
        <w:trPr>
          <w:trHeight w:val="30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726A1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 w:rsidRPr="000F4DD1"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726A1E" w:rsidRPr="000F4DD1" w:rsidTr="00726A1E">
        <w:trPr>
          <w:trHeight w:val="300"/>
        </w:trPr>
        <w:tc>
          <w:tcPr>
            <w:tcW w:w="6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A1E" w:rsidRPr="000F4DD1" w:rsidRDefault="00726A1E" w:rsidP="008F5A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</w:tr>
      <w:tr w:rsidR="00726A1E" w:rsidRPr="00B52A3B" w:rsidTr="00C62143">
        <w:trPr>
          <w:trHeight w:val="658"/>
        </w:trPr>
        <w:tc>
          <w:tcPr>
            <w:tcW w:w="68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6A1E" w:rsidRPr="00C62143" w:rsidRDefault="00C62143" w:rsidP="008F5A5D">
            <w:pPr>
              <w:spacing w:after="0" w:line="240" w:lineRule="auto"/>
              <w:rPr>
                <w:rFonts w:ascii="Verdana" w:hAnsi="Verdana"/>
                <w:bCs/>
                <w:color w:val="000000"/>
                <w:sz w:val="18"/>
                <w:szCs w:val="20"/>
                <w:lang w:eastAsia="cs-CZ"/>
              </w:rPr>
            </w:pPr>
            <w:r w:rsidRPr="00C62143">
              <w:rPr>
                <w:rFonts w:ascii="Verdana" w:hAnsi="Verdana"/>
                <w:bCs/>
                <w:color w:val="000000"/>
                <w:sz w:val="18"/>
                <w:szCs w:val="20"/>
                <w:lang w:eastAsia="cs-CZ"/>
              </w:rPr>
              <w:t>Pokud máte cenou nabídku od zahradnické firmy/ arboristy můžete přiložit k žádosti.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6A1E" w:rsidRPr="00B52A3B" w:rsidRDefault="00726A1E" w:rsidP="008F5A5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6A1E" w:rsidRPr="00B52A3B" w:rsidRDefault="00726A1E" w:rsidP="008F5A5D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20"/>
                <w:lang w:eastAsia="cs-CZ"/>
              </w:rPr>
            </w:pPr>
          </w:p>
        </w:tc>
      </w:tr>
    </w:tbl>
    <w:p w:rsidR="00D51B12" w:rsidRPr="00B52A3B" w:rsidRDefault="00D51B12" w:rsidP="009B5D92">
      <w:pPr>
        <w:pStyle w:val="Odstavecseseznamem1"/>
        <w:spacing w:after="0" w:line="240" w:lineRule="auto"/>
        <w:ind w:left="0"/>
        <w:jc w:val="both"/>
        <w:rPr>
          <w:sz w:val="20"/>
          <w:szCs w:val="20"/>
        </w:rPr>
      </w:pPr>
    </w:p>
    <w:p w:rsidR="00D51B12" w:rsidRPr="00B52A3B" w:rsidRDefault="00D51B12" w:rsidP="00D51B1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>Místo a datum:</w:t>
      </w: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>Podpis oprávněné osoby:</w:t>
      </w: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F4104D" w:rsidRDefault="00F4104D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D51B12" w:rsidRDefault="00D51B12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 xml:space="preserve">Svým podpisem souhlasím se </w:t>
      </w:r>
      <w:r w:rsidRPr="00FF42C8">
        <w:rPr>
          <w:szCs w:val="21"/>
        </w:rPr>
        <w:t>zveřejněním poskytovaných údajů pro potřeby vyhodn</w:t>
      </w:r>
      <w:r w:rsidR="00C62143">
        <w:rPr>
          <w:szCs w:val="21"/>
        </w:rPr>
        <w:t>ocování a rozhodování o žádosti.</w:t>
      </w:r>
    </w:p>
    <w:p w:rsidR="00C62143" w:rsidRDefault="00C62143" w:rsidP="00D51B1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C62143" w:rsidRDefault="00C62143" w:rsidP="0095138A">
      <w:pPr>
        <w:spacing w:after="0"/>
        <w:outlineLvl w:val="0"/>
        <w:rPr>
          <w:b/>
          <w:caps/>
        </w:rPr>
      </w:pPr>
      <w:r>
        <w:rPr>
          <w:b/>
        </w:rPr>
        <w:t>Zpracování osobních údajů</w:t>
      </w:r>
    </w:p>
    <w:p w:rsidR="00D51B12" w:rsidRPr="0078308D" w:rsidRDefault="00C62143" w:rsidP="00F4104D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www.praha6.cz.</w:t>
      </w:r>
    </w:p>
    <w:p w:rsidR="00D51B12" w:rsidRDefault="00D51B12" w:rsidP="00D51B12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Minimální požadovaná částka: </w:t>
      </w:r>
      <w:r w:rsidRPr="00D270C5">
        <w:rPr>
          <w:bCs/>
          <w:szCs w:val="21"/>
        </w:rPr>
        <w:t>není stanovena</w:t>
      </w:r>
    </w:p>
    <w:p w:rsidR="00D51B12" w:rsidRDefault="00D51B12" w:rsidP="00D51B12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Maximální požadovaná částka: </w:t>
      </w:r>
      <w:r w:rsidR="00520BE3">
        <w:rPr>
          <w:bCs/>
          <w:szCs w:val="21"/>
        </w:rPr>
        <w:t>25 000 Kč</w:t>
      </w:r>
    </w:p>
    <w:p w:rsidR="00D51B12" w:rsidRDefault="00D51B12" w:rsidP="00D51B12">
      <w:pPr>
        <w:spacing w:before="120" w:after="120" w:line="240" w:lineRule="auto"/>
        <w:jc w:val="both"/>
        <w:rPr>
          <w:b/>
          <w:szCs w:val="21"/>
        </w:rPr>
      </w:pPr>
      <w:r w:rsidRPr="0078308D">
        <w:rPr>
          <w:b/>
          <w:szCs w:val="21"/>
        </w:rPr>
        <w:t>Termín doručení žádosti:</w:t>
      </w:r>
      <w:r>
        <w:rPr>
          <w:b/>
          <w:szCs w:val="21"/>
        </w:rPr>
        <w:t xml:space="preserve"> </w:t>
      </w:r>
      <w:r>
        <w:rPr>
          <w:szCs w:val="21"/>
        </w:rPr>
        <w:t xml:space="preserve">Žádost můžete </w:t>
      </w:r>
      <w:r w:rsidR="00F4104D">
        <w:rPr>
          <w:szCs w:val="21"/>
        </w:rPr>
        <w:t>podat</w:t>
      </w:r>
      <w:r>
        <w:rPr>
          <w:szCs w:val="21"/>
        </w:rPr>
        <w:t xml:space="preserve"> </w:t>
      </w:r>
      <w:r w:rsidR="00C62143">
        <w:rPr>
          <w:szCs w:val="21"/>
        </w:rPr>
        <w:t xml:space="preserve">od ledna do října </w:t>
      </w:r>
      <w:r w:rsidR="00F4104D">
        <w:rPr>
          <w:szCs w:val="21"/>
        </w:rPr>
        <w:t>přes</w:t>
      </w:r>
      <w:r w:rsidR="00C62143">
        <w:rPr>
          <w:szCs w:val="21"/>
        </w:rPr>
        <w:t xml:space="preserve"> podatelnu úřadu</w:t>
      </w:r>
      <w:r w:rsidR="00F4104D">
        <w:rPr>
          <w:szCs w:val="21"/>
        </w:rPr>
        <w:t xml:space="preserve"> tj.</w:t>
      </w:r>
      <w:r>
        <w:rPr>
          <w:szCs w:val="21"/>
        </w:rPr>
        <w:t xml:space="preserve"> </w:t>
      </w:r>
      <w:r w:rsidRPr="00FF42C8">
        <w:rPr>
          <w:szCs w:val="21"/>
        </w:rPr>
        <w:t>poštou</w:t>
      </w:r>
      <w:r>
        <w:rPr>
          <w:szCs w:val="21"/>
        </w:rPr>
        <w:t xml:space="preserve">, osobně </w:t>
      </w:r>
      <w:r w:rsidR="00C62143">
        <w:rPr>
          <w:szCs w:val="21"/>
        </w:rPr>
        <w:t>nebo datovou schránkou.</w:t>
      </w:r>
    </w:p>
    <w:p w:rsidR="00057E75" w:rsidRPr="00057E75" w:rsidRDefault="00D51B12" w:rsidP="00057E75">
      <w:pPr>
        <w:spacing w:before="120" w:after="120" w:line="240" w:lineRule="auto"/>
        <w:jc w:val="both"/>
        <w:rPr>
          <w:szCs w:val="21"/>
        </w:rPr>
      </w:pPr>
      <w:r>
        <w:rPr>
          <w:b/>
          <w:szCs w:val="21"/>
        </w:rPr>
        <w:t xml:space="preserve">Termín vyhodnocení žádostí a zveřejnění výsledků: </w:t>
      </w:r>
      <w:r w:rsidR="00C62143" w:rsidRPr="00057E75">
        <w:rPr>
          <w:szCs w:val="21"/>
        </w:rPr>
        <w:t>Žádosti vyhodnocuje Komise životního prostředí, která zasedá jednou za měsíc, v návaznosti na toto jednání je připraveno usnesení do RMČ P</w:t>
      </w:r>
      <w:r w:rsidR="00057E75">
        <w:rPr>
          <w:szCs w:val="21"/>
        </w:rPr>
        <w:t xml:space="preserve">raha 6. Pokud je žádost schválena je s žadatelem uzavřena smlouva. Úspěšný žadatel obdrží finanční prostředky </w:t>
      </w:r>
      <w:r w:rsidR="00AF3CE7">
        <w:rPr>
          <w:szCs w:val="21"/>
        </w:rPr>
        <w:t xml:space="preserve">cca </w:t>
      </w:r>
      <w:r w:rsidR="00057E75">
        <w:rPr>
          <w:szCs w:val="21"/>
        </w:rPr>
        <w:t>do 2 měsíců od podání žádosti.</w:t>
      </w:r>
    </w:p>
    <w:p w:rsidR="00057E75" w:rsidRDefault="00057E75" w:rsidP="00C62143">
      <w:pPr>
        <w:spacing w:before="120" w:after="120" w:line="240" w:lineRule="auto"/>
        <w:jc w:val="both"/>
        <w:rPr>
          <w:szCs w:val="21"/>
        </w:rPr>
      </w:pPr>
      <w:r>
        <w:rPr>
          <w:szCs w:val="21"/>
        </w:rPr>
        <w:t>Přesnější informace sdělíme rádi telefonicky.</w:t>
      </w:r>
    </w:p>
    <w:p w:rsidR="003D5534" w:rsidRPr="003D5534" w:rsidRDefault="003D5534" w:rsidP="00C62143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Vyúčtování: </w:t>
      </w:r>
      <w:r>
        <w:rPr>
          <w:szCs w:val="21"/>
        </w:rPr>
        <w:t>Dotace musí být vyúčtována do konce ledna následujícího ro</w:t>
      </w:r>
      <w:r w:rsidR="00F4104D">
        <w:rPr>
          <w:szCs w:val="21"/>
        </w:rPr>
        <w:t>ku, více informací ve smlouvě. Dále ž</w:t>
      </w:r>
      <w:r>
        <w:rPr>
          <w:szCs w:val="21"/>
        </w:rPr>
        <w:t>adatel sepíše krátkou závěrečnou zprávu, kterou doloží fot</w:t>
      </w:r>
      <w:bookmarkStart w:id="0" w:name="_GoBack"/>
      <w:bookmarkEnd w:id="0"/>
      <w:r>
        <w:rPr>
          <w:szCs w:val="21"/>
        </w:rPr>
        <w:t>ografiemi</w:t>
      </w:r>
      <w:r w:rsidR="00F4104D">
        <w:rPr>
          <w:szCs w:val="21"/>
        </w:rPr>
        <w:t xml:space="preserve"> realizace projektu</w:t>
      </w:r>
      <w:r>
        <w:rPr>
          <w:szCs w:val="21"/>
        </w:rPr>
        <w:t>.</w:t>
      </w:r>
      <w:r>
        <w:rPr>
          <w:b/>
          <w:szCs w:val="21"/>
        </w:rPr>
        <w:t xml:space="preserve"> </w:t>
      </w:r>
    </w:p>
    <w:p w:rsidR="00D51B12" w:rsidRDefault="00D51B12" w:rsidP="00C62143">
      <w:pPr>
        <w:spacing w:before="120" w:after="120" w:line="240" w:lineRule="auto"/>
        <w:jc w:val="both"/>
        <w:rPr>
          <w:szCs w:val="21"/>
        </w:rPr>
      </w:pPr>
      <w:r w:rsidRPr="0078308D">
        <w:rPr>
          <w:b/>
          <w:szCs w:val="21"/>
        </w:rPr>
        <w:t xml:space="preserve">Kontaktní osoba: </w:t>
      </w:r>
      <w:r w:rsidR="00520BE3">
        <w:rPr>
          <w:szCs w:val="21"/>
        </w:rPr>
        <w:t>Veronika Loudová</w:t>
      </w:r>
      <w:r w:rsidRPr="0078308D">
        <w:rPr>
          <w:szCs w:val="21"/>
        </w:rPr>
        <w:t xml:space="preserve">, </w:t>
      </w:r>
      <w:r w:rsidR="00520BE3">
        <w:rPr>
          <w:szCs w:val="21"/>
        </w:rPr>
        <w:t>koordinátor drobných městských prvků</w:t>
      </w:r>
      <w:r>
        <w:rPr>
          <w:szCs w:val="21"/>
        </w:rPr>
        <w:t>,</w:t>
      </w:r>
      <w:r w:rsidR="00520BE3" w:rsidRPr="00520BE3">
        <w:rPr>
          <w:szCs w:val="21"/>
        </w:rPr>
        <w:t xml:space="preserve"> </w:t>
      </w:r>
      <w:r w:rsidR="00520BE3" w:rsidRPr="0078308D">
        <w:rPr>
          <w:szCs w:val="21"/>
        </w:rPr>
        <w:t>tel. 220 189 </w:t>
      </w:r>
      <w:r w:rsidR="00520BE3">
        <w:rPr>
          <w:szCs w:val="21"/>
        </w:rPr>
        <w:t>662</w:t>
      </w:r>
      <w:r w:rsidR="00520BE3" w:rsidRPr="0078308D">
        <w:rPr>
          <w:szCs w:val="21"/>
        </w:rPr>
        <w:t xml:space="preserve">, </w:t>
      </w:r>
      <w:r w:rsidR="00520BE3">
        <w:rPr>
          <w:szCs w:val="21"/>
        </w:rPr>
        <w:t xml:space="preserve">kancelář č. 215A, </w:t>
      </w:r>
      <w:hyperlink r:id="rId10" w:history="1">
        <w:r w:rsidR="00520BE3" w:rsidRPr="006116DE">
          <w:rPr>
            <w:rStyle w:val="Hypertextovodkaz"/>
            <w:szCs w:val="21"/>
          </w:rPr>
          <w:t>vloudova@praha6.cz</w:t>
        </w:r>
      </w:hyperlink>
      <w:r>
        <w:rPr>
          <w:szCs w:val="21"/>
        </w:rPr>
        <w:t xml:space="preserve"> ÚMČ Praha 6, Odbor</w:t>
      </w:r>
      <w:r w:rsidR="00520BE3">
        <w:rPr>
          <w:szCs w:val="21"/>
        </w:rPr>
        <w:t xml:space="preserve"> dopravy a životního prostřed</w:t>
      </w:r>
      <w:r w:rsidR="00CF70F6">
        <w:rPr>
          <w:szCs w:val="21"/>
        </w:rPr>
        <w:t>í</w:t>
      </w:r>
      <w:r>
        <w:rPr>
          <w:szCs w:val="21"/>
        </w:rPr>
        <w:t xml:space="preserve">, Čs. armády 23, </w:t>
      </w:r>
      <w:proofErr w:type="gramStart"/>
      <w:r>
        <w:rPr>
          <w:szCs w:val="21"/>
        </w:rPr>
        <w:t>160 52  Praha</w:t>
      </w:r>
      <w:proofErr w:type="gramEnd"/>
      <w:r>
        <w:rPr>
          <w:szCs w:val="21"/>
        </w:rPr>
        <w:t xml:space="preserve"> 6</w:t>
      </w:r>
      <w:r w:rsidR="00C62143">
        <w:rPr>
          <w:szCs w:val="21"/>
        </w:rPr>
        <w:t>.</w:t>
      </w:r>
    </w:p>
    <w:p w:rsidR="00C62143" w:rsidRPr="0078308D" w:rsidRDefault="00C62143" w:rsidP="00C62143">
      <w:pPr>
        <w:spacing w:before="120" w:after="120" w:line="240" w:lineRule="auto"/>
        <w:jc w:val="both"/>
        <w:rPr>
          <w:b/>
          <w:szCs w:val="21"/>
        </w:rPr>
      </w:pPr>
    </w:p>
    <w:p w:rsidR="00D51B12" w:rsidRDefault="00D51B12" w:rsidP="00D51B12"/>
    <w:p w:rsidR="001B5380" w:rsidRDefault="00E761C5"/>
    <w:sectPr w:rsidR="001B5380" w:rsidSect="000F4D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C5" w:rsidRDefault="00E761C5">
      <w:pPr>
        <w:spacing w:after="0" w:line="240" w:lineRule="auto"/>
      </w:pPr>
      <w:r>
        <w:separator/>
      </w:r>
    </w:p>
  </w:endnote>
  <w:endnote w:type="continuationSeparator" w:id="0">
    <w:p w:rsidR="00E761C5" w:rsidRDefault="00E7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02796"/>
      <w:docPartObj>
        <w:docPartGallery w:val="Page Numbers (Bottom of Page)"/>
        <w:docPartUnique/>
      </w:docPartObj>
    </w:sdtPr>
    <w:sdtEndPr/>
    <w:sdtContent>
      <w:p w:rsidR="0095138A" w:rsidRDefault="009513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4D">
          <w:rPr>
            <w:noProof/>
          </w:rPr>
          <w:t>1</w:t>
        </w:r>
        <w:r>
          <w:fldChar w:fldCharType="end"/>
        </w:r>
      </w:p>
    </w:sdtContent>
  </w:sdt>
  <w:p w:rsidR="008F49F9" w:rsidRDefault="00E76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C5" w:rsidRDefault="00E761C5">
      <w:pPr>
        <w:spacing w:after="0" w:line="240" w:lineRule="auto"/>
      </w:pPr>
      <w:r>
        <w:separator/>
      </w:r>
    </w:p>
  </w:footnote>
  <w:footnote w:type="continuationSeparator" w:id="0">
    <w:p w:rsidR="00E761C5" w:rsidRDefault="00E7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C93"/>
    <w:multiLevelType w:val="hybridMultilevel"/>
    <w:tmpl w:val="133E89AA"/>
    <w:lvl w:ilvl="0" w:tplc="45D4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2"/>
    <w:rsid w:val="00057E75"/>
    <w:rsid w:val="00274ED1"/>
    <w:rsid w:val="002C3E86"/>
    <w:rsid w:val="00353F6E"/>
    <w:rsid w:val="003D5534"/>
    <w:rsid w:val="003F778C"/>
    <w:rsid w:val="00456E63"/>
    <w:rsid w:val="004C69E1"/>
    <w:rsid w:val="00520BE3"/>
    <w:rsid w:val="005378D9"/>
    <w:rsid w:val="006D1649"/>
    <w:rsid w:val="00726A1E"/>
    <w:rsid w:val="0073732E"/>
    <w:rsid w:val="0080431A"/>
    <w:rsid w:val="0095138A"/>
    <w:rsid w:val="009B5D92"/>
    <w:rsid w:val="00AF2D0B"/>
    <w:rsid w:val="00AF3CE7"/>
    <w:rsid w:val="00B862F6"/>
    <w:rsid w:val="00C62143"/>
    <w:rsid w:val="00CF70F6"/>
    <w:rsid w:val="00D51B12"/>
    <w:rsid w:val="00E761C5"/>
    <w:rsid w:val="00F04997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51B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B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semiHidden/>
    <w:rsid w:val="00D51B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D51B12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D51B1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5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B12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2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38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51B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B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semiHidden/>
    <w:rsid w:val="00D51B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D51B12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D51B1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5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B12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2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3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oudova@praha6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Loudová</dc:creator>
  <cp:lastModifiedBy>Loudová Veronika</cp:lastModifiedBy>
  <cp:revision>8</cp:revision>
  <cp:lastPrinted>2019-12-11T14:09:00Z</cp:lastPrinted>
  <dcterms:created xsi:type="dcterms:W3CDTF">2022-01-26T11:01:00Z</dcterms:created>
  <dcterms:modified xsi:type="dcterms:W3CDTF">2022-01-27T08:42:00Z</dcterms:modified>
</cp:coreProperties>
</file>